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8CD98" w14:textId="5A319185" w:rsidR="00DB736B" w:rsidRPr="00DB736B" w:rsidRDefault="00DB736B" w:rsidP="00DB736B">
      <w:pPr>
        <w:rPr>
          <w:rFonts w:ascii="Times New Roman" w:eastAsia="Times New Roman" w:hAnsi="Times New Roman" w:cs="Times New Roman"/>
        </w:rPr>
      </w:pPr>
      <w:r w:rsidRPr="00DB736B">
        <w:rPr>
          <w:rFonts w:ascii="Times New Roman" w:eastAsia="Times New Roman" w:hAnsi="Times New Roman" w:cs="Times New Roman"/>
          <w:noProof/>
          <w:color w:val="0000FF"/>
        </w:rPr>
        <mc:AlternateContent>
          <mc:Choice Requires="wps">
            <w:drawing>
              <wp:inline distT="0" distB="0" distL="0" distR="0" wp14:anchorId="30E2D882" wp14:editId="1D6F8442">
                <wp:extent cx="301625" cy="301625"/>
                <wp:effectExtent l="0" t="0" r="0" b="0"/>
                <wp:docPr id="1" name="Rectangle 1" descr="fals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391DC3" id="Rectangle 1" o:spid="_x0000_s1026" alt="false"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" filled="f" stroked="f">
                <o:lock v:ext="edit" aspectratio="t"/>
                <w10:anchorlock/>
              </v:rect>
            </w:pict>
          </mc:Fallback>
        </mc:AlternateContent>
      </w:r>
    </w:p>
    <w:p w14:paraId="39D8F54A" w14:textId="5346F95D" w:rsidR="00DB736B" w:rsidRDefault="00DB736B" w:rsidP="00DB736B">
      <w:pPr>
        <w:rPr>
          <w:rFonts w:ascii="Arial" w:eastAsia="Times New Roman" w:hAnsi="Arial" w:cs="Arial"/>
          <w:b/>
          <w:bCs/>
          <w:color w:val="000000"/>
        </w:rPr>
      </w:pPr>
      <w:r w:rsidRPr="00DB736B">
        <w:rPr>
          <w:rFonts w:ascii="Arial" w:eastAsia="Times New Roman" w:hAnsi="Arial" w:cs="Arial"/>
          <w:b/>
          <w:bCs/>
          <w:color w:val="000000"/>
        </w:rPr>
        <w:t>Ps. underlining, bolding mine.</w:t>
      </w:r>
    </w:p>
    <w:p w14:paraId="64D94AB0" w14:textId="77777777" w:rsidR="00DB736B" w:rsidRDefault="00DB736B" w:rsidP="00DB736B">
      <w:pPr>
        <w:rPr>
          <w:rFonts w:ascii="Calibri" w:eastAsia="Times New Roman" w:hAnsi="Calibri" w:cs="Calibri"/>
          <w:sz w:val="22"/>
          <w:szCs w:val="22"/>
        </w:rPr>
      </w:pPr>
      <w:bookmarkStart w:id="0" w:name="_GoBack"/>
      <w:bookmarkEnd w:id="0"/>
    </w:p>
    <w:p w14:paraId="4E9E89AE" w14:textId="6E833018"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u w:val="single"/>
        </w:rPr>
        <w:t>Sales of protected lands now set to be carved up raise questions</w:t>
      </w:r>
    </w:p>
    <w:p w14:paraId="3314BA98"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 </w:t>
      </w:r>
    </w:p>
    <w:p w14:paraId="3D4736A8"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OLIVER MOORE JILL MA</w:t>
      </w:r>
      <w:r w:rsidRPr="00DB736B">
        <w:rPr>
          <w:rFonts w:ascii="Arial" w:eastAsia="Times New Roman" w:hAnsi="Arial" w:cs="Arial"/>
          <w:color w:val="000000"/>
        </w:rPr>
        <w:softHyphen/>
        <w:t xml:space="preserve">HONEY </w:t>
      </w:r>
      <w:proofErr w:type="gramStart"/>
      <w:r w:rsidRPr="00DB736B">
        <w:rPr>
          <w:rFonts w:ascii="Arial" w:eastAsia="Times New Roman" w:hAnsi="Arial" w:cs="Arial"/>
          <w:color w:val="000000"/>
        </w:rPr>
        <w:t>With</w:t>
      </w:r>
      <w:proofErr w:type="gramEnd"/>
      <w:r w:rsidRPr="00DB736B">
        <w:rPr>
          <w:rFonts w:ascii="Arial" w:eastAsia="Times New Roman" w:hAnsi="Arial" w:cs="Arial"/>
          <w:color w:val="000000"/>
        </w:rPr>
        <w:t xml:space="preserve"> re</w:t>
      </w:r>
      <w:r w:rsidRPr="00DB736B">
        <w:rPr>
          <w:rFonts w:ascii="Arial" w:eastAsia="Times New Roman" w:hAnsi="Arial" w:cs="Arial"/>
          <w:color w:val="000000"/>
        </w:rPr>
        <w:softHyphen/>
        <w:t>search from Rick Cash</w:t>
      </w:r>
    </w:p>
    <w:p w14:paraId="700891E9"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The Globe and Mail (Ontario Edition)</w:t>
      </w:r>
    </w:p>
    <w:p w14:paraId="13D29168" w14:textId="77777777" w:rsidR="00DB736B" w:rsidRPr="00DB736B" w:rsidRDefault="00DB736B" w:rsidP="00DB736B">
      <w:pPr>
        <w:rPr>
          <w:rFonts w:ascii="Arial" w:eastAsia="Times New Roman" w:hAnsi="Arial" w:cs="Arial"/>
          <w:color w:val="000000"/>
        </w:rPr>
      </w:pPr>
      <w:hyperlink r:id="rId4" w:history="1">
        <w:r w:rsidRPr="00DB736B">
          <w:rPr>
            <w:rFonts w:ascii="Arial" w:eastAsia="Times New Roman" w:hAnsi="Arial" w:cs="Arial"/>
            <w:color w:val="0000FF"/>
            <w:u w:val="single"/>
          </w:rPr>
          <w:t>Nov 28</w:t>
        </w:r>
      </w:hyperlink>
    </w:p>
    <w:p w14:paraId="1020FCB4" w14:textId="77777777" w:rsidR="00DB736B" w:rsidRPr="00DB736B" w:rsidRDefault="00DB736B" w:rsidP="00DB736B">
      <w:pPr>
        <w:rPr>
          <w:rFonts w:ascii="Times New Roman" w:eastAsia="Times New Roman" w:hAnsi="Times New Roman" w:cs="Times New Roman"/>
        </w:rPr>
      </w:pPr>
      <w:r w:rsidRPr="00DB736B">
        <w:rPr>
          <w:rFonts w:ascii="Arial" w:eastAsia="Times New Roman" w:hAnsi="Arial" w:cs="Arial"/>
          <w:color w:val="000000"/>
        </w:rPr>
        <w:t>, 2022</w:t>
      </w:r>
    </w:p>
    <w:p w14:paraId="5C8B4886"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 </w:t>
      </w:r>
    </w:p>
    <w:p w14:paraId="666A334A"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A substantial piece of the Greenbelt sold for $80-million, weeks before the province publicized its plans</w:t>
      </w:r>
    </w:p>
    <w:p w14:paraId="133E8C55"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 </w:t>
      </w:r>
    </w:p>
    <w:p w14:paraId="619A4250"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Since Ontario Premier Doug Ford was first elected four years ago, developers have paid tens of millions of dollars for a number of properties that include protected lands the province is now proposing to carve out of the Greenbelt.</w:t>
      </w:r>
    </w:p>
    <w:p w14:paraId="75EEE20F"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 </w:t>
      </w:r>
    </w:p>
    <w:p w14:paraId="686341F9"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Among those properties is a substantial piece of land lying largely in the Greenbelt that sold for $80-million in September, just weeks before the government revealed its new plan.</w:t>
      </w:r>
    </w:p>
    <w:p w14:paraId="42E6D648"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 </w:t>
      </w:r>
    </w:p>
    <w:p w14:paraId="2CB7666B"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During the 2018 election campaign, Mr. Ford promised not to touch the Greenbelt – a vast arc of farmland, forests and wetlands across Southern Ontario. The pledge followed public uproar over a video that showed him saying he would allow housing development on a “big chunk” of the protected area. Again, in late 2020, he made a similar promise.</w:t>
      </w:r>
    </w:p>
    <w:p w14:paraId="12E0DDAE"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The Ford government reversed itself earlier this month, announcing plans to remove 7,400 acres from the Greenbelt for the construction of at least 50,000 new homes. At the same time, land elsewhere would be added to the Greenbelt that, the government says, would result in a net increase of 2,000 acres.</w:t>
      </w:r>
    </w:p>
    <w:p w14:paraId="57A528A3"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The proposal to open up the Greenbelt to development has sparked protest from environmentalists, agriculture advocates and land-use experts, who argue that swapping one piece for another may be ineffective, because land has different environmental values, and that this also paves the way for other developers to push for their properties to be removed from the Greenbelt.</w:t>
      </w:r>
    </w:p>
    <w:p w14:paraId="7614D98A"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 </w:t>
      </w:r>
    </w:p>
    <w:p w14:paraId="18EA8BA8"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The proposed carve-outs of 15 areas of land include at least nine properties that were bought by developers for $10-million or more – transactions that topped $300-million in total – since the Progressive Conservatives took office in 2018, property records show.</w:t>
      </w:r>
    </w:p>
    <w:p w14:paraId="78FC5DB5"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At least four developers who bought the properties the government is now proposing to remove from the Greenbelt have either donated to the PC Party, hired Conservative lobbyists, or both.</w:t>
      </w:r>
    </w:p>
    <w:p w14:paraId="04A3D302"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 </w:t>
      </w:r>
    </w:p>
    <w:p w14:paraId="1BE296B8"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The government defended the decision to open up parcels of Greenbelt land to development but did not address questions related to the developers.</w:t>
      </w:r>
    </w:p>
    <w:p w14:paraId="5EBCE403"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lastRenderedPageBreak/>
        <w:t xml:space="preserve">“Ontario is in a housing-supply crisis, and our government is considering every possible option to get more homes built faster,” Victoria </w:t>
      </w:r>
      <w:proofErr w:type="spellStart"/>
      <w:r w:rsidRPr="00DB736B">
        <w:rPr>
          <w:rFonts w:ascii="Arial" w:eastAsia="Times New Roman" w:hAnsi="Arial" w:cs="Arial"/>
          <w:color w:val="000000"/>
        </w:rPr>
        <w:t>Podbielski</w:t>
      </w:r>
      <w:proofErr w:type="spellEnd"/>
      <w:r w:rsidRPr="00DB736B">
        <w:rPr>
          <w:rFonts w:ascii="Arial" w:eastAsia="Times New Roman" w:hAnsi="Arial" w:cs="Arial"/>
          <w:color w:val="000000"/>
        </w:rPr>
        <w:t>, press secretary to Municipal Affairs and Housing Minister Steve Clark, said by e-mail.</w:t>
      </w:r>
    </w:p>
    <w:p w14:paraId="0F8438C2"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 </w:t>
      </w:r>
    </w:p>
    <w:p w14:paraId="5E823301"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b/>
          <w:bCs/>
          <w:color w:val="000000"/>
        </w:rPr>
        <w:t>On Nov. 4, the province announced 30 days of consultation on removing these lands from the Greenbelt.</w:t>
      </w:r>
      <w:r w:rsidRPr="00DB736B">
        <w:rPr>
          <w:rFonts w:ascii="Arial" w:eastAsia="Times New Roman" w:hAnsi="Arial" w:cs="Arial"/>
          <w:color w:val="000000"/>
        </w:rPr>
        <w:t xml:space="preserve"> The province says owners would have to make “significant progress” on development approvals by the end of next year and begin construction by 2025 or the government would “begin the process” of returning those properties to the Greenbelt.</w:t>
      </w:r>
    </w:p>
    <w:p w14:paraId="43EBA6F9"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 </w:t>
      </w:r>
    </w:p>
    <w:p w14:paraId="427170BA"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Since the announcement, The Globe and Mail has been examining property and transaction data, as well as corporate records, of the pieces of land Queen’s Park is proposing to carve out of the Greenbelt.</w:t>
      </w:r>
    </w:p>
    <w:p w14:paraId="14FE7A59"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The Globe looked most closely at six of the province’s 11 maps of Greenbelt carve-outs, which together included 19 properties that had sold since the late 1990s. Of those, six properties changed hands between the Greenbelt being created in 2005 and the Tories taking office in 2018.</w:t>
      </w:r>
    </w:p>
    <w:p w14:paraId="01A85598"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Another 10 have sold since the 2018 change of government. Nine of these were to developers and numbered companies, most for large amounts, and the remaining one did not involve a corporate buyer.</w:t>
      </w:r>
    </w:p>
    <w:p w14:paraId="31E8509B"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 xml:space="preserve">The Greenbelt is about two million acres of protected land, established in 2005 by then-premier Dalton </w:t>
      </w:r>
      <w:proofErr w:type="spellStart"/>
      <w:r w:rsidRPr="00DB736B">
        <w:rPr>
          <w:rFonts w:ascii="Arial" w:eastAsia="Times New Roman" w:hAnsi="Arial" w:cs="Arial"/>
          <w:color w:val="000000"/>
        </w:rPr>
        <w:t>McGuinty’s</w:t>
      </w:r>
      <w:proofErr w:type="spellEnd"/>
      <w:r w:rsidRPr="00DB736B">
        <w:rPr>
          <w:rFonts w:ascii="Arial" w:eastAsia="Times New Roman" w:hAnsi="Arial" w:cs="Arial"/>
          <w:color w:val="000000"/>
        </w:rPr>
        <w:t xml:space="preserve"> Liberal government, stretching across the Greater Toronto and Niagara areas. It was designed to protect farmland and environmental habitat while encouraging denser development by limiting suburban sprawl.</w:t>
      </w:r>
    </w:p>
    <w:p w14:paraId="3869207A"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The plan for the Greenbelt is part of a suite of recent announcements designed to accelerate home construction in a region with a housing-affordability crisis.</w:t>
      </w:r>
    </w:p>
    <w:p w14:paraId="340FC951"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The Ford government has pledged to facilitate the construction of 1.5 million homes in Ontario over the next decade.</w:t>
      </w:r>
    </w:p>
    <w:p w14:paraId="5CAAF440"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 xml:space="preserve">Mayors in Toronto and Ottawa have been given expanded authority, and could soon be able to pass bylaws with only </w:t>
      </w:r>
      <w:proofErr w:type="spellStart"/>
      <w:r w:rsidRPr="00DB736B">
        <w:rPr>
          <w:rFonts w:ascii="Arial" w:eastAsia="Times New Roman" w:hAnsi="Arial" w:cs="Arial"/>
          <w:color w:val="000000"/>
        </w:rPr>
        <w:t>onethird</w:t>
      </w:r>
      <w:proofErr w:type="spellEnd"/>
      <w:r w:rsidRPr="00DB736B">
        <w:rPr>
          <w:rFonts w:ascii="Arial" w:eastAsia="Times New Roman" w:hAnsi="Arial" w:cs="Arial"/>
          <w:color w:val="000000"/>
        </w:rPr>
        <w:t xml:space="preserve"> support on council.</w:t>
      </w:r>
    </w:p>
    <w:p w14:paraId="25693490"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Conservation authorities have had their mandate reduced. And cities will no longer be able to levy development charges – which fund sewers, parks and other civic amenities – on certain kinds of housing.</w:t>
      </w:r>
    </w:p>
    <w:p w14:paraId="50122EB6"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 </w:t>
      </w:r>
    </w:p>
    <w:p w14:paraId="6496D102"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u w:val="single"/>
        </w:rPr>
        <w:t>Critics say that these measures undermine local democracy, threaten the environment and will deprive cash-strapped cities of hundreds of millions of dollars – without necessarily resulting in more homes being built.</w:t>
      </w:r>
    </w:p>
    <w:p w14:paraId="08DD3237"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 </w:t>
      </w:r>
    </w:p>
    <w:p w14:paraId="28DC1E75"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Victor Doyle, a former provincial land-use expert considered the main architect of the Greenbelt, questioned why developers would have paid so much for land that was considered off-limits for development.</w:t>
      </w:r>
    </w:p>
    <w:p w14:paraId="1F892401"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“It’s beyond belief,” said Mr. Doyle, who says the government’s plan will only encourage sprawl.</w:t>
      </w:r>
    </w:p>
    <w:p w14:paraId="6B37085C"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 xml:space="preserve">“It makes no sense to continue this massive outward growth, which the government has been pursuing with unbelievable </w:t>
      </w:r>
      <w:proofErr w:type="spellStart"/>
      <w:r w:rsidRPr="00DB736B">
        <w:rPr>
          <w:rFonts w:ascii="Arial" w:eastAsia="Times New Roman" w:hAnsi="Arial" w:cs="Arial"/>
          <w:color w:val="000000"/>
        </w:rPr>
        <w:t>vigour</w:t>
      </w:r>
      <w:proofErr w:type="spellEnd"/>
      <w:r w:rsidRPr="00DB736B">
        <w:rPr>
          <w:rFonts w:ascii="Arial" w:eastAsia="Times New Roman" w:hAnsi="Arial" w:cs="Arial"/>
          <w:color w:val="000000"/>
        </w:rPr>
        <w:t>, undoing so much, and based on a big lie that we’re running out of land.”</w:t>
      </w:r>
    </w:p>
    <w:p w14:paraId="3948B4FF"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lastRenderedPageBreak/>
        <w:t> </w:t>
      </w:r>
    </w:p>
    <w:p w14:paraId="355472FA"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Among the sales in the Greenbelt parcels up for potential development, the most recent occurred in mid-September, about six weeks before the government’s announcement.</w:t>
      </w:r>
    </w:p>
    <w:p w14:paraId="03CBC095"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On Sept. 15, a company controlled by developer Michael Rice bought the 280-hectare property in the Township of King for $80-million.</w:t>
      </w:r>
    </w:p>
    <w:p w14:paraId="3AA7CCDA"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The real estate agent who sold the property promoted it as a “prime land-banking opportunity,” referring to the practice of holding undeveloped land for future opportunities.</w:t>
      </w:r>
    </w:p>
    <w:p w14:paraId="526A8DED"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The property had previously traded hands in 2000 – before the Greenbelt protections were put in place – for about $9.3-million.</w:t>
      </w:r>
    </w:p>
    <w:p w14:paraId="5CD3A8EB"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Mr. Rice did not respond to emails requesting comment.</w:t>
      </w:r>
    </w:p>
    <w:p w14:paraId="3F0427D2"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 </w:t>
      </w:r>
    </w:p>
    <w:p w14:paraId="1D788513"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Almost immediately after the government’s announcement, the local municipality threw its support behind allowing the land to be carved out of the Greenbelt so it could be used for a new hospital.</w:t>
      </w:r>
    </w:p>
    <w:p w14:paraId="3395DEF4"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The local council passed a resolution just one business day later, saying the property owner is “committed to providing the necessary lands” for a new hospital “for a nominal fee.”</w:t>
      </w:r>
    </w:p>
    <w:p w14:paraId="17970132"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Township of King Mayor Steve Pellegrini said in a statement that “a discussion took place some time ago” with the property owner who “wanted to give back to the community by providing land” for a new Southlake Regional Health Centre site. Mr. Pellegrini said neither he nor representatives of the municipality discussed removing the 280hectare property from the Greenbelt with the government.</w:t>
      </w:r>
    </w:p>
    <w:p w14:paraId="1715AABE"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 xml:space="preserve">The new hospital site requires up to 40 hectares, according to Southlake spokeswoman Lindsey </w:t>
      </w:r>
      <w:proofErr w:type="spellStart"/>
      <w:r w:rsidRPr="00DB736B">
        <w:rPr>
          <w:rFonts w:ascii="Arial" w:eastAsia="Times New Roman" w:hAnsi="Arial" w:cs="Arial"/>
          <w:color w:val="000000"/>
        </w:rPr>
        <w:t>Furlanic</w:t>
      </w:r>
      <w:proofErr w:type="spellEnd"/>
      <w:r w:rsidRPr="00DB736B">
        <w:rPr>
          <w:rFonts w:ascii="Arial" w:eastAsia="Times New Roman" w:hAnsi="Arial" w:cs="Arial"/>
          <w:color w:val="000000"/>
        </w:rPr>
        <w:t>. She said officials will “evaluate this potential opportunity” after the province’s consultations.</w:t>
      </w:r>
    </w:p>
    <w:p w14:paraId="3543EAC1"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 </w:t>
      </w:r>
    </w:p>
    <w:p w14:paraId="0991BCA4"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Another high-value sale occurred in the spring of 2021, only five months after Mr. Ford’s most recent promise not to allow Greenbelt development. The property in Vaughan – which included protected land – sold for $50-million.</w:t>
      </w:r>
    </w:p>
    <w:p w14:paraId="36FEA0D7"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 xml:space="preserve">The buyer was TACC Developments (Block 41) Inc., which is controlled by prominent developer Silvio De </w:t>
      </w:r>
      <w:proofErr w:type="spellStart"/>
      <w:r w:rsidRPr="00DB736B">
        <w:rPr>
          <w:rFonts w:ascii="Arial" w:eastAsia="Times New Roman" w:hAnsi="Arial" w:cs="Arial"/>
          <w:color w:val="000000"/>
        </w:rPr>
        <w:t>Gasperis</w:t>
      </w:r>
      <w:proofErr w:type="spellEnd"/>
      <w:r w:rsidRPr="00DB736B">
        <w:rPr>
          <w:rFonts w:ascii="Arial" w:eastAsia="Times New Roman" w:hAnsi="Arial" w:cs="Arial"/>
          <w:color w:val="000000"/>
        </w:rPr>
        <w:t xml:space="preserve"> and members of his family. The company borrowed $100-million from CIBC to cover the purchase, at an interest rate of 21 per cent annually, records show.</w:t>
      </w:r>
    </w:p>
    <w:p w14:paraId="616D39F6"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 xml:space="preserve">Mr. De </w:t>
      </w:r>
      <w:proofErr w:type="spellStart"/>
      <w:r w:rsidRPr="00DB736B">
        <w:rPr>
          <w:rFonts w:ascii="Arial" w:eastAsia="Times New Roman" w:hAnsi="Arial" w:cs="Arial"/>
          <w:color w:val="000000"/>
        </w:rPr>
        <w:t>Gasperis</w:t>
      </w:r>
      <w:proofErr w:type="spellEnd"/>
      <w:r w:rsidRPr="00DB736B">
        <w:rPr>
          <w:rFonts w:ascii="Arial" w:eastAsia="Times New Roman" w:hAnsi="Arial" w:cs="Arial"/>
          <w:color w:val="000000"/>
        </w:rPr>
        <w:t>, who owns multiple properties on the development list, did not respond to e-mails requesting comment.</w:t>
      </w:r>
    </w:p>
    <w:p w14:paraId="365574C0"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 </w:t>
      </w:r>
    </w:p>
    <w:p w14:paraId="076CB030"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One Greenbelt property changed hands after the 2018 election for only $2, and was subsequently used as collateral to borrow $15-million.</w:t>
      </w:r>
    </w:p>
    <w:p w14:paraId="6FAFCB05"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Two sales included vendor take-back mortgages, in which the seller lends the buyer money for the purchase. One purchase was financed by a company that appears, based on its corporate profile, to be a wrecking yard.</w:t>
      </w:r>
    </w:p>
    <w:p w14:paraId="460C77C0"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 </w:t>
      </w:r>
    </w:p>
    <w:p w14:paraId="675AE12E"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 xml:space="preserve">Other buyers of these properties included a series of numbered companies, one named for the address of the land it bought and TORCA I Inc. and TORCA II Inc. The Globe </w:t>
      </w:r>
      <w:r w:rsidRPr="00DB736B">
        <w:rPr>
          <w:rFonts w:ascii="Arial" w:eastAsia="Times New Roman" w:hAnsi="Arial" w:cs="Arial"/>
          <w:color w:val="000000"/>
        </w:rPr>
        <w:lastRenderedPageBreak/>
        <w:t>reached out to executives or directors associated with all of these companies. All declined to comment or did not respond.</w:t>
      </w:r>
    </w:p>
    <w:p w14:paraId="247D9926"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 xml:space="preserve">Two companies tied to Mr. De </w:t>
      </w:r>
      <w:proofErr w:type="spellStart"/>
      <w:r w:rsidRPr="00DB736B">
        <w:rPr>
          <w:rFonts w:ascii="Arial" w:eastAsia="Times New Roman" w:hAnsi="Arial" w:cs="Arial"/>
          <w:color w:val="000000"/>
        </w:rPr>
        <w:t>Gasperis</w:t>
      </w:r>
      <w:proofErr w:type="spellEnd"/>
      <w:r w:rsidRPr="00DB736B">
        <w:rPr>
          <w:rFonts w:ascii="Arial" w:eastAsia="Times New Roman" w:hAnsi="Arial" w:cs="Arial"/>
          <w:color w:val="000000"/>
        </w:rPr>
        <w:t xml:space="preserve"> hired former federal Conservative cabinet minister Peter Van Loan to lobby the Ford government about issues including land-use planning and development, according to Ontario’s lobbyist registry. Mr. Van Loan said in an e-mail that he did not lobby the government about removing land from the Greenbelt on behalf of Mr. De </w:t>
      </w:r>
      <w:proofErr w:type="spellStart"/>
      <w:r w:rsidRPr="00DB736B">
        <w:rPr>
          <w:rFonts w:ascii="Arial" w:eastAsia="Times New Roman" w:hAnsi="Arial" w:cs="Arial"/>
          <w:color w:val="000000"/>
        </w:rPr>
        <w:t>Gasperis’s</w:t>
      </w:r>
      <w:proofErr w:type="spellEnd"/>
      <w:r w:rsidRPr="00DB736B">
        <w:rPr>
          <w:rFonts w:ascii="Arial" w:eastAsia="Times New Roman" w:hAnsi="Arial" w:cs="Arial"/>
          <w:color w:val="000000"/>
        </w:rPr>
        <w:t xml:space="preserve"> companies.</w:t>
      </w:r>
    </w:p>
    <w:p w14:paraId="01690ED1"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 xml:space="preserve">Mr. De </w:t>
      </w:r>
      <w:proofErr w:type="spellStart"/>
      <w:r w:rsidRPr="00DB736B">
        <w:rPr>
          <w:rFonts w:ascii="Arial" w:eastAsia="Times New Roman" w:hAnsi="Arial" w:cs="Arial"/>
          <w:color w:val="000000"/>
        </w:rPr>
        <w:t>Gasperis</w:t>
      </w:r>
      <w:proofErr w:type="spellEnd"/>
      <w:r w:rsidRPr="00DB736B">
        <w:rPr>
          <w:rFonts w:ascii="Arial" w:eastAsia="Times New Roman" w:hAnsi="Arial" w:cs="Arial"/>
          <w:color w:val="000000"/>
        </w:rPr>
        <w:t xml:space="preserve"> is also a PC Party donor. Elections Ontario records show total donations of more than $17,000 to the PC Party since 2018 under variations of Mr. De </w:t>
      </w:r>
      <w:proofErr w:type="spellStart"/>
      <w:r w:rsidRPr="00DB736B">
        <w:rPr>
          <w:rFonts w:ascii="Arial" w:eastAsia="Times New Roman" w:hAnsi="Arial" w:cs="Arial"/>
          <w:color w:val="000000"/>
        </w:rPr>
        <w:t>Gasperis’s</w:t>
      </w:r>
      <w:proofErr w:type="spellEnd"/>
      <w:r w:rsidRPr="00DB736B">
        <w:rPr>
          <w:rFonts w:ascii="Arial" w:eastAsia="Times New Roman" w:hAnsi="Arial" w:cs="Arial"/>
          <w:color w:val="000000"/>
        </w:rPr>
        <w:t xml:space="preserve"> name. There were also donations to the Liberal Party under the same names.</w:t>
      </w:r>
    </w:p>
    <w:p w14:paraId="366A0A65"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 xml:space="preserve">As well, donors with the same names as several of Mr. De </w:t>
      </w:r>
      <w:proofErr w:type="spellStart"/>
      <w:r w:rsidRPr="00DB736B">
        <w:rPr>
          <w:rFonts w:ascii="Arial" w:eastAsia="Times New Roman" w:hAnsi="Arial" w:cs="Arial"/>
          <w:color w:val="000000"/>
        </w:rPr>
        <w:t>Gasperis’s</w:t>
      </w:r>
      <w:proofErr w:type="spellEnd"/>
      <w:r w:rsidRPr="00DB736B">
        <w:rPr>
          <w:rFonts w:ascii="Arial" w:eastAsia="Times New Roman" w:hAnsi="Arial" w:cs="Arial"/>
          <w:color w:val="000000"/>
        </w:rPr>
        <w:t xml:space="preserve"> executives and family members have donated tens of thousands of dollars to the PC Party.</w:t>
      </w:r>
    </w:p>
    <w:p w14:paraId="1D1D8D73"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 </w:t>
      </w:r>
    </w:p>
    <w:p w14:paraId="11C84208"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 xml:space="preserve">Mr. Rice’s development company, Rice Group, hired Frank </w:t>
      </w:r>
      <w:proofErr w:type="spellStart"/>
      <w:r w:rsidRPr="00DB736B">
        <w:rPr>
          <w:rFonts w:ascii="Arial" w:eastAsia="Times New Roman" w:hAnsi="Arial" w:cs="Arial"/>
          <w:color w:val="000000"/>
        </w:rPr>
        <w:t>Klees</w:t>
      </w:r>
      <w:proofErr w:type="spellEnd"/>
      <w:r w:rsidRPr="00DB736B">
        <w:rPr>
          <w:rFonts w:ascii="Arial" w:eastAsia="Times New Roman" w:hAnsi="Arial" w:cs="Arial"/>
          <w:color w:val="000000"/>
        </w:rPr>
        <w:t xml:space="preserve">, a former Ontario PC cabinet minister, between 2019-20 to lobby the government “on the economic development opportunities represented by a number of the client’s emerging projects,” the lobbyist registry says. The contract predated Mr. Rice’s purchase of the land in King Township. Mr. </w:t>
      </w:r>
      <w:proofErr w:type="spellStart"/>
      <w:r w:rsidRPr="00DB736B">
        <w:rPr>
          <w:rFonts w:ascii="Arial" w:eastAsia="Times New Roman" w:hAnsi="Arial" w:cs="Arial"/>
          <w:color w:val="000000"/>
        </w:rPr>
        <w:t>Klees</w:t>
      </w:r>
      <w:proofErr w:type="spellEnd"/>
      <w:r w:rsidRPr="00DB736B">
        <w:rPr>
          <w:rFonts w:ascii="Arial" w:eastAsia="Times New Roman" w:hAnsi="Arial" w:cs="Arial"/>
          <w:color w:val="000000"/>
        </w:rPr>
        <w:t xml:space="preserve"> did not return an e-mail seeking comment.</w:t>
      </w:r>
    </w:p>
    <w:p w14:paraId="4A99EACC"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In addition, provincial records also show that a person with the name Michael Rice has donated more than $10,500 to the PC Party since 2018. This individual also donated money to the Liberals in 2018. As well, three donors with the same names as Rice Group executives have given the PC Party thousands of dollars since 2018.</w:t>
      </w:r>
    </w:p>
    <w:p w14:paraId="0DD16F4D"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 </w:t>
      </w:r>
    </w:p>
    <w:p w14:paraId="36A7929F"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 xml:space="preserve">Jack Gibbons, chair of the North </w:t>
      </w:r>
      <w:proofErr w:type="spellStart"/>
      <w:r w:rsidRPr="00DB736B">
        <w:rPr>
          <w:rFonts w:ascii="Arial" w:eastAsia="Times New Roman" w:hAnsi="Arial" w:cs="Arial"/>
          <w:color w:val="000000"/>
        </w:rPr>
        <w:t>Gwillimbury</w:t>
      </w:r>
      <w:proofErr w:type="spellEnd"/>
      <w:r w:rsidRPr="00DB736B">
        <w:rPr>
          <w:rFonts w:ascii="Arial" w:eastAsia="Times New Roman" w:hAnsi="Arial" w:cs="Arial"/>
          <w:color w:val="000000"/>
        </w:rPr>
        <w:t xml:space="preserve"> Forest Alliance, questioned why the province is “sacrificing” the Greenbelt.</w:t>
      </w:r>
    </w:p>
    <w:p w14:paraId="55B0B9B3"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“It just doesn’t make any sense. T</w:t>
      </w:r>
      <w:r w:rsidRPr="00DB736B">
        <w:rPr>
          <w:rFonts w:ascii="Arial" w:eastAsia="Times New Roman" w:hAnsi="Arial" w:cs="Arial"/>
          <w:color w:val="000000"/>
          <w:u w:val="single"/>
        </w:rPr>
        <w:t>he only people who will benefit from sacrificing Greenbelt lands are certain developers.”</w:t>
      </w:r>
    </w:p>
    <w:p w14:paraId="77D0DCFE"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 </w:t>
      </w:r>
    </w:p>
    <w:p w14:paraId="22BAFBBB"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 </w:t>
      </w:r>
    </w:p>
    <w:p w14:paraId="7A57E75B" w14:textId="77777777" w:rsidR="00DB736B" w:rsidRPr="00DB736B" w:rsidRDefault="00DB736B" w:rsidP="00DB736B">
      <w:pPr>
        <w:rPr>
          <w:rFonts w:ascii="Calibri" w:eastAsia="Times New Roman" w:hAnsi="Calibri" w:cs="Calibri"/>
          <w:sz w:val="22"/>
          <w:szCs w:val="22"/>
        </w:rPr>
      </w:pPr>
      <w:r w:rsidRPr="00DB736B">
        <w:rPr>
          <w:rFonts w:ascii="Arial" w:eastAsia="Times New Roman" w:hAnsi="Arial" w:cs="Arial"/>
          <w:color w:val="000000"/>
        </w:rPr>
        <w:t> </w:t>
      </w:r>
    </w:p>
    <w:p w14:paraId="19E628FC" w14:textId="77777777" w:rsidR="000475DB" w:rsidRDefault="00DB736B"/>
    <w:sectPr w:rsidR="000475DB" w:rsidSect="007F57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6B"/>
    <w:rsid w:val="007F570E"/>
    <w:rsid w:val="00DB736B"/>
    <w:rsid w:val="00F45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19518B"/>
  <w14:defaultImageDpi w14:val="32767"/>
  <w15:chartTrackingRefBased/>
  <w15:docId w15:val="{6C55A61B-EFBE-5D45-9A1E-AFB5F25CB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736B"/>
    <w:rPr>
      <w:color w:val="0000FF"/>
      <w:u w:val="single"/>
    </w:rPr>
  </w:style>
  <w:style w:type="character" w:customStyle="1" w:styleId="zimbra-zimlet-web-searchweb-searchlabel">
    <w:name w:val="zimbra-zimlet-web-search_web-search_label"/>
    <w:basedOn w:val="DefaultParagraphFont"/>
    <w:rsid w:val="00DB736B"/>
  </w:style>
  <w:style w:type="paragraph" w:styleId="z-TopofForm">
    <w:name w:val="HTML Top of Form"/>
    <w:basedOn w:val="Normal"/>
    <w:next w:val="Normal"/>
    <w:link w:val="z-TopofFormChar"/>
    <w:hidden/>
    <w:uiPriority w:val="99"/>
    <w:semiHidden/>
    <w:unhideWhenUsed/>
    <w:rsid w:val="00DB736B"/>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B736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B736B"/>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B736B"/>
    <w:rPr>
      <w:rFonts w:ascii="Arial" w:eastAsia="Times New Roman" w:hAnsi="Arial" w:cs="Arial"/>
      <w:vanish/>
      <w:sz w:val="16"/>
      <w:szCs w:val="16"/>
    </w:rPr>
  </w:style>
  <w:style w:type="character" w:customStyle="1" w:styleId="zimbra-clientmini-calendar-viewnoappointments">
    <w:name w:val="zimbra-client_mini-calendar-view_noappointments"/>
    <w:basedOn w:val="DefaultParagraphFont"/>
    <w:rsid w:val="00DB736B"/>
  </w:style>
  <w:style w:type="character" w:customStyle="1" w:styleId="zimbra-clientviewer-titlesubject">
    <w:name w:val="zimbra-client_viewer-title_subject"/>
    <w:basedOn w:val="DefaultParagraphFont"/>
    <w:rsid w:val="00DB736B"/>
  </w:style>
  <w:style w:type="paragraph" w:styleId="NormalWeb">
    <w:name w:val="Normal (Web)"/>
    <w:basedOn w:val="Normal"/>
    <w:uiPriority w:val="99"/>
    <w:semiHidden/>
    <w:unhideWhenUsed/>
    <w:rsid w:val="00DB736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B73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49513">
      <w:bodyDiv w:val="1"/>
      <w:marLeft w:val="0"/>
      <w:marRight w:val="0"/>
      <w:marTop w:val="0"/>
      <w:marBottom w:val="0"/>
      <w:divBdr>
        <w:top w:val="none" w:sz="0" w:space="0" w:color="auto"/>
        <w:left w:val="none" w:sz="0" w:space="0" w:color="auto"/>
        <w:bottom w:val="none" w:sz="0" w:space="0" w:color="auto"/>
        <w:right w:val="none" w:sz="0" w:space="0" w:color="auto"/>
      </w:divBdr>
      <w:divsChild>
        <w:div w:id="395055456">
          <w:marLeft w:val="0"/>
          <w:marRight w:val="0"/>
          <w:marTop w:val="0"/>
          <w:marBottom w:val="0"/>
          <w:divBdr>
            <w:top w:val="none" w:sz="0" w:space="0" w:color="auto"/>
            <w:left w:val="none" w:sz="0" w:space="0" w:color="auto"/>
            <w:bottom w:val="none" w:sz="0" w:space="0" w:color="auto"/>
            <w:right w:val="none" w:sz="0" w:space="0" w:color="auto"/>
          </w:divBdr>
        </w:div>
        <w:div w:id="2028099130">
          <w:marLeft w:val="0"/>
          <w:marRight w:val="0"/>
          <w:marTop w:val="0"/>
          <w:marBottom w:val="0"/>
          <w:divBdr>
            <w:top w:val="none" w:sz="0" w:space="0" w:color="auto"/>
            <w:left w:val="none" w:sz="0" w:space="0" w:color="auto"/>
            <w:bottom w:val="none" w:sz="0" w:space="0" w:color="auto"/>
            <w:right w:val="none" w:sz="0" w:space="0" w:color="auto"/>
          </w:divBdr>
          <w:divsChild>
            <w:div w:id="2046517248">
              <w:marLeft w:val="0"/>
              <w:marRight w:val="0"/>
              <w:marTop w:val="0"/>
              <w:marBottom w:val="0"/>
              <w:divBdr>
                <w:top w:val="none" w:sz="0" w:space="0" w:color="auto"/>
                <w:left w:val="none" w:sz="0" w:space="0" w:color="auto"/>
                <w:bottom w:val="none" w:sz="0" w:space="0" w:color="auto"/>
                <w:right w:val="none" w:sz="0" w:space="0" w:color="auto"/>
              </w:divBdr>
              <w:divsChild>
                <w:div w:id="6719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33253">
          <w:marLeft w:val="0"/>
          <w:marRight w:val="0"/>
          <w:marTop w:val="0"/>
          <w:marBottom w:val="0"/>
          <w:divBdr>
            <w:top w:val="none" w:sz="0" w:space="0" w:color="auto"/>
            <w:left w:val="none" w:sz="0" w:space="0" w:color="auto"/>
            <w:bottom w:val="none" w:sz="0" w:space="0" w:color="auto"/>
            <w:right w:val="none" w:sz="0" w:space="0" w:color="auto"/>
          </w:divBdr>
          <w:divsChild>
            <w:div w:id="448163498">
              <w:marLeft w:val="0"/>
              <w:marRight w:val="0"/>
              <w:marTop w:val="0"/>
              <w:marBottom w:val="0"/>
              <w:divBdr>
                <w:top w:val="none" w:sz="0" w:space="0" w:color="auto"/>
                <w:left w:val="none" w:sz="0" w:space="0" w:color="auto"/>
                <w:bottom w:val="none" w:sz="0" w:space="0" w:color="auto"/>
                <w:right w:val="none" w:sz="0" w:space="0" w:color="auto"/>
              </w:divBdr>
            </w:div>
          </w:divsChild>
        </w:div>
        <w:div w:id="554124941">
          <w:marLeft w:val="0"/>
          <w:marRight w:val="0"/>
          <w:marTop w:val="0"/>
          <w:marBottom w:val="0"/>
          <w:divBdr>
            <w:top w:val="none" w:sz="0" w:space="0" w:color="auto"/>
            <w:left w:val="none" w:sz="0" w:space="0" w:color="auto"/>
            <w:bottom w:val="none" w:sz="0" w:space="0" w:color="auto"/>
            <w:right w:val="none" w:sz="0" w:space="0" w:color="auto"/>
          </w:divBdr>
          <w:divsChild>
            <w:div w:id="1942495692">
              <w:marLeft w:val="0"/>
              <w:marRight w:val="0"/>
              <w:marTop w:val="0"/>
              <w:marBottom w:val="0"/>
              <w:divBdr>
                <w:top w:val="none" w:sz="0" w:space="0" w:color="auto"/>
                <w:left w:val="none" w:sz="0" w:space="0" w:color="auto"/>
                <w:bottom w:val="none" w:sz="0" w:space="0" w:color="auto"/>
                <w:right w:val="none" w:sz="0" w:space="0" w:color="auto"/>
              </w:divBdr>
              <w:divsChild>
                <w:div w:id="89824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74767">
          <w:marLeft w:val="0"/>
          <w:marRight w:val="0"/>
          <w:marTop w:val="0"/>
          <w:marBottom w:val="0"/>
          <w:divBdr>
            <w:top w:val="none" w:sz="0" w:space="0" w:color="auto"/>
            <w:left w:val="none" w:sz="0" w:space="0" w:color="auto"/>
            <w:bottom w:val="none" w:sz="0" w:space="0" w:color="auto"/>
            <w:right w:val="none" w:sz="0" w:space="0" w:color="auto"/>
          </w:divBdr>
          <w:divsChild>
            <w:div w:id="1003241828">
              <w:marLeft w:val="0"/>
              <w:marRight w:val="0"/>
              <w:marTop w:val="0"/>
              <w:marBottom w:val="0"/>
              <w:divBdr>
                <w:top w:val="none" w:sz="0" w:space="0" w:color="auto"/>
                <w:left w:val="none" w:sz="0" w:space="0" w:color="auto"/>
                <w:bottom w:val="none" w:sz="0" w:space="0" w:color="auto"/>
                <w:right w:val="none" w:sz="0" w:space="0" w:color="auto"/>
              </w:divBdr>
              <w:divsChild>
                <w:div w:id="8457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42189">
          <w:marLeft w:val="0"/>
          <w:marRight w:val="0"/>
          <w:marTop w:val="0"/>
          <w:marBottom w:val="0"/>
          <w:divBdr>
            <w:top w:val="none" w:sz="0" w:space="0" w:color="auto"/>
            <w:left w:val="none" w:sz="0" w:space="0" w:color="auto"/>
            <w:bottom w:val="none" w:sz="0" w:space="0" w:color="auto"/>
            <w:right w:val="none" w:sz="0" w:space="0" w:color="auto"/>
          </w:divBdr>
          <w:divsChild>
            <w:div w:id="1674213604">
              <w:marLeft w:val="0"/>
              <w:marRight w:val="0"/>
              <w:marTop w:val="0"/>
              <w:marBottom w:val="0"/>
              <w:divBdr>
                <w:top w:val="none" w:sz="0" w:space="0" w:color="auto"/>
                <w:left w:val="none" w:sz="0" w:space="0" w:color="auto"/>
                <w:bottom w:val="none" w:sz="0" w:space="0" w:color="auto"/>
                <w:right w:val="none" w:sz="0" w:space="0" w:color="auto"/>
              </w:divBdr>
              <w:divsChild>
                <w:div w:id="848521873">
                  <w:marLeft w:val="0"/>
                  <w:marRight w:val="0"/>
                  <w:marTop w:val="0"/>
                  <w:marBottom w:val="0"/>
                  <w:divBdr>
                    <w:top w:val="none" w:sz="0" w:space="0" w:color="auto"/>
                    <w:left w:val="none" w:sz="0" w:space="0" w:color="auto"/>
                    <w:bottom w:val="none" w:sz="0" w:space="0" w:color="auto"/>
                    <w:right w:val="none" w:sz="0" w:space="0" w:color="auto"/>
                  </w:divBdr>
                  <w:divsChild>
                    <w:div w:id="1028292154">
                      <w:marLeft w:val="0"/>
                      <w:marRight w:val="0"/>
                      <w:marTop w:val="0"/>
                      <w:marBottom w:val="0"/>
                      <w:divBdr>
                        <w:top w:val="none" w:sz="0" w:space="0" w:color="auto"/>
                        <w:left w:val="none" w:sz="0" w:space="0" w:color="auto"/>
                        <w:bottom w:val="none" w:sz="0" w:space="0" w:color="auto"/>
                        <w:right w:val="none" w:sz="0" w:space="0" w:color="auto"/>
                      </w:divBdr>
                      <w:divsChild>
                        <w:div w:id="1194229516">
                          <w:marLeft w:val="0"/>
                          <w:marRight w:val="0"/>
                          <w:marTop w:val="0"/>
                          <w:marBottom w:val="0"/>
                          <w:divBdr>
                            <w:top w:val="none" w:sz="0" w:space="0" w:color="auto"/>
                            <w:left w:val="none" w:sz="0" w:space="0" w:color="auto"/>
                            <w:bottom w:val="none" w:sz="0" w:space="0" w:color="auto"/>
                            <w:right w:val="none" w:sz="0" w:space="0" w:color="auto"/>
                          </w:divBdr>
                          <w:divsChild>
                            <w:div w:id="1399746696">
                              <w:marLeft w:val="0"/>
                              <w:marRight w:val="0"/>
                              <w:marTop w:val="0"/>
                              <w:marBottom w:val="0"/>
                              <w:divBdr>
                                <w:top w:val="none" w:sz="0" w:space="0" w:color="auto"/>
                                <w:left w:val="none" w:sz="0" w:space="0" w:color="auto"/>
                                <w:bottom w:val="none" w:sz="0" w:space="0" w:color="auto"/>
                                <w:right w:val="none" w:sz="0" w:space="0" w:color="auto"/>
                              </w:divBdr>
                            </w:div>
                          </w:divsChild>
                        </w:div>
                        <w:div w:id="561721853">
                          <w:marLeft w:val="0"/>
                          <w:marRight w:val="0"/>
                          <w:marTop w:val="0"/>
                          <w:marBottom w:val="0"/>
                          <w:divBdr>
                            <w:top w:val="none" w:sz="0" w:space="0" w:color="auto"/>
                            <w:left w:val="none" w:sz="0" w:space="0" w:color="auto"/>
                            <w:bottom w:val="none" w:sz="0" w:space="0" w:color="auto"/>
                            <w:right w:val="none" w:sz="0" w:space="0" w:color="auto"/>
                          </w:divBdr>
                        </w:div>
                        <w:div w:id="399182697">
                          <w:marLeft w:val="0"/>
                          <w:marRight w:val="0"/>
                          <w:marTop w:val="0"/>
                          <w:marBottom w:val="0"/>
                          <w:divBdr>
                            <w:top w:val="none" w:sz="0" w:space="0" w:color="auto"/>
                            <w:left w:val="none" w:sz="0" w:space="0" w:color="auto"/>
                            <w:bottom w:val="none" w:sz="0" w:space="0" w:color="auto"/>
                            <w:right w:val="none" w:sz="0" w:space="0" w:color="auto"/>
                          </w:divBdr>
                          <w:divsChild>
                            <w:div w:id="1094549367">
                              <w:marLeft w:val="0"/>
                              <w:marRight w:val="0"/>
                              <w:marTop w:val="0"/>
                              <w:marBottom w:val="0"/>
                              <w:divBdr>
                                <w:top w:val="none" w:sz="0" w:space="0" w:color="auto"/>
                                <w:left w:val="none" w:sz="0" w:space="0" w:color="auto"/>
                                <w:bottom w:val="none" w:sz="0" w:space="0" w:color="auto"/>
                                <w:right w:val="none" w:sz="0" w:space="0" w:color="auto"/>
                              </w:divBdr>
                            </w:div>
                            <w:div w:id="412121911">
                              <w:marLeft w:val="0"/>
                              <w:marRight w:val="0"/>
                              <w:marTop w:val="0"/>
                              <w:marBottom w:val="0"/>
                              <w:divBdr>
                                <w:top w:val="none" w:sz="0" w:space="0" w:color="auto"/>
                                <w:left w:val="none" w:sz="0" w:space="0" w:color="auto"/>
                                <w:bottom w:val="none" w:sz="0" w:space="0" w:color="auto"/>
                                <w:right w:val="none" w:sz="0" w:space="0" w:color="auto"/>
                              </w:divBdr>
                            </w:div>
                            <w:div w:id="166293971">
                              <w:marLeft w:val="0"/>
                              <w:marRight w:val="0"/>
                              <w:marTop w:val="0"/>
                              <w:marBottom w:val="0"/>
                              <w:divBdr>
                                <w:top w:val="none" w:sz="0" w:space="0" w:color="auto"/>
                                <w:left w:val="none" w:sz="0" w:space="0" w:color="auto"/>
                                <w:bottom w:val="none" w:sz="0" w:space="0" w:color="auto"/>
                                <w:right w:val="none" w:sz="0" w:space="0" w:color="auto"/>
                              </w:divBdr>
                            </w:div>
                            <w:div w:id="1362632697">
                              <w:marLeft w:val="0"/>
                              <w:marRight w:val="0"/>
                              <w:marTop w:val="0"/>
                              <w:marBottom w:val="0"/>
                              <w:divBdr>
                                <w:top w:val="none" w:sz="0" w:space="0" w:color="auto"/>
                                <w:left w:val="none" w:sz="0" w:space="0" w:color="auto"/>
                                <w:bottom w:val="none" w:sz="0" w:space="0" w:color="auto"/>
                                <w:right w:val="none" w:sz="0" w:space="0" w:color="auto"/>
                              </w:divBdr>
                            </w:div>
                            <w:div w:id="2041853139">
                              <w:marLeft w:val="0"/>
                              <w:marRight w:val="0"/>
                              <w:marTop w:val="0"/>
                              <w:marBottom w:val="0"/>
                              <w:divBdr>
                                <w:top w:val="none" w:sz="0" w:space="0" w:color="auto"/>
                                <w:left w:val="none" w:sz="0" w:space="0" w:color="auto"/>
                                <w:bottom w:val="none" w:sz="0" w:space="0" w:color="auto"/>
                                <w:right w:val="none" w:sz="0" w:space="0" w:color="auto"/>
                              </w:divBdr>
                              <w:divsChild>
                                <w:div w:id="710567579">
                                  <w:marLeft w:val="0"/>
                                  <w:marRight w:val="0"/>
                                  <w:marTop w:val="0"/>
                                  <w:marBottom w:val="0"/>
                                  <w:divBdr>
                                    <w:top w:val="none" w:sz="0" w:space="0" w:color="auto"/>
                                    <w:left w:val="none" w:sz="0" w:space="0" w:color="auto"/>
                                    <w:bottom w:val="none" w:sz="0" w:space="0" w:color="auto"/>
                                    <w:right w:val="none" w:sz="0" w:space="0" w:color="auto"/>
                                  </w:divBdr>
                                  <w:divsChild>
                                    <w:div w:id="80504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055691">
                              <w:marLeft w:val="0"/>
                              <w:marRight w:val="0"/>
                              <w:marTop w:val="0"/>
                              <w:marBottom w:val="0"/>
                              <w:divBdr>
                                <w:top w:val="none" w:sz="0" w:space="0" w:color="auto"/>
                                <w:left w:val="none" w:sz="0" w:space="0" w:color="auto"/>
                                <w:bottom w:val="none" w:sz="0" w:space="0" w:color="auto"/>
                                <w:right w:val="none" w:sz="0" w:space="0" w:color="auto"/>
                              </w:divBdr>
                            </w:div>
                            <w:div w:id="1321732093">
                              <w:marLeft w:val="0"/>
                              <w:marRight w:val="0"/>
                              <w:marTop w:val="0"/>
                              <w:marBottom w:val="0"/>
                              <w:divBdr>
                                <w:top w:val="none" w:sz="0" w:space="0" w:color="auto"/>
                                <w:left w:val="none" w:sz="0" w:space="0" w:color="auto"/>
                                <w:bottom w:val="none" w:sz="0" w:space="0" w:color="auto"/>
                                <w:right w:val="none" w:sz="0" w:space="0" w:color="auto"/>
                              </w:divBdr>
                            </w:div>
                            <w:div w:id="229273935">
                              <w:marLeft w:val="0"/>
                              <w:marRight w:val="0"/>
                              <w:marTop w:val="0"/>
                              <w:marBottom w:val="0"/>
                              <w:divBdr>
                                <w:top w:val="none" w:sz="0" w:space="0" w:color="auto"/>
                                <w:left w:val="none" w:sz="0" w:space="0" w:color="auto"/>
                                <w:bottom w:val="none" w:sz="0" w:space="0" w:color="auto"/>
                                <w:right w:val="none" w:sz="0" w:space="0" w:color="auto"/>
                              </w:divBdr>
                            </w:div>
                            <w:div w:id="2112815695">
                              <w:marLeft w:val="0"/>
                              <w:marRight w:val="0"/>
                              <w:marTop w:val="0"/>
                              <w:marBottom w:val="0"/>
                              <w:divBdr>
                                <w:top w:val="none" w:sz="0" w:space="0" w:color="auto"/>
                                <w:left w:val="none" w:sz="0" w:space="0" w:color="auto"/>
                                <w:bottom w:val="none" w:sz="0" w:space="0" w:color="auto"/>
                                <w:right w:val="none" w:sz="0" w:space="0" w:color="auto"/>
                              </w:divBdr>
                              <w:divsChild>
                                <w:div w:id="1942562562">
                                  <w:marLeft w:val="0"/>
                                  <w:marRight w:val="0"/>
                                  <w:marTop w:val="0"/>
                                  <w:marBottom w:val="0"/>
                                  <w:divBdr>
                                    <w:top w:val="none" w:sz="0" w:space="0" w:color="auto"/>
                                    <w:left w:val="none" w:sz="0" w:space="0" w:color="auto"/>
                                    <w:bottom w:val="none" w:sz="0" w:space="0" w:color="auto"/>
                                    <w:right w:val="none" w:sz="0" w:space="0" w:color="auto"/>
                                  </w:divBdr>
                                  <w:divsChild>
                                    <w:div w:id="1668439920">
                                      <w:blockQuote w:val="1"/>
                                      <w:marLeft w:val="192"/>
                                      <w:marRight w:val="0"/>
                                      <w:marTop w:val="150"/>
                                      <w:marBottom w:val="150"/>
                                      <w:divBdr>
                                        <w:top w:val="none" w:sz="0" w:space="0" w:color="auto"/>
                                        <w:left w:val="single" w:sz="8" w:space="0" w:color="CCCCCC"/>
                                        <w:bottom w:val="none" w:sz="0" w:space="0" w:color="auto"/>
                                        <w:right w:val="none" w:sz="0" w:space="0" w:color="auto"/>
                                      </w:divBdr>
                                      <w:divsChild>
                                        <w:div w:id="915242672">
                                          <w:marLeft w:val="0"/>
                                          <w:marRight w:val="0"/>
                                          <w:marTop w:val="0"/>
                                          <w:marBottom w:val="0"/>
                                          <w:divBdr>
                                            <w:top w:val="none" w:sz="0" w:space="0" w:color="auto"/>
                                            <w:left w:val="none" w:sz="0" w:space="0" w:color="auto"/>
                                            <w:bottom w:val="none" w:sz="0" w:space="0" w:color="auto"/>
                                            <w:right w:val="none" w:sz="0" w:space="0" w:color="auto"/>
                                          </w:divBdr>
                                          <w:divsChild>
                                            <w:div w:id="1282345526">
                                              <w:marLeft w:val="0"/>
                                              <w:marRight w:val="0"/>
                                              <w:marTop w:val="0"/>
                                              <w:marBottom w:val="0"/>
                                              <w:divBdr>
                                                <w:top w:val="none" w:sz="0" w:space="0" w:color="auto"/>
                                                <w:left w:val="none" w:sz="0" w:space="0" w:color="auto"/>
                                                <w:bottom w:val="none" w:sz="0" w:space="0" w:color="auto"/>
                                                <w:right w:val="none" w:sz="0" w:space="0" w:color="auto"/>
                                              </w:divBdr>
                                              <w:divsChild>
                                                <w:div w:id="1869954210">
                                                  <w:marLeft w:val="0"/>
                                                  <w:marRight w:val="0"/>
                                                  <w:marTop w:val="0"/>
                                                  <w:marBottom w:val="0"/>
                                                  <w:divBdr>
                                                    <w:top w:val="none" w:sz="0" w:space="0" w:color="auto"/>
                                                    <w:left w:val="none" w:sz="0" w:space="0" w:color="auto"/>
                                                    <w:bottom w:val="none" w:sz="0" w:space="0" w:color="auto"/>
                                                    <w:right w:val="none" w:sz="0" w:space="0" w:color="auto"/>
                                                  </w:divBdr>
                                                  <w:divsChild>
                                                    <w:div w:id="359361223">
                                                      <w:marLeft w:val="0"/>
                                                      <w:marRight w:val="0"/>
                                                      <w:marTop w:val="0"/>
                                                      <w:marBottom w:val="0"/>
                                                      <w:divBdr>
                                                        <w:top w:val="none" w:sz="0" w:space="0" w:color="auto"/>
                                                        <w:left w:val="none" w:sz="0" w:space="0" w:color="auto"/>
                                                        <w:bottom w:val="none" w:sz="0" w:space="0" w:color="auto"/>
                                                        <w:right w:val="none" w:sz="0" w:space="0" w:color="auto"/>
                                                      </w:divBdr>
                                                      <w:divsChild>
                                                        <w:div w:id="76172246">
                                                          <w:marLeft w:val="0"/>
                                                          <w:marRight w:val="0"/>
                                                          <w:marTop w:val="0"/>
                                                          <w:marBottom w:val="0"/>
                                                          <w:divBdr>
                                                            <w:top w:val="none" w:sz="0" w:space="0" w:color="auto"/>
                                                            <w:left w:val="none" w:sz="0" w:space="0" w:color="auto"/>
                                                            <w:bottom w:val="none" w:sz="0" w:space="0" w:color="auto"/>
                                                            <w:right w:val="none" w:sz="0" w:space="0" w:color="auto"/>
                                                          </w:divBdr>
                                                        </w:div>
                                                        <w:div w:id="1827041123">
                                                          <w:marLeft w:val="0"/>
                                                          <w:marRight w:val="0"/>
                                                          <w:marTop w:val="0"/>
                                                          <w:marBottom w:val="0"/>
                                                          <w:divBdr>
                                                            <w:top w:val="none" w:sz="0" w:space="0" w:color="auto"/>
                                                            <w:left w:val="none" w:sz="0" w:space="0" w:color="auto"/>
                                                            <w:bottom w:val="none" w:sz="0" w:space="0" w:color="auto"/>
                                                            <w:right w:val="none" w:sz="0" w:space="0" w:color="auto"/>
                                                          </w:divBdr>
                                                        </w:div>
                                                        <w:div w:id="1659991515">
                                                          <w:marLeft w:val="0"/>
                                                          <w:marRight w:val="0"/>
                                                          <w:marTop w:val="0"/>
                                                          <w:marBottom w:val="0"/>
                                                          <w:divBdr>
                                                            <w:top w:val="none" w:sz="0" w:space="0" w:color="auto"/>
                                                            <w:left w:val="none" w:sz="0" w:space="0" w:color="auto"/>
                                                            <w:bottom w:val="none" w:sz="0" w:space="0" w:color="auto"/>
                                                            <w:right w:val="none" w:sz="0" w:space="0" w:color="auto"/>
                                                          </w:divBdr>
                                                        </w:div>
                                                        <w:div w:id="1885292062">
                                                          <w:marLeft w:val="0"/>
                                                          <w:marRight w:val="0"/>
                                                          <w:marTop w:val="0"/>
                                                          <w:marBottom w:val="0"/>
                                                          <w:divBdr>
                                                            <w:top w:val="none" w:sz="0" w:space="0" w:color="auto"/>
                                                            <w:left w:val="none" w:sz="0" w:space="0" w:color="auto"/>
                                                            <w:bottom w:val="none" w:sz="0" w:space="0" w:color="auto"/>
                                                            <w:right w:val="none" w:sz="0" w:space="0" w:color="auto"/>
                                                          </w:divBdr>
                                                        </w:div>
                                                        <w:div w:id="343631651">
                                                          <w:marLeft w:val="0"/>
                                                          <w:marRight w:val="0"/>
                                                          <w:marTop w:val="0"/>
                                                          <w:marBottom w:val="0"/>
                                                          <w:divBdr>
                                                            <w:top w:val="none" w:sz="0" w:space="0" w:color="auto"/>
                                                            <w:left w:val="none" w:sz="0" w:space="0" w:color="auto"/>
                                                            <w:bottom w:val="none" w:sz="0" w:space="0" w:color="auto"/>
                                                            <w:right w:val="none" w:sz="0" w:space="0" w:color="auto"/>
                                                          </w:divBdr>
                                                          <w:divsChild>
                                                            <w:div w:id="1888642132">
                                                              <w:marLeft w:val="0"/>
                                                              <w:marRight w:val="0"/>
                                                              <w:marTop w:val="0"/>
                                                              <w:marBottom w:val="0"/>
                                                              <w:divBdr>
                                                                <w:top w:val="none" w:sz="0" w:space="0" w:color="auto"/>
                                                                <w:left w:val="none" w:sz="0" w:space="0" w:color="auto"/>
                                                                <w:bottom w:val="none" w:sz="0" w:space="0" w:color="auto"/>
                                                                <w:right w:val="none" w:sz="0" w:space="0" w:color="auto"/>
                                                              </w:divBdr>
                                                              <w:divsChild>
                                                                <w:div w:id="38738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1478">
                                                          <w:marLeft w:val="0"/>
                                                          <w:marRight w:val="0"/>
                                                          <w:marTop w:val="0"/>
                                                          <w:marBottom w:val="0"/>
                                                          <w:divBdr>
                                                            <w:top w:val="none" w:sz="0" w:space="0" w:color="auto"/>
                                                            <w:left w:val="none" w:sz="0" w:space="0" w:color="auto"/>
                                                            <w:bottom w:val="none" w:sz="0" w:space="0" w:color="auto"/>
                                                            <w:right w:val="none" w:sz="0" w:space="0" w:color="auto"/>
                                                          </w:divBdr>
                                                        </w:div>
                                                        <w:div w:id="1908026898">
                                                          <w:marLeft w:val="0"/>
                                                          <w:marRight w:val="0"/>
                                                          <w:marTop w:val="0"/>
                                                          <w:marBottom w:val="0"/>
                                                          <w:divBdr>
                                                            <w:top w:val="none" w:sz="0" w:space="0" w:color="auto"/>
                                                            <w:left w:val="none" w:sz="0" w:space="0" w:color="auto"/>
                                                            <w:bottom w:val="none" w:sz="0" w:space="0" w:color="auto"/>
                                                            <w:right w:val="none" w:sz="0" w:space="0" w:color="auto"/>
                                                          </w:divBdr>
                                                        </w:div>
                                                        <w:div w:id="2087914638">
                                                          <w:marLeft w:val="0"/>
                                                          <w:marRight w:val="0"/>
                                                          <w:marTop w:val="0"/>
                                                          <w:marBottom w:val="0"/>
                                                          <w:divBdr>
                                                            <w:top w:val="none" w:sz="0" w:space="0" w:color="auto"/>
                                                            <w:left w:val="none" w:sz="0" w:space="0" w:color="auto"/>
                                                            <w:bottom w:val="none" w:sz="0" w:space="0" w:color="auto"/>
                                                            <w:right w:val="none" w:sz="0" w:space="0" w:color="auto"/>
                                                          </w:divBdr>
                                                        </w:div>
                                                        <w:div w:id="957495438">
                                                          <w:marLeft w:val="0"/>
                                                          <w:marRight w:val="0"/>
                                                          <w:marTop w:val="0"/>
                                                          <w:marBottom w:val="0"/>
                                                          <w:divBdr>
                                                            <w:top w:val="none" w:sz="0" w:space="0" w:color="auto"/>
                                                            <w:left w:val="none" w:sz="0" w:space="0" w:color="auto"/>
                                                            <w:bottom w:val="none" w:sz="0" w:space="0" w:color="auto"/>
                                                            <w:right w:val="none" w:sz="0" w:space="0" w:color="auto"/>
                                                          </w:divBdr>
                                                        </w:div>
                                                        <w:div w:id="1130629619">
                                                          <w:marLeft w:val="0"/>
                                                          <w:marRight w:val="0"/>
                                                          <w:marTop w:val="0"/>
                                                          <w:marBottom w:val="0"/>
                                                          <w:divBdr>
                                                            <w:top w:val="none" w:sz="0" w:space="0" w:color="auto"/>
                                                            <w:left w:val="none" w:sz="0" w:space="0" w:color="auto"/>
                                                            <w:bottom w:val="none" w:sz="0" w:space="0" w:color="auto"/>
                                                            <w:right w:val="none" w:sz="0" w:space="0" w:color="auto"/>
                                                          </w:divBdr>
                                                        </w:div>
                                                        <w:div w:id="1032653610">
                                                          <w:marLeft w:val="0"/>
                                                          <w:marRight w:val="0"/>
                                                          <w:marTop w:val="0"/>
                                                          <w:marBottom w:val="0"/>
                                                          <w:divBdr>
                                                            <w:top w:val="none" w:sz="0" w:space="0" w:color="auto"/>
                                                            <w:left w:val="none" w:sz="0" w:space="0" w:color="auto"/>
                                                            <w:bottom w:val="none" w:sz="0" w:space="0" w:color="auto"/>
                                                            <w:right w:val="none" w:sz="0" w:space="0" w:color="auto"/>
                                                          </w:divBdr>
                                                        </w:div>
                                                        <w:div w:id="1467233100">
                                                          <w:marLeft w:val="0"/>
                                                          <w:marRight w:val="0"/>
                                                          <w:marTop w:val="0"/>
                                                          <w:marBottom w:val="0"/>
                                                          <w:divBdr>
                                                            <w:top w:val="none" w:sz="0" w:space="0" w:color="auto"/>
                                                            <w:left w:val="none" w:sz="0" w:space="0" w:color="auto"/>
                                                            <w:bottom w:val="none" w:sz="0" w:space="0" w:color="auto"/>
                                                            <w:right w:val="none" w:sz="0" w:space="0" w:color="auto"/>
                                                          </w:divBdr>
                                                        </w:div>
                                                        <w:div w:id="255022138">
                                                          <w:marLeft w:val="0"/>
                                                          <w:marRight w:val="0"/>
                                                          <w:marTop w:val="0"/>
                                                          <w:marBottom w:val="0"/>
                                                          <w:divBdr>
                                                            <w:top w:val="none" w:sz="0" w:space="0" w:color="auto"/>
                                                            <w:left w:val="none" w:sz="0" w:space="0" w:color="auto"/>
                                                            <w:bottom w:val="none" w:sz="0" w:space="0" w:color="auto"/>
                                                            <w:right w:val="none" w:sz="0" w:space="0" w:color="auto"/>
                                                          </w:divBdr>
                                                        </w:div>
                                                        <w:div w:id="1162938631">
                                                          <w:marLeft w:val="0"/>
                                                          <w:marRight w:val="0"/>
                                                          <w:marTop w:val="0"/>
                                                          <w:marBottom w:val="0"/>
                                                          <w:divBdr>
                                                            <w:top w:val="none" w:sz="0" w:space="0" w:color="auto"/>
                                                            <w:left w:val="none" w:sz="0" w:space="0" w:color="auto"/>
                                                            <w:bottom w:val="none" w:sz="0" w:space="0" w:color="auto"/>
                                                            <w:right w:val="none" w:sz="0" w:space="0" w:color="auto"/>
                                                          </w:divBdr>
                                                        </w:div>
                                                        <w:div w:id="1420716756">
                                                          <w:marLeft w:val="0"/>
                                                          <w:marRight w:val="0"/>
                                                          <w:marTop w:val="0"/>
                                                          <w:marBottom w:val="0"/>
                                                          <w:divBdr>
                                                            <w:top w:val="none" w:sz="0" w:space="0" w:color="auto"/>
                                                            <w:left w:val="none" w:sz="0" w:space="0" w:color="auto"/>
                                                            <w:bottom w:val="none" w:sz="0" w:space="0" w:color="auto"/>
                                                            <w:right w:val="none" w:sz="0" w:space="0" w:color="auto"/>
                                                          </w:divBdr>
                                                        </w:div>
                                                        <w:div w:id="2038575965">
                                                          <w:marLeft w:val="0"/>
                                                          <w:marRight w:val="0"/>
                                                          <w:marTop w:val="0"/>
                                                          <w:marBottom w:val="0"/>
                                                          <w:divBdr>
                                                            <w:top w:val="none" w:sz="0" w:space="0" w:color="auto"/>
                                                            <w:left w:val="none" w:sz="0" w:space="0" w:color="auto"/>
                                                            <w:bottom w:val="none" w:sz="0" w:space="0" w:color="auto"/>
                                                            <w:right w:val="none" w:sz="0" w:space="0" w:color="auto"/>
                                                          </w:divBdr>
                                                        </w:div>
                                                        <w:div w:id="210271342">
                                                          <w:marLeft w:val="0"/>
                                                          <w:marRight w:val="0"/>
                                                          <w:marTop w:val="0"/>
                                                          <w:marBottom w:val="0"/>
                                                          <w:divBdr>
                                                            <w:top w:val="none" w:sz="0" w:space="0" w:color="auto"/>
                                                            <w:left w:val="none" w:sz="0" w:space="0" w:color="auto"/>
                                                            <w:bottom w:val="none" w:sz="0" w:space="0" w:color="auto"/>
                                                            <w:right w:val="none" w:sz="0" w:space="0" w:color="auto"/>
                                                          </w:divBdr>
                                                        </w:div>
                                                        <w:div w:id="1003125960">
                                                          <w:marLeft w:val="0"/>
                                                          <w:marRight w:val="0"/>
                                                          <w:marTop w:val="0"/>
                                                          <w:marBottom w:val="0"/>
                                                          <w:divBdr>
                                                            <w:top w:val="none" w:sz="0" w:space="0" w:color="auto"/>
                                                            <w:left w:val="none" w:sz="0" w:space="0" w:color="auto"/>
                                                            <w:bottom w:val="none" w:sz="0" w:space="0" w:color="auto"/>
                                                            <w:right w:val="none" w:sz="0" w:space="0" w:color="auto"/>
                                                          </w:divBdr>
                                                        </w:div>
                                                        <w:div w:id="586421388">
                                                          <w:marLeft w:val="0"/>
                                                          <w:marRight w:val="0"/>
                                                          <w:marTop w:val="0"/>
                                                          <w:marBottom w:val="0"/>
                                                          <w:divBdr>
                                                            <w:top w:val="none" w:sz="0" w:space="0" w:color="auto"/>
                                                            <w:left w:val="none" w:sz="0" w:space="0" w:color="auto"/>
                                                            <w:bottom w:val="none" w:sz="0" w:space="0" w:color="auto"/>
                                                            <w:right w:val="none" w:sz="0" w:space="0" w:color="auto"/>
                                                          </w:divBdr>
                                                        </w:div>
                                                        <w:div w:id="1037320034">
                                                          <w:marLeft w:val="0"/>
                                                          <w:marRight w:val="0"/>
                                                          <w:marTop w:val="0"/>
                                                          <w:marBottom w:val="0"/>
                                                          <w:divBdr>
                                                            <w:top w:val="none" w:sz="0" w:space="0" w:color="auto"/>
                                                            <w:left w:val="none" w:sz="0" w:space="0" w:color="auto"/>
                                                            <w:bottom w:val="none" w:sz="0" w:space="0" w:color="auto"/>
                                                            <w:right w:val="none" w:sz="0" w:space="0" w:color="auto"/>
                                                          </w:divBdr>
                                                        </w:div>
                                                        <w:div w:id="1071197257">
                                                          <w:marLeft w:val="0"/>
                                                          <w:marRight w:val="0"/>
                                                          <w:marTop w:val="0"/>
                                                          <w:marBottom w:val="0"/>
                                                          <w:divBdr>
                                                            <w:top w:val="none" w:sz="0" w:space="0" w:color="auto"/>
                                                            <w:left w:val="none" w:sz="0" w:space="0" w:color="auto"/>
                                                            <w:bottom w:val="none" w:sz="0" w:space="0" w:color="auto"/>
                                                            <w:right w:val="none" w:sz="0" w:space="0" w:color="auto"/>
                                                          </w:divBdr>
                                                        </w:div>
                                                        <w:div w:id="87703401">
                                                          <w:marLeft w:val="0"/>
                                                          <w:marRight w:val="0"/>
                                                          <w:marTop w:val="0"/>
                                                          <w:marBottom w:val="0"/>
                                                          <w:divBdr>
                                                            <w:top w:val="none" w:sz="0" w:space="0" w:color="auto"/>
                                                            <w:left w:val="none" w:sz="0" w:space="0" w:color="auto"/>
                                                            <w:bottom w:val="none" w:sz="0" w:space="0" w:color="auto"/>
                                                            <w:right w:val="none" w:sz="0" w:space="0" w:color="auto"/>
                                                          </w:divBdr>
                                                        </w:div>
                                                        <w:div w:id="1164471023">
                                                          <w:marLeft w:val="0"/>
                                                          <w:marRight w:val="0"/>
                                                          <w:marTop w:val="0"/>
                                                          <w:marBottom w:val="0"/>
                                                          <w:divBdr>
                                                            <w:top w:val="none" w:sz="0" w:space="0" w:color="auto"/>
                                                            <w:left w:val="none" w:sz="0" w:space="0" w:color="auto"/>
                                                            <w:bottom w:val="none" w:sz="0" w:space="0" w:color="auto"/>
                                                            <w:right w:val="none" w:sz="0" w:space="0" w:color="auto"/>
                                                          </w:divBdr>
                                                        </w:div>
                                                        <w:div w:id="38359040">
                                                          <w:marLeft w:val="0"/>
                                                          <w:marRight w:val="0"/>
                                                          <w:marTop w:val="0"/>
                                                          <w:marBottom w:val="0"/>
                                                          <w:divBdr>
                                                            <w:top w:val="none" w:sz="0" w:space="0" w:color="auto"/>
                                                            <w:left w:val="none" w:sz="0" w:space="0" w:color="auto"/>
                                                            <w:bottom w:val="none" w:sz="0" w:space="0" w:color="auto"/>
                                                            <w:right w:val="none" w:sz="0" w:space="0" w:color="auto"/>
                                                          </w:divBdr>
                                                        </w:div>
                                                        <w:div w:id="685988220">
                                                          <w:marLeft w:val="0"/>
                                                          <w:marRight w:val="0"/>
                                                          <w:marTop w:val="0"/>
                                                          <w:marBottom w:val="0"/>
                                                          <w:divBdr>
                                                            <w:top w:val="none" w:sz="0" w:space="0" w:color="auto"/>
                                                            <w:left w:val="none" w:sz="0" w:space="0" w:color="auto"/>
                                                            <w:bottom w:val="none" w:sz="0" w:space="0" w:color="auto"/>
                                                            <w:right w:val="none" w:sz="0" w:space="0" w:color="auto"/>
                                                          </w:divBdr>
                                                        </w:div>
                                                        <w:div w:id="266351955">
                                                          <w:marLeft w:val="0"/>
                                                          <w:marRight w:val="0"/>
                                                          <w:marTop w:val="0"/>
                                                          <w:marBottom w:val="0"/>
                                                          <w:divBdr>
                                                            <w:top w:val="none" w:sz="0" w:space="0" w:color="auto"/>
                                                            <w:left w:val="none" w:sz="0" w:space="0" w:color="auto"/>
                                                            <w:bottom w:val="none" w:sz="0" w:space="0" w:color="auto"/>
                                                            <w:right w:val="none" w:sz="0" w:space="0" w:color="auto"/>
                                                          </w:divBdr>
                                                        </w:div>
                                                        <w:div w:id="1346984417">
                                                          <w:marLeft w:val="0"/>
                                                          <w:marRight w:val="0"/>
                                                          <w:marTop w:val="0"/>
                                                          <w:marBottom w:val="0"/>
                                                          <w:divBdr>
                                                            <w:top w:val="none" w:sz="0" w:space="0" w:color="auto"/>
                                                            <w:left w:val="none" w:sz="0" w:space="0" w:color="auto"/>
                                                            <w:bottom w:val="none" w:sz="0" w:space="0" w:color="auto"/>
                                                            <w:right w:val="none" w:sz="0" w:space="0" w:color="auto"/>
                                                          </w:divBdr>
                                                        </w:div>
                                                        <w:div w:id="921371114">
                                                          <w:marLeft w:val="0"/>
                                                          <w:marRight w:val="0"/>
                                                          <w:marTop w:val="0"/>
                                                          <w:marBottom w:val="0"/>
                                                          <w:divBdr>
                                                            <w:top w:val="none" w:sz="0" w:space="0" w:color="auto"/>
                                                            <w:left w:val="none" w:sz="0" w:space="0" w:color="auto"/>
                                                            <w:bottom w:val="none" w:sz="0" w:space="0" w:color="auto"/>
                                                            <w:right w:val="none" w:sz="0" w:space="0" w:color="auto"/>
                                                          </w:divBdr>
                                                        </w:div>
                                                        <w:div w:id="1685546478">
                                                          <w:marLeft w:val="0"/>
                                                          <w:marRight w:val="0"/>
                                                          <w:marTop w:val="0"/>
                                                          <w:marBottom w:val="0"/>
                                                          <w:divBdr>
                                                            <w:top w:val="none" w:sz="0" w:space="0" w:color="auto"/>
                                                            <w:left w:val="none" w:sz="0" w:space="0" w:color="auto"/>
                                                            <w:bottom w:val="none" w:sz="0" w:space="0" w:color="auto"/>
                                                            <w:right w:val="none" w:sz="0" w:space="0" w:color="auto"/>
                                                          </w:divBdr>
                                                        </w:div>
                                                        <w:div w:id="1970936345">
                                                          <w:marLeft w:val="0"/>
                                                          <w:marRight w:val="0"/>
                                                          <w:marTop w:val="0"/>
                                                          <w:marBottom w:val="0"/>
                                                          <w:divBdr>
                                                            <w:top w:val="none" w:sz="0" w:space="0" w:color="auto"/>
                                                            <w:left w:val="none" w:sz="0" w:space="0" w:color="auto"/>
                                                            <w:bottom w:val="none" w:sz="0" w:space="0" w:color="auto"/>
                                                            <w:right w:val="none" w:sz="0" w:space="0" w:color="auto"/>
                                                          </w:divBdr>
                                                        </w:div>
                                                        <w:div w:id="1090274796">
                                                          <w:marLeft w:val="0"/>
                                                          <w:marRight w:val="0"/>
                                                          <w:marTop w:val="0"/>
                                                          <w:marBottom w:val="0"/>
                                                          <w:divBdr>
                                                            <w:top w:val="none" w:sz="0" w:space="0" w:color="auto"/>
                                                            <w:left w:val="none" w:sz="0" w:space="0" w:color="auto"/>
                                                            <w:bottom w:val="none" w:sz="0" w:space="0" w:color="auto"/>
                                                            <w:right w:val="none" w:sz="0" w:space="0" w:color="auto"/>
                                                          </w:divBdr>
                                                        </w:div>
                                                        <w:div w:id="2044087396">
                                                          <w:marLeft w:val="0"/>
                                                          <w:marRight w:val="0"/>
                                                          <w:marTop w:val="0"/>
                                                          <w:marBottom w:val="0"/>
                                                          <w:divBdr>
                                                            <w:top w:val="none" w:sz="0" w:space="0" w:color="auto"/>
                                                            <w:left w:val="none" w:sz="0" w:space="0" w:color="auto"/>
                                                            <w:bottom w:val="none" w:sz="0" w:space="0" w:color="auto"/>
                                                            <w:right w:val="none" w:sz="0" w:space="0" w:color="auto"/>
                                                          </w:divBdr>
                                                        </w:div>
                                                        <w:div w:id="1142040647">
                                                          <w:marLeft w:val="0"/>
                                                          <w:marRight w:val="0"/>
                                                          <w:marTop w:val="0"/>
                                                          <w:marBottom w:val="0"/>
                                                          <w:divBdr>
                                                            <w:top w:val="none" w:sz="0" w:space="0" w:color="auto"/>
                                                            <w:left w:val="none" w:sz="0" w:space="0" w:color="auto"/>
                                                            <w:bottom w:val="none" w:sz="0" w:space="0" w:color="auto"/>
                                                            <w:right w:val="none" w:sz="0" w:space="0" w:color="auto"/>
                                                          </w:divBdr>
                                                        </w:div>
                                                        <w:div w:id="991829102">
                                                          <w:marLeft w:val="0"/>
                                                          <w:marRight w:val="0"/>
                                                          <w:marTop w:val="0"/>
                                                          <w:marBottom w:val="0"/>
                                                          <w:divBdr>
                                                            <w:top w:val="none" w:sz="0" w:space="0" w:color="auto"/>
                                                            <w:left w:val="none" w:sz="0" w:space="0" w:color="auto"/>
                                                            <w:bottom w:val="none" w:sz="0" w:space="0" w:color="auto"/>
                                                            <w:right w:val="none" w:sz="0" w:space="0" w:color="auto"/>
                                                          </w:divBdr>
                                                        </w:div>
                                                        <w:div w:id="1075585911">
                                                          <w:marLeft w:val="0"/>
                                                          <w:marRight w:val="0"/>
                                                          <w:marTop w:val="0"/>
                                                          <w:marBottom w:val="0"/>
                                                          <w:divBdr>
                                                            <w:top w:val="none" w:sz="0" w:space="0" w:color="auto"/>
                                                            <w:left w:val="none" w:sz="0" w:space="0" w:color="auto"/>
                                                            <w:bottom w:val="none" w:sz="0" w:space="0" w:color="auto"/>
                                                            <w:right w:val="none" w:sz="0" w:space="0" w:color="auto"/>
                                                          </w:divBdr>
                                                        </w:div>
                                                        <w:div w:id="354427894">
                                                          <w:marLeft w:val="0"/>
                                                          <w:marRight w:val="0"/>
                                                          <w:marTop w:val="0"/>
                                                          <w:marBottom w:val="0"/>
                                                          <w:divBdr>
                                                            <w:top w:val="none" w:sz="0" w:space="0" w:color="auto"/>
                                                            <w:left w:val="none" w:sz="0" w:space="0" w:color="auto"/>
                                                            <w:bottom w:val="none" w:sz="0" w:space="0" w:color="auto"/>
                                                            <w:right w:val="none" w:sz="0" w:space="0" w:color="auto"/>
                                                          </w:divBdr>
                                                        </w:div>
                                                        <w:div w:id="806162944">
                                                          <w:marLeft w:val="0"/>
                                                          <w:marRight w:val="0"/>
                                                          <w:marTop w:val="0"/>
                                                          <w:marBottom w:val="0"/>
                                                          <w:divBdr>
                                                            <w:top w:val="none" w:sz="0" w:space="0" w:color="auto"/>
                                                            <w:left w:val="none" w:sz="0" w:space="0" w:color="auto"/>
                                                            <w:bottom w:val="none" w:sz="0" w:space="0" w:color="auto"/>
                                                            <w:right w:val="none" w:sz="0" w:space="0" w:color="auto"/>
                                                          </w:divBdr>
                                                        </w:div>
                                                        <w:div w:id="680548600">
                                                          <w:marLeft w:val="0"/>
                                                          <w:marRight w:val="0"/>
                                                          <w:marTop w:val="0"/>
                                                          <w:marBottom w:val="0"/>
                                                          <w:divBdr>
                                                            <w:top w:val="none" w:sz="0" w:space="0" w:color="auto"/>
                                                            <w:left w:val="none" w:sz="0" w:space="0" w:color="auto"/>
                                                            <w:bottom w:val="none" w:sz="0" w:space="0" w:color="auto"/>
                                                            <w:right w:val="none" w:sz="0" w:space="0" w:color="auto"/>
                                                          </w:divBdr>
                                                        </w:div>
                                                        <w:div w:id="1142383967">
                                                          <w:marLeft w:val="0"/>
                                                          <w:marRight w:val="0"/>
                                                          <w:marTop w:val="0"/>
                                                          <w:marBottom w:val="0"/>
                                                          <w:divBdr>
                                                            <w:top w:val="none" w:sz="0" w:space="0" w:color="auto"/>
                                                            <w:left w:val="none" w:sz="0" w:space="0" w:color="auto"/>
                                                            <w:bottom w:val="none" w:sz="0" w:space="0" w:color="auto"/>
                                                            <w:right w:val="none" w:sz="0" w:space="0" w:color="auto"/>
                                                          </w:divBdr>
                                                        </w:div>
                                                        <w:div w:id="578095710">
                                                          <w:marLeft w:val="0"/>
                                                          <w:marRight w:val="0"/>
                                                          <w:marTop w:val="0"/>
                                                          <w:marBottom w:val="0"/>
                                                          <w:divBdr>
                                                            <w:top w:val="none" w:sz="0" w:space="0" w:color="auto"/>
                                                            <w:left w:val="none" w:sz="0" w:space="0" w:color="auto"/>
                                                            <w:bottom w:val="none" w:sz="0" w:space="0" w:color="auto"/>
                                                            <w:right w:val="none" w:sz="0" w:space="0" w:color="auto"/>
                                                          </w:divBdr>
                                                        </w:div>
                                                        <w:div w:id="1179270855">
                                                          <w:marLeft w:val="0"/>
                                                          <w:marRight w:val="0"/>
                                                          <w:marTop w:val="0"/>
                                                          <w:marBottom w:val="0"/>
                                                          <w:divBdr>
                                                            <w:top w:val="none" w:sz="0" w:space="0" w:color="auto"/>
                                                            <w:left w:val="none" w:sz="0" w:space="0" w:color="auto"/>
                                                            <w:bottom w:val="none" w:sz="0" w:space="0" w:color="auto"/>
                                                            <w:right w:val="none" w:sz="0" w:space="0" w:color="auto"/>
                                                          </w:divBdr>
                                                        </w:div>
                                                        <w:div w:id="1703243801">
                                                          <w:marLeft w:val="0"/>
                                                          <w:marRight w:val="0"/>
                                                          <w:marTop w:val="0"/>
                                                          <w:marBottom w:val="0"/>
                                                          <w:divBdr>
                                                            <w:top w:val="none" w:sz="0" w:space="0" w:color="auto"/>
                                                            <w:left w:val="none" w:sz="0" w:space="0" w:color="auto"/>
                                                            <w:bottom w:val="none" w:sz="0" w:space="0" w:color="auto"/>
                                                            <w:right w:val="none" w:sz="0" w:space="0" w:color="auto"/>
                                                          </w:divBdr>
                                                        </w:div>
                                                        <w:div w:id="326324513">
                                                          <w:marLeft w:val="0"/>
                                                          <w:marRight w:val="0"/>
                                                          <w:marTop w:val="0"/>
                                                          <w:marBottom w:val="0"/>
                                                          <w:divBdr>
                                                            <w:top w:val="none" w:sz="0" w:space="0" w:color="auto"/>
                                                            <w:left w:val="none" w:sz="0" w:space="0" w:color="auto"/>
                                                            <w:bottom w:val="none" w:sz="0" w:space="0" w:color="auto"/>
                                                            <w:right w:val="none" w:sz="0" w:space="0" w:color="auto"/>
                                                          </w:divBdr>
                                                        </w:div>
                                                        <w:div w:id="1883974437">
                                                          <w:marLeft w:val="0"/>
                                                          <w:marRight w:val="0"/>
                                                          <w:marTop w:val="0"/>
                                                          <w:marBottom w:val="0"/>
                                                          <w:divBdr>
                                                            <w:top w:val="none" w:sz="0" w:space="0" w:color="auto"/>
                                                            <w:left w:val="none" w:sz="0" w:space="0" w:color="auto"/>
                                                            <w:bottom w:val="none" w:sz="0" w:space="0" w:color="auto"/>
                                                            <w:right w:val="none" w:sz="0" w:space="0" w:color="auto"/>
                                                          </w:divBdr>
                                                        </w:div>
                                                        <w:div w:id="1184125454">
                                                          <w:marLeft w:val="0"/>
                                                          <w:marRight w:val="0"/>
                                                          <w:marTop w:val="0"/>
                                                          <w:marBottom w:val="0"/>
                                                          <w:divBdr>
                                                            <w:top w:val="none" w:sz="0" w:space="0" w:color="auto"/>
                                                            <w:left w:val="none" w:sz="0" w:space="0" w:color="auto"/>
                                                            <w:bottom w:val="none" w:sz="0" w:space="0" w:color="auto"/>
                                                            <w:right w:val="none" w:sz="0" w:space="0" w:color="auto"/>
                                                          </w:divBdr>
                                                        </w:div>
                                                        <w:div w:id="1994333097">
                                                          <w:marLeft w:val="0"/>
                                                          <w:marRight w:val="0"/>
                                                          <w:marTop w:val="0"/>
                                                          <w:marBottom w:val="0"/>
                                                          <w:divBdr>
                                                            <w:top w:val="none" w:sz="0" w:space="0" w:color="auto"/>
                                                            <w:left w:val="none" w:sz="0" w:space="0" w:color="auto"/>
                                                            <w:bottom w:val="none" w:sz="0" w:space="0" w:color="auto"/>
                                                            <w:right w:val="none" w:sz="0" w:space="0" w:color="auto"/>
                                                          </w:divBdr>
                                                        </w:div>
                                                        <w:div w:id="685137408">
                                                          <w:marLeft w:val="0"/>
                                                          <w:marRight w:val="0"/>
                                                          <w:marTop w:val="0"/>
                                                          <w:marBottom w:val="0"/>
                                                          <w:divBdr>
                                                            <w:top w:val="none" w:sz="0" w:space="0" w:color="auto"/>
                                                            <w:left w:val="none" w:sz="0" w:space="0" w:color="auto"/>
                                                            <w:bottom w:val="none" w:sz="0" w:space="0" w:color="auto"/>
                                                            <w:right w:val="none" w:sz="0" w:space="0" w:color="auto"/>
                                                          </w:divBdr>
                                                        </w:div>
                                                        <w:div w:id="1484005812">
                                                          <w:marLeft w:val="0"/>
                                                          <w:marRight w:val="0"/>
                                                          <w:marTop w:val="0"/>
                                                          <w:marBottom w:val="0"/>
                                                          <w:divBdr>
                                                            <w:top w:val="none" w:sz="0" w:space="0" w:color="auto"/>
                                                            <w:left w:val="none" w:sz="0" w:space="0" w:color="auto"/>
                                                            <w:bottom w:val="none" w:sz="0" w:space="0" w:color="auto"/>
                                                            <w:right w:val="none" w:sz="0" w:space="0" w:color="auto"/>
                                                          </w:divBdr>
                                                        </w:div>
                                                        <w:div w:id="2068263341">
                                                          <w:marLeft w:val="0"/>
                                                          <w:marRight w:val="0"/>
                                                          <w:marTop w:val="0"/>
                                                          <w:marBottom w:val="0"/>
                                                          <w:divBdr>
                                                            <w:top w:val="none" w:sz="0" w:space="0" w:color="auto"/>
                                                            <w:left w:val="none" w:sz="0" w:space="0" w:color="auto"/>
                                                            <w:bottom w:val="none" w:sz="0" w:space="0" w:color="auto"/>
                                                            <w:right w:val="none" w:sz="0" w:space="0" w:color="auto"/>
                                                          </w:divBdr>
                                                        </w:div>
                                                        <w:div w:id="1333223338">
                                                          <w:marLeft w:val="0"/>
                                                          <w:marRight w:val="0"/>
                                                          <w:marTop w:val="0"/>
                                                          <w:marBottom w:val="0"/>
                                                          <w:divBdr>
                                                            <w:top w:val="none" w:sz="0" w:space="0" w:color="auto"/>
                                                            <w:left w:val="none" w:sz="0" w:space="0" w:color="auto"/>
                                                            <w:bottom w:val="none" w:sz="0" w:space="0" w:color="auto"/>
                                                            <w:right w:val="none" w:sz="0" w:space="0" w:color="auto"/>
                                                          </w:divBdr>
                                                        </w:div>
                                                        <w:div w:id="563953694">
                                                          <w:marLeft w:val="0"/>
                                                          <w:marRight w:val="0"/>
                                                          <w:marTop w:val="0"/>
                                                          <w:marBottom w:val="0"/>
                                                          <w:divBdr>
                                                            <w:top w:val="none" w:sz="0" w:space="0" w:color="auto"/>
                                                            <w:left w:val="none" w:sz="0" w:space="0" w:color="auto"/>
                                                            <w:bottom w:val="none" w:sz="0" w:space="0" w:color="auto"/>
                                                            <w:right w:val="none" w:sz="0" w:space="0" w:color="auto"/>
                                                          </w:divBdr>
                                                        </w:div>
                                                        <w:div w:id="1591738974">
                                                          <w:marLeft w:val="0"/>
                                                          <w:marRight w:val="0"/>
                                                          <w:marTop w:val="0"/>
                                                          <w:marBottom w:val="0"/>
                                                          <w:divBdr>
                                                            <w:top w:val="none" w:sz="0" w:space="0" w:color="auto"/>
                                                            <w:left w:val="none" w:sz="0" w:space="0" w:color="auto"/>
                                                            <w:bottom w:val="none" w:sz="0" w:space="0" w:color="auto"/>
                                                            <w:right w:val="none" w:sz="0" w:space="0" w:color="auto"/>
                                                          </w:divBdr>
                                                        </w:div>
                                                        <w:div w:id="1782915024">
                                                          <w:marLeft w:val="0"/>
                                                          <w:marRight w:val="0"/>
                                                          <w:marTop w:val="0"/>
                                                          <w:marBottom w:val="0"/>
                                                          <w:divBdr>
                                                            <w:top w:val="none" w:sz="0" w:space="0" w:color="auto"/>
                                                            <w:left w:val="none" w:sz="0" w:space="0" w:color="auto"/>
                                                            <w:bottom w:val="none" w:sz="0" w:space="0" w:color="auto"/>
                                                            <w:right w:val="none" w:sz="0" w:space="0" w:color="auto"/>
                                                          </w:divBdr>
                                                        </w:div>
                                                        <w:div w:id="279577244">
                                                          <w:marLeft w:val="0"/>
                                                          <w:marRight w:val="0"/>
                                                          <w:marTop w:val="0"/>
                                                          <w:marBottom w:val="0"/>
                                                          <w:divBdr>
                                                            <w:top w:val="none" w:sz="0" w:space="0" w:color="auto"/>
                                                            <w:left w:val="none" w:sz="0" w:space="0" w:color="auto"/>
                                                            <w:bottom w:val="none" w:sz="0" w:space="0" w:color="auto"/>
                                                            <w:right w:val="none" w:sz="0" w:space="0" w:color="auto"/>
                                                          </w:divBdr>
                                                        </w:div>
                                                        <w:div w:id="885532946">
                                                          <w:marLeft w:val="0"/>
                                                          <w:marRight w:val="0"/>
                                                          <w:marTop w:val="0"/>
                                                          <w:marBottom w:val="0"/>
                                                          <w:divBdr>
                                                            <w:top w:val="none" w:sz="0" w:space="0" w:color="auto"/>
                                                            <w:left w:val="none" w:sz="0" w:space="0" w:color="auto"/>
                                                            <w:bottom w:val="none" w:sz="0" w:space="0" w:color="auto"/>
                                                            <w:right w:val="none" w:sz="0" w:space="0" w:color="auto"/>
                                                          </w:divBdr>
                                                        </w:div>
                                                        <w:div w:id="997923649">
                                                          <w:marLeft w:val="0"/>
                                                          <w:marRight w:val="0"/>
                                                          <w:marTop w:val="0"/>
                                                          <w:marBottom w:val="0"/>
                                                          <w:divBdr>
                                                            <w:top w:val="none" w:sz="0" w:space="0" w:color="auto"/>
                                                            <w:left w:val="none" w:sz="0" w:space="0" w:color="auto"/>
                                                            <w:bottom w:val="none" w:sz="0" w:space="0" w:color="auto"/>
                                                            <w:right w:val="none" w:sz="0" w:space="0" w:color="auto"/>
                                                          </w:divBdr>
                                                        </w:div>
                                                        <w:div w:id="629674600">
                                                          <w:marLeft w:val="0"/>
                                                          <w:marRight w:val="0"/>
                                                          <w:marTop w:val="0"/>
                                                          <w:marBottom w:val="0"/>
                                                          <w:divBdr>
                                                            <w:top w:val="none" w:sz="0" w:space="0" w:color="auto"/>
                                                            <w:left w:val="none" w:sz="0" w:space="0" w:color="auto"/>
                                                            <w:bottom w:val="none" w:sz="0" w:space="0" w:color="auto"/>
                                                            <w:right w:val="none" w:sz="0" w:space="0" w:color="auto"/>
                                                          </w:divBdr>
                                                        </w:div>
                                                        <w:div w:id="564805399">
                                                          <w:marLeft w:val="0"/>
                                                          <w:marRight w:val="0"/>
                                                          <w:marTop w:val="0"/>
                                                          <w:marBottom w:val="0"/>
                                                          <w:divBdr>
                                                            <w:top w:val="none" w:sz="0" w:space="0" w:color="auto"/>
                                                            <w:left w:val="none" w:sz="0" w:space="0" w:color="auto"/>
                                                            <w:bottom w:val="none" w:sz="0" w:space="0" w:color="auto"/>
                                                            <w:right w:val="none" w:sz="0" w:space="0" w:color="auto"/>
                                                          </w:divBdr>
                                                        </w:div>
                                                        <w:div w:id="1830096735">
                                                          <w:marLeft w:val="0"/>
                                                          <w:marRight w:val="0"/>
                                                          <w:marTop w:val="0"/>
                                                          <w:marBottom w:val="0"/>
                                                          <w:divBdr>
                                                            <w:top w:val="none" w:sz="0" w:space="0" w:color="auto"/>
                                                            <w:left w:val="none" w:sz="0" w:space="0" w:color="auto"/>
                                                            <w:bottom w:val="none" w:sz="0" w:space="0" w:color="auto"/>
                                                            <w:right w:val="none" w:sz="0" w:space="0" w:color="auto"/>
                                                          </w:divBdr>
                                                        </w:div>
                                                        <w:div w:id="941569424">
                                                          <w:marLeft w:val="0"/>
                                                          <w:marRight w:val="0"/>
                                                          <w:marTop w:val="0"/>
                                                          <w:marBottom w:val="0"/>
                                                          <w:divBdr>
                                                            <w:top w:val="none" w:sz="0" w:space="0" w:color="auto"/>
                                                            <w:left w:val="none" w:sz="0" w:space="0" w:color="auto"/>
                                                            <w:bottom w:val="none" w:sz="0" w:space="0" w:color="auto"/>
                                                            <w:right w:val="none" w:sz="0" w:space="0" w:color="auto"/>
                                                          </w:divBdr>
                                                        </w:div>
                                                        <w:div w:id="1705403552">
                                                          <w:marLeft w:val="0"/>
                                                          <w:marRight w:val="0"/>
                                                          <w:marTop w:val="0"/>
                                                          <w:marBottom w:val="0"/>
                                                          <w:divBdr>
                                                            <w:top w:val="none" w:sz="0" w:space="0" w:color="auto"/>
                                                            <w:left w:val="none" w:sz="0" w:space="0" w:color="auto"/>
                                                            <w:bottom w:val="none" w:sz="0" w:space="0" w:color="auto"/>
                                                            <w:right w:val="none" w:sz="0" w:space="0" w:color="auto"/>
                                                          </w:divBdr>
                                                        </w:div>
                                                        <w:div w:id="1916626754">
                                                          <w:marLeft w:val="0"/>
                                                          <w:marRight w:val="0"/>
                                                          <w:marTop w:val="0"/>
                                                          <w:marBottom w:val="0"/>
                                                          <w:divBdr>
                                                            <w:top w:val="none" w:sz="0" w:space="0" w:color="auto"/>
                                                            <w:left w:val="none" w:sz="0" w:space="0" w:color="auto"/>
                                                            <w:bottom w:val="none" w:sz="0" w:space="0" w:color="auto"/>
                                                            <w:right w:val="none" w:sz="0" w:space="0" w:color="auto"/>
                                                          </w:divBdr>
                                                        </w:div>
                                                        <w:div w:id="1786652029">
                                                          <w:marLeft w:val="0"/>
                                                          <w:marRight w:val="0"/>
                                                          <w:marTop w:val="0"/>
                                                          <w:marBottom w:val="0"/>
                                                          <w:divBdr>
                                                            <w:top w:val="none" w:sz="0" w:space="0" w:color="auto"/>
                                                            <w:left w:val="none" w:sz="0" w:space="0" w:color="auto"/>
                                                            <w:bottom w:val="none" w:sz="0" w:space="0" w:color="auto"/>
                                                            <w:right w:val="none" w:sz="0" w:space="0" w:color="auto"/>
                                                          </w:divBdr>
                                                        </w:div>
                                                        <w:div w:id="864177308">
                                                          <w:marLeft w:val="0"/>
                                                          <w:marRight w:val="0"/>
                                                          <w:marTop w:val="0"/>
                                                          <w:marBottom w:val="0"/>
                                                          <w:divBdr>
                                                            <w:top w:val="none" w:sz="0" w:space="0" w:color="auto"/>
                                                            <w:left w:val="none" w:sz="0" w:space="0" w:color="auto"/>
                                                            <w:bottom w:val="none" w:sz="0" w:space="0" w:color="auto"/>
                                                            <w:right w:val="none" w:sz="0" w:space="0" w:color="auto"/>
                                                          </w:divBdr>
                                                        </w:div>
                                                        <w:div w:id="151800236">
                                                          <w:marLeft w:val="0"/>
                                                          <w:marRight w:val="0"/>
                                                          <w:marTop w:val="0"/>
                                                          <w:marBottom w:val="0"/>
                                                          <w:divBdr>
                                                            <w:top w:val="none" w:sz="0" w:space="0" w:color="auto"/>
                                                            <w:left w:val="none" w:sz="0" w:space="0" w:color="auto"/>
                                                            <w:bottom w:val="none" w:sz="0" w:space="0" w:color="auto"/>
                                                            <w:right w:val="none" w:sz="0" w:space="0" w:color="auto"/>
                                                          </w:divBdr>
                                                        </w:div>
                                                        <w:div w:id="1952323026">
                                                          <w:marLeft w:val="0"/>
                                                          <w:marRight w:val="0"/>
                                                          <w:marTop w:val="0"/>
                                                          <w:marBottom w:val="0"/>
                                                          <w:divBdr>
                                                            <w:top w:val="none" w:sz="0" w:space="0" w:color="auto"/>
                                                            <w:left w:val="none" w:sz="0" w:space="0" w:color="auto"/>
                                                            <w:bottom w:val="none" w:sz="0" w:space="0" w:color="auto"/>
                                                            <w:right w:val="none" w:sz="0" w:space="0" w:color="auto"/>
                                                          </w:divBdr>
                                                        </w:div>
                                                        <w:div w:id="367221769">
                                                          <w:marLeft w:val="0"/>
                                                          <w:marRight w:val="0"/>
                                                          <w:marTop w:val="0"/>
                                                          <w:marBottom w:val="0"/>
                                                          <w:divBdr>
                                                            <w:top w:val="none" w:sz="0" w:space="0" w:color="auto"/>
                                                            <w:left w:val="none" w:sz="0" w:space="0" w:color="auto"/>
                                                            <w:bottom w:val="none" w:sz="0" w:space="0" w:color="auto"/>
                                                            <w:right w:val="none" w:sz="0" w:space="0" w:color="auto"/>
                                                          </w:divBdr>
                                                        </w:div>
                                                        <w:div w:id="1766684654">
                                                          <w:marLeft w:val="0"/>
                                                          <w:marRight w:val="0"/>
                                                          <w:marTop w:val="0"/>
                                                          <w:marBottom w:val="0"/>
                                                          <w:divBdr>
                                                            <w:top w:val="none" w:sz="0" w:space="0" w:color="auto"/>
                                                            <w:left w:val="none" w:sz="0" w:space="0" w:color="auto"/>
                                                            <w:bottom w:val="none" w:sz="0" w:space="0" w:color="auto"/>
                                                            <w:right w:val="none" w:sz="0" w:space="0" w:color="auto"/>
                                                          </w:divBdr>
                                                        </w:div>
                                                        <w:div w:id="1593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bmail2.cogeco.ca/modern/calendar/day/1669664003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1495</Words>
  <Characters>8522</Characters>
  <Application>Microsoft Office Word</Application>
  <DocSecurity>0</DocSecurity>
  <Lines>71</Lines>
  <Paragraphs>19</Paragraphs>
  <ScaleCrop>false</ScaleCrop>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2022-11-29T19:41:00Z</dcterms:created>
  <dcterms:modified xsi:type="dcterms:W3CDTF">2022-11-29T19:42:00Z</dcterms:modified>
</cp:coreProperties>
</file>