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4F0E" w14:textId="61F16CFD" w:rsidR="00536F1B" w:rsidRPr="00642CF5" w:rsidRDefault="00536F1B" w:rsidP="00536F1B">
      <w:pPr>
        <w:contextualSpacing/>
        <w:rPr>
          <w:rFonts w:ascii="Times New Roman" w:hAnsi="Times New Roman" w:cs="Times New Roman"/>
          <w:sz w:val="24"/>
          <w:szCs w:val="24"/>
          <w:lang w:val="en-CA"/>
        </w:rPr>
      </w:pPr>
      <w:r w:rsidRPr="00642CF5">
        <w:rPr>
          <w:rFonts w:ascii="Times New Roman" w:hAnsi="Times New Roman" w:cs="Times New Roman"/>
          <w:sz w:val="24"/>
          <w:szCs w:val="24"/>
          <w:lang w:val="en-CA"/>
        </w:rPr>
        <w:t>August 6, 2021</w:t>
      </w:r>
    </w:p>
    <w:p w14:paraId="2173ADF2" w14:textId="77777777" w:rsidR="00536F1B" w:rsidRPr="00642CF5" w:rsidRDefault="00536F1B" w:rsidP="00536F1B">
      <w:pPr>
        <w:contextualSpacing/>
        <w:rPr>
          <w:rFonts w:ascii="Times New Roman" w:hAnsi="Times New Roman" w:cs="Times New Roman"/>
          <w:sz w:val="24"/>
          <w:szCs w:val="24"/>
          <w:lang w:val="en-CA"/>
        </w:rPr>
      </w:pPr>
    </w:p>
    <w:p w14:paraId="6FDFCE79" w14:textId="77777777" w:rsidR="00536F1B" w:rsidRPr="00642CF5" w:rsidRDefault="00536F1B" w:rsidP="00536F1B">
      <w:pPr>
        <w:contextualSpacing/>
        <w:rPr>
          <w:rFonts w:ascii="Times New Roman" w:hAnsi="Times New Roman" w:cs="Times New Roman"/>
          <w:bCs/>
          <w:sz w:val="24"/>
          <w:szCs w:val="24"/>
          <w:lang w:val="en-CA"/>
        </w:rPr>
      </w:pPr>
      <w:r w:rsidRPr="00642CF5">
        <w:rPr>
          <w:rFonts w:ascii="Times New Roman" w:hAnsi="Times New Roman" w:cs="Times New Roman"/>
          <w:bCs/>
          <w:sz w:val="24"/>
          <w:szCs w:val="24"/>
          <w:lang w:val="en-CA"/>
        </w:rPr>
        <w:t>Sean Avery</w:t>
      </w:r>
    </w:p>
    <w:p w14:paraId="7800F1B6" w14:textId="563D8249" w:rsidR="00536F1B" w:rsidRDefault="00536F1B" w:rsidP="00536F1B">
      <w:pPr>
        <w:contextualSpacing/>
        <w:rPr>
          <w:rFonts w:ascii="Times New Roman" w:hAnsi="Times New Roman" w:cs="Times New Roman"/>
          <w:bCs/>
          <w:sz w:val="24"/>
          <w:szCs w:val="24"/>
          <w:lang w:val="en-CA"/>
        </w:rPr>
      </w:pPr>
      <w:r w:rsidRPr="00642CF5">
        <w:rPr>
          <w:rFonts w:ascii="Times New Roman" w:hAnsi="Times New Roman" w:cs="Times New Roman"/>
          <w:bCs/>
          <w:sz w:val="24"/>
          <w:szCs w:val="24"/>
          <w:lang w:val="en-CA"/>
        </w:rPr>
        <w:t>Technical Assessment and Standards Development Branch</w:t>
      </w:r>
    </w:p>
    <w:p w14:paraId="10BC05EF" w14:textId="3F91FC0A" w:rsidR="00D95D93" w:rsidRDefault="00D95D93" w:rsidP="00536F1B">
      <w:pPr>
        <w:contextualSpacing/>
        <w:rPr>
          <w:rFonts w:ascii="Times New Roman" w:hAnsi="Times New Roman" w:cs="Times New Roman"/>
          <w:bCs/>
          <w:sz w:val="24"/>
          <w:szCs w:val="24"/>
          <w:lang w:val="en-CA"/>
        </w:rPr>
      </w:pPr>
      <w:r w:rsidRPr="00D95D93">
        <w:rPr>
          <w:rFonts w:ascii="Times New Roman" w:hAnsi="Times New Roman" w:cs="Times New Roman"/>
          <w:bCs/>
          <w:sz w:val="24"/>
          <w:szCs w:val="24"/>
          <w:lang w:val="en-CA"/>
        </w:rPr>
        <w:t>Environmental Sciences and Standards Division</w:t>
      </w:r>
    </w:p>
    <w:p w14:paraId="1300281E" w14:textId="369F656B" w:rsidR="00453382" w:rsidRPr="00642CF5" w:rsidRDefault="00453382" w:rsidP="00536F1B">
      <w:pPr>
        <w:contextualSpacing/>
        <w:rPr>
          <w:rFonts w:ascii="Times New Roman" w:hAnsi="Times New Roman" w:cs="Times New Roman"/>
          <w:bCs/>
          <w:sz w:val="24"/>
          <w:szCs w:val="24"/>
          <w:lang w:val="en-CA"/>
        </w:rPr>
      </w:pPr>
      <w:r>
        <w:rPr>
          <w:rFonts w:ascii="Times New Roman" w:hAnsi="Times New Roman" w:cs="Times New Roman"/>
          <w:bCs/>
          <w:sz w:val="24"/>
          <w:szCs w:val="24"/>
          <w:lang w:val="en-CA"/>
        </w:rPr>
        <w:t xml:space="preserve">Ministry of Environment, Conservation and Parks </w:t>
      </w:r>
    </w:p>
    <w:p w14:paraId="5745D9C3" w14:textId="77777777" w:rsidR="00536F1B" w:rsidRPr="00642CF5" w:rsidRDefault="00536F1B" w:rsidP="00536F1B">
      <w:pPr>
        <w:contextualSpacing/>
        <w:rPr>
          <w:rFonts w:ascii="Times New Roman" w:hAnsi="Times New Roman" w:cs="Times New Roman"/>
          <w:bCs/>
          <w:sz w:val="24"/>
          <w:szCs w:val="24"/>
          <w:lang w:val="en-CA"/>
        </w:rPr>
      </w:pPr>
      <w:r w:rsidRPr="00642CF5">
        <w:rPr>
          <w:rFonts w:ascii="Times New Roman" w:hAnsi="Times New Roman" w:cs="Times New Roman"/>
          <w:bCs/>
          <w:sz w:val="24"/>
          <w:szCs w:val="24"/>
          <w:lang w:val="en-CA"/>
        </w:rPr>
        <w:t>40 St. Clair Avenue West</w:t>
      </w:r>
    </w:p>
    <w:p w14:paraId="2DBFF76A" w14:textId="5F28CD0D" w:rsidR="00536F1B" w:rsidRPr="00642CF5" w:rsidRDefault="00536F1B" w:rsidP="00536F1B">
      <w:pPr>
        <w:contextualSpacing/>
        <w:rPr>
          <w:rFonts w:ascii="Times New Roman" w:hAnsi="Times New Roman" w:cs="Times New Roman"/>
          <w:bCs/>
          <w:sz w:val="24"/>
          <w:szCs w:val="24"/>
          <w:lang w:val="en-CA"/>
        </w:rPr>
      </w:pPr>
      <w:r w:rsidRPr="00642CF5">
        <w:rPr>
          <w:rFonts w:ascii="Times New Roman" w:hAnsi="Times New Roman" w:cs="Times New Roman"/>
          <w:bCs/>
          <w:sz w:val="24"/>
          <w:szCs w:val="24"/>
          <w:lang w:val="en-CA"/>
        </w:rPr>
        <w:t xml:space="preserve">7th </w:t>
      </w:r>
      <w:r w:rsidR="00453382">
        <w:rPr>
          <w:rFonts w:ascii="Times New Roman" w:hAnsi="Times New Roman" w:cs="Times New Roman"/>
          <w:bCs/>
          <w:sz w:val="24"/>
          <w:szCs w:val="24"/>
          <w:lang w:val="en-CA"/>
        </w:rPr>
        <w:t>F</w:t>
      </w:r>
      <w:r w:rsidRPr="00642CF5">
        <w:rPr>
          <w:rFonts w:ascii="Times New Roman" w:hAnsi="Times New Roman" w:cs="Times New Roman"/>
          <w:bCs/>
          <w:sz w:val="24"/>
          <w:szCs w:val="24"/>
          <w:lang w:val="en-CA"/>
        </w:rPr>
        <w:t>loor</w:t>
      </w:r>
    </w:p>
    <w:p w14:paraId="388374BA" w14:textId="77777777" w:rsidR="00536F1B" w:rsidRPr="00642CF5" w:rsidRDefault="00536F1B" w:rsidP="00536F1B">
      <w:pPr>
        <w:contextualSpacing/>
        <w:rPr>
          <w:rFonts w:ascii="Times New Roman" w:hAnsi="Times New Roman" w:cs="Times New Roman"/>
          <w:bCs/>
          <w:sz w:val="24"/>
          <w:szCs w:val="24"/>
          <w:lang w:val="en-CA"/>
        </w:rPr>
      </w:pPr>
      <w:r w:rsidRPr="00642CF5">
        <w:rPr>
          <w:rFonts w:ascii="Times New Roman" w:hAnsi="Times New Roman" w:cs="Times New Roman"/>
          <w:bCs/>
          <w:sz w:val="24"/>
          <w:szCs w:val="24"/>
          <w:lang w:val="en-CA"/>
        </w:rPr>
        <w:t>Toronto, ON</w:t>
      </w:r>
    </w:p>
    <w:p w14:paraId="3CE8213E" w14:textId="77777777" w:rsidR="00536F1B" w:rsidRPr="00642CF5" w:rsidRDefault="00536F1B" w:rsidP="00536F1B">
      <w:pPr>
        <w:contextualSpacing/>
        <w:rPr>
          <w:rFonts w:ascii="Times New Roman" w:hAnsi="Times New Roman" w:cs="Times New Roman"/>
          <w:bCs/>
          <w:sz w:val="24"/>
          <w:szCs w:val="24"/>
          <w:lang w:val="en-CA"/>
        </w:rPr>
      </w:pPr>
      <w:r w:rsidRPr="00642CF5">
        <w:rPr>
          <w:rFonts w:ascii="Times New Roman" w:hAnsi="Times New Roman" w:cs="Times New Roman"/>
          <w:bCs/>
          <w:sz w:val="24"/>
          <w:szCs w:val="24"/>
          <w:lang w:val="en-CA"/>
        </w:rPr>
        <w:t>M4V 1M2</w:t>
      </w:r>
    </w:p>
    <w:p w14:paraId="2C21940F" w14:textId="40097055" w:rsidR="00536F1B" w:rsidRPr="00642CF5" w:rsidRDefault="00536F1B" w:rsidP="00536F1B">
      <w:pPr>
        <w:contextualSpacing/>
        <w:rPr>
          <w:rFonts w:ascii="Times New Roman" w:hAnsi="Times New Roman" w:cs="Times New Roman"/>
          <w:bCs/>
          <w:sz w:val="24"/>
          <w:szCs w:val="24"/>
          <w:lang w:val="en-CA"/>
        </w:rPr>
      </w:pPr>
      <w:r w:rsidRPr="00642CF5">
        <w:rPr>
          <w:rFonts w:ascii="Times New Roman" w:hAnsi="Times New Roman" w:cs="Times New Roman"/>
          <w:bCs/>
          <w:sz w:val="24"/>
          <w:szCs w:val="24"/>
          <w:lang w:val="en-CA"/>
        </w:rPr>
        <w:t xml:space="preserve">Email: </w:t>
      </w:r>
      <w:hyperlink r:id="rId7" w:history="1">
        <w:r w:rsidRPr="00642CF5">
          <w:rPr>
            <w:rStyle w:val="Hyperlink"/>
            <w:rFonts w:ascii="Times New Roman" w:hAnsi="Times New Roman" w:cs="Times New Roman"/>
            <w:bCs/>
            <w:sz w:val="24"/>
            <w:szCs w:val="24"/>
            <w:lang w:val="en-CA"/>
          </w:rPr>
          <w:t>sean.avery@ontario.ca</w:t>
        </w:r>
      </w:hyperlink>
      <w:r w:rsidRPr="00642CF5">
        <w:rPr>
          <w:rFonts w:ascii="Times New Roman" w:hAnsi="Times New Roman" w:cs="Times New Roman"/>
          <w:bCs/>
          <w:sz w:val="24"/>
          <w:szCs w:val="24"/>
          <w:lang w:val="en-CA"/>
        </w:rPr>
        <w:t xml:space="preserve"> </w:t>
      </w:r>
    </w:p>
    <w:p w14:paraId="1F39D6D9" w14:textId="77777777" w:rsidR="00536F1B" w:rsidRPr="00642CF5" w:rsidRDefault="00536F1B" w:rsidP="00536F1B">
      <w:pPr>
        <w:contextualSpacing/>
        <w:rPr>
          <w:rFonts w:ascii="Times New Roman" w:hAnsi="Times New Roman" w:cs="Times New Roman"/>
          <w:b/>
          <w:sz w:val="24"/>
          <w:szCs w:val="24"/>
          <w:lang w:val="en-CA"/>
        </w:rPr>
      </w:pPr>
    </w:p>
    <w:p w14:paraId="08F3FCAE" w14:textId="77777777" w:rsidR="00536F1B" w:rsidRPr="00642CF5" w:rsidRDefault="00536F1B" w:rsidP="00536F1B">
      <w:pPr>
        <w:contextualSpacing/>
        <w:rPr>
          <w:rFonts w:ascii="Times New Roman" w:hAnsi="Times New Roman" w:cs="Times New Roman"/>
          <w:bCs/>
          <w:sz w:val="24"/>
          <w:szCs w:val="24"/>
          <w:lang w:val="en-CA"/>
        </w:rPr>
      </w:pPr>
      <w:r w:rsidRPr="00642CF5">
        <w:rPr>
          <w:rFonts w:ascii="Times New Roman" w:hAnsi="Times New Roman" w:cs="Times New Roman"/>
          <w:bCs/>
          <w:sz w:val="24"/>
          <w:szCs w:val="24"/>
          <w:lang w:val="en-CA"/>
        </w:rPr>
        <w:t xml:space="preserve">Submitted via email. </w:t>
      </w:r>
    </w:p>
    <w:p w14:paraId="13315B62" w14:textId="77777777" w:rsidR="00536F1B" w:rsidRPr="00642CF5" w:rsidRDefault="00536F1B" w:rsidP="00536F1B">
      <w:pPr>
        <w:contextualSpacing/>
        <w:rPr>
          <w:rFonts w:ascii="Times New Roman" w:hAnsi="Times New Roman" w:cs="Times New Roman"/>
          <w:b/>
          <w:sz w:val="24"/>
          <w:szCs w:val="24"/>
          <w:lang w:val="en-CA"/>
        </w:rPr>
      </w:pPr>
    </w:p>
    <w:p w14:paraId="678B6C9B" w14:textId="7DC77509" w:rsidR="00536F1B" w:rsidRPr="00642CF5" w:rsidRDefault="00536F1B" w:rsidP="00536F1B">
      <w:pPr>
        <w:contextualSpacing/>
        <w:rPr>
          <w:rFonts w:ascii="Times New Roman" w:hAnsi="Times New Roman" w:cs="Times New Roman"/>
          <w:b/>
          <w:sz w:val="24"/>
          <w:szCs w:val="24"/>
          <w:lang w:val="en-CA"/>
        </w:rPr>
      </w:pPr>
      <w:r w:rsidRPr="00642CF5">
        <w:rPr>
          <w:rFonts w:ascii="Times New Roman" w:hAnsi="Times New Roman" w:cs="Times New Roman"/>
          <w:b/>
          <w:sz w:val="24"/>
          <w:szCs w:val="24"/>
          <w:lang w:val="en-CA"/>
        </w:rPr>
        <w:t xml:space="preserve">RE: Proposed </w:t>
      </w:r>
      <w:r w:rsidR="00642CF5" w:rsidRPr="00642CF5">
        <w:rPr>
          <w:rFonts w:ascii="Times New Roman" w:hAnsi="Times New Roman" w:cs="Times New Roman"/>
          <w:b/>
          <w:sz w:val="24"/>
          <w:szCs w:val="24"/>
          <w:lang w:val="en-CA"/>
        </w:rPr>
        <w:t>Guidelines to Address Odour Mixtures, ERO 019-2768</w:t>
      </w:r>
    </w:p>
    <w:p w14:paraId="6AD26460" w14:textId="77777777" w:rsidR="00536F1B" w:rsidRPr="00642CF5" w:rsidRDefault="00536F1B" w:rsidP="00536F1B">
      <w:pPr>
        <w:contextualSpacing/>
        <w:rPr>
          <w:rFonts w:ascii="Times New Roman" w:hAnsi="Times New Roman" w:cs="Times New Roman"/>
          <w:sz w:val="24"/>
          <w:szCs w:val="24"/>
          <w:lang w:val="en-CA"/>
        </w:rPr>
      </w:pPr>
    </w:p>
    <w:p w14:paraId="2461B090" w14:textId="3FE55FC1" w:rsidR="00536F1B" w:rsidRPr="00642CF5" w:rsidRDefault="00536F1B" w:rsidP="00536F1B">
      <w:pPr>
        <w:contextualSpacing/>
        <w:rPr>
          <w:rFonts w:ascii="Times New Roman" w:hAnsi="Times New Roman" w:cs="Times New Roman"/>
          <w:sz w:val="24"/>
          <w:szCs w:val="24"/>
          <w:lang w:val="en-CA"/>
        </w:rPr>
      </w:pPr>
      <w:r w:rsidRPr="00642CF5">
        <w:rPr>
          <w:rFonts w:ascii="Times New Roman" w:hAnsi="Times New Roman" w:cs="Times New Roman"/>
          <w:sz w:val="24"/>
          <w:szCs w:val="24"/>
          <w:lang w:val="en-CA"/>
        </w:rPr>
        <w:t>Dear Sean Avery,</w:t>
      </w:r>
    </w:p>
    <w:p w14:paraId="52BF3730" w14:textId="77777777" w:rsidR="00536F1B" w:rsidRPr="00642CF5" w:rsidRDefault="00536F1B" w:rsidP="00536F1B">
      <w:pPr>
        <w:contextualSpacing/>
        <w:rPr>
          <w:rFonts w:ascii="Times New Roman" w:hAnsi="Times New Roman" w:cs="Times New Roman"/>
          <w:sz w:val="24"/>
          <w:szCs w:val="24"/>
          <w:lang w:val="en-CA"/>
        </w:rPr>
      </w:pPr>
    </w:p>
    <w:p w14:paraId="285FBAC6" w14:textId="1A2DE942" w:rsidR="00C618DA" w:rsidRDefault="00536F1B" w:rsidP="00536F1B">
      <w:pPr>
        <w:contextualSpacing/>
        <w:rPr>
          <w:rFonts w:ascii="Times New Roman" w:hAnsi="Times New Roman" w:cs="Times New Roman"/>
          <w:sz w:val="24"/>
          <w:szCs w:val="24"/>
          <w:lang w:val="en-CA"/>
        </w:rPr>
      </w:pPr>
      <w:r w:rsidRPr="00642CF5">
        <w:rPr>
          <w:rFonts w:ascii="Times New Roman" w:hAnsi="Times New Roman" w:cs="Times New Roman"/>
          <w:sz w:val="24"/>
          <w:szCs w:val="24"/>
          <w:lang w:val="en-CA"/>
        </w:rPr>
        <w:t xml:space="preserve">On behalf of </w:t>
      </w:r>
      <w:r w:rsidRPr="00642CF5">
        <w:rPr>
          <w:rFonts w:ascii="Times New Roman" w:hAnsi="Times New Roman" w:cs="Times New Roman"/>
          <w:iCs/>
          <w:sz w:val="24"/>
          <w:szCs w:val="24"/>
          <w:lang w:val="en-CA"/>
        </w:rPr>
        <w:t>the Ontario Forest Industries Association (OFIA)</w:t>
      </w:r>
      <w:r w:rsidR="00453382">
        <w:rPr>
          <w:rFonts w:ascii="Times New Roman" w:hAnsi="Times New Roman" w:cs="Times New Roman"/>
          <w:iCs/>
          <w:sz w:val="24"/>
          <w:szCs w:val="24"/>
          <w:lang w:val="en-CA"/>
        </w:rPr>
        <w:t xml:space="preserve"> and the Pulp and Paper Coalition</w:t>
      </w:r>
      <w:r w:rsidRPr="00642CF5">
        <w:rPr>
          <w:rFonts w:ascii="Times New Roman" w:hAnsi="Times New Roman" w:cs="Times New Roman"/>
          <w:iCs/>
          <w:sz w:val="24"/>
          <w:szCs w:val="24"/>
          <w:lang w:val="en-CA"/>
        </w:rPr>
        <w:t>, I would like to</w:t>
      </w:r>
      <w:r w:rsidRPr="00642CF5">
        <w:rPr>
          <w:rFonts w:ascii="Times New Roman" w:hAnsi="Times New Roman" w:cs="Times New Roman"/>
          <w:sz w:val="24"/>
          <w:szCs w:val="24"/>
          <w:lang w:val="en-CA"/>
        </w:rPr>
        <w:t xml:space="preserve"> thank you for the opportunity to comment on the proposed </w:t>
      </w:r>
      <w:r w:rsidR="00453382">
        <w:rPr>
          <w:rFonts w:ascii="Times New Roman" w:hAnsi="Times New Roman" w:cs="Times New Roman"/>
          <w:sz w:val="24"/>
          <w:szCs w:val="24"/>
          <w:lang w:val="en-CA"/>
        </w:rPr>
        <w:t>g</w:t>
      </w:r>
      <w:r w:rsidR="00642CF5" w:rsidRPr="00642CF5">
        <w:rPr>
          <w:rFonts w:ascii="Times New Roman" w:hAnsi="Times New Roman" w:cs="Times New Roman"/>
          <w:sz w:val="24"/>
          <w:szCs w:val="24"/>
          <w:lang w:val="en-CA"/>
        </w:rPr>
        <w:t xml:space="preserve">uidelines to address odour mixtures (ERO 019-2768). </w:t>
      </w:r>
    </w:p>
    <w:p w14:paraId="6BEA53DC" w14:textId="77777777" w:rsidR="00C618DA" w:rsidRDefault="00C618DA" w:rsidP="00536F1B">
      <w:pPr>
        <w:contextualSpacing/>
        <w:rPr>
          <w:rFonts w:ascii="Times New Roman" w:hAnsi="Times New Roman" w:cs="Times New Roman"/>
          <w:sz w:val="24"/>
          <w:szCs w:val="24"/>
          <w:lang w:val="en-CA"/>
        </w:rPr>
      </w:pPr>
    </w:p>
    <w:p w14:paraId="4C7692D0" w14:textId="0F28203D" w:rsidR="00FA7604" w:rsidRDefault="00FA7604" w:rsidP="00536F1B">
      <w:pPr>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Ontario’s Forest Industry has been actively working to reduce odours from its facilities for a very long </w:t>
      </w:r>
      <w:proofErr w:type="gramStart"/>
      <w:r>
        <w:rPr>
          <w:rFonts w:ascii="Times New Roman" w:hAnsi="Times New Roman" w:cs="Times New Roman"/>
          <w:sz w:val="24"/>
          <w:szCs w:val="24"/>
          <w:lang w:val="en-CA"/>
        </w:rPr>
        <w:t>time, and</w:t>
      </w:r>
      <w:proofErr w:type="gramEnd"/>
      <w:r>
        <w:rPr>
          <w:rFonts w:ascii="Times New Roman" w:hAnsi="Times New Roman" w:cs="Times New Roman"/>
          <w:sz w:val="24"/>
          <w:szCs w:val="24"/>
          <w:lang w:val="en-CA"/>
        </w:rPr>
        <w:t xml:space="preserve"> has spent millions of dollars in capital to do so.  For example, Kraft mills have installed equipment to collect and incinerate low</w:t>
      </w:r>
      <w:r w:rsidR="005D55F7">
        <w:rPr>
          <w:rFonts w:ascii="Times New Roman" w:hAnsi="Times New Roman" w:cs="Times New Roman"/>
          <w:sz w:val="24"/>
          <w:szCs w:val="24"/>
          <w:lang w:val="en-CA"/>
        </w:rPr>
        <w:t>-</w:t>
      </w:r>
      <w:r>
        <w:rPr>
          <w:rFonts w:ascii="Times New Roman" w:hAnsi="Times New Roman" w:cs="Times New Roman"/>
          <w:sz w:val="24"/>
          <w:szCs w:val="24"/>
          <w:lang w:val="en-CA"/>
        </w:rPr>
        <w:t xml:space="preserve">volume high concentration sources of sulfur compounds.  More recently, the industry collaborated with MECP to develop a Total Reduced Sulfur (TRS) technical standard for pulp and paper facilities, including best management practices for emission sources from these facilities. </w:t>
      </w:r>
      <w:r w:rsidR="00EE1807">
        <w:rPr>
          <w:rFonts w:ascii="Times New Roman" w:hAnsi="Times New Roman" w:cs="Times New Roman"/>
          <w:sz w:val="24"/>
          <w:szCs w:val="24"/>
          <w:lang w:val="en-CA"/>
        </w:rPr>
        <w:t>Most Ontario kraft pulp and paper facilities have already implemented these best management practices.</w:t>
      </w:r>
    </w:p>
    <w:p w14:paraId="2AA2C527" w14:textId="41723B71" w:rsidR="00EE1807" w:rsidRDefault="00EE1807" w:rsidP="00536F1B">
      <w:pPr>
        <w:contextualSpacing/>
        <w:rPr>
          <w:rFonts w:ascii="Times New Roman" w:hAnsi="Times New Roman" w:cs="Times New Roman"/>
          <w:sz w:val="24"/>
          <w:szCs w:val="24"/>
          <w:lang w:val="en-CA"/>
        </w:rPr>
      </w:pPr>
    </w:p>
    <w:p w14:paraId="14F65623" w14:textId="07EEDFFF" w:rsidR="00285F8D" w:rsidRDefault="00575289" w:rsidP="00536F1B">
      <w:pPr>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We thank MECP </w:t>
      </w:r>
      <w:r w:rsidR="005D55F7">
        <w:rPr>
          <w:rFonts w:ascii="Times New Roman" w:hAnsi="Times New Roman" w:cs="Times New Roman"/>
          <w:sz w:val="24"/>
          <w:szCs w:val="24"/>
          <w:lang w:val="en-CA"/>
        </w:rPr>
        <w:t>for specifying</w:t>
      </w:r>
      <w:r>
        <w:rPr>
          <w:rFonts w:ascii="Times New Roman" w:hAnsi="Times New Roman" w:cs="Times New Roman"/>
          <w:sz w:val="24"/>
          <w:szCs w:val="24"/>
          <w:lang w:val="en-CA"/>
        </w:rPr>
        <w:t xml:space="preserve"> that facilities registered to the </w:t>
      </w:r>
      <w:r w:rsidR="00EE1807">
        <w:rPr>
          <w:rFonts w:ascii="Times New Roman" w:hAnsi="Times New Roman" w:cs="Times New Roman"/>
          <w:sz w:val="24"/>
          <w:szCs w:val="24"/>
          <w:lang w:val="en-CA"/>
        </w:rPr>
        <w:t>Pulp and Paper Technical Standard</w:t>
      </w:r>
      <w:r>
        <w:rPr>
          <w:rFonts w:ascii="Times New Roman" w:hAnsi="Times New Roman" w:cs="Times New Roman"/>
          <w:sz w:val="24"/>
          <w:szCs w:val="24"/>
          <w:lang w:val="en-CA"/>
        </w:rPr>
        <w:t xml:space="preserve"> will screen out of the odour guidelines</w:t>
      </w:r>
      <w:r w:rsidR="00EE1807">
        <w:rPr>
          <w:rFonts w:ascii="Times New Roman" w:hAnsi="Times New Roman" w:cs="Times New Roman"/>
          <w:sz w:val="24"/>
          <w:szCs w:val="24"/>
          <w:lang w:val="en-CA"/>
        </w:rPr>
        <w:t xml:space="preserve">.  The industry already spent significant efforts and money </w:t>
      </w:r>
      <w:r w:rsidR="005D55F7">
        <w:rPr>
          <w:rFonts w:ascii="Times New Roman" w:hAnsi="Times New Roman" w:cs="Times New Roman"/>
          <w:sz w:val="24"/>
          <w:szCs w:val="24"/>
          <w:lang w:val="en-CA"/>
        </w:rPr>
        <w:t>developing an approach and best management practices that considers</w:t>
      </w:r>
      <w:r w:rsidR="006350EB">
        <w:rPr>
          <w:rFonts w:ascii="Times New Roman" w:hAnsi="Times New Roman" w:cs="Times New Roman"/>
          <w:sz w:val="24"/>
          <w:szCs w:val="24"/>
          <w:lang w:val="en-CA"/>
        </w:rPr>
        <w:t xml:space="preserve"> the specifics of our industry. We </w:t>
      </w:r>
      <w:r>
        <w:rPr>
          <w:rFonts w:ascii="Times New Roman" w:hAnsi="Times New Roman" w:cs="Times New Roman"/>
          <w:sz w:val="24"/>
          <w:szCs w:val="24"/>
          <w:lang w:val="en-CA"/>
        </w:rPr>
        <w:t>want</w:t>
      </w:r>
      <w:r w:rsidR="006350EB">
        <w:rPr>
          <w:rFonts w:ascii="Times New Roman" w:hAnsi="Times New Roman" w:cs="Times New Roman"/>
          <w:sz w:val="24"/>
          <w:szCs w:val="24"/>
          <w:lang w:val="en-CA"/>
        </w:rPr>
        <w:t xml:space="preserve"> to ensure that in the future, our industry can continue to work under the Pulp and Paper Technical Standard to address odour issues to avoid duplication of efforts and confusion.  </w:t>
      </w:r>
    </w:p>
    <w:p w14:paraId="193B64A7" w14:textId="77777777" w:rsidR="00285F8D" w:rsidRDefault="00285F8D" w:rsidP="00536F1B">
      <w:pPr>
        <w:contextualSpacing/>
        <w:rPr>
          <w:rFonts w:ascii="Times New Roman" w:hAnsi="Times New Roman" w:cs="Times New Roman"/>
          <w:sz w:val="24"/>
          <w:szCs w:val="24"/>
          <w:lang w:val="en-CA"/>
        </w:rPr>
      </w:pPr>
    </w:p>
    <w:p w14:paraId="16586414" w14:textId="005F7710" w:rsidR="00C618DA" w:rsidRPr="00642CF5" w:rsidRDefault="00C618DA" w:rsidP="00C618DA">
      <w:pPr>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We are worried that </w:t>
      </w:r>
      <w:r w:rsidRPr="006959D9">
        <w:rPr>
          <w:rFonts w:ascii="Times New Roman" w:hAnsi="Times New Roman" w:cs="Times New Roman"/>
          <w:sz w:val="24"/>
          <w:szCs w:val="24"/>
          <w:lang w:val="en-CA"/>
        </w:rPr>
        <w:t xml:space="preserve">the </w:t>
      </w:r>
      <w:r>
        <w:rPr>
          <w:rFonts w:ascii="Times New Roman" w:hAnsi="Times New Roman" w:cs="Times New Roman"/>
          <w:sz w:val="24"/>
          <w:szCs w:val="24"/>
          <w:lang w:val="en-CA"/>
        </w:rPr>
        <w:t xml:space="preserve">approach, including </w:t>
      </w:r>
      <w:r w:rsidRPr="006959D9">
        <w:rPr>
          <w:rFonts w:ascii="Times New Roman" w:hAnsi="Times New Roman" w:cs="Times New Roman"/>
          <w:sz w:val="24"/>
          <w:szCs w:val="24"/>
          <w:lang w:val="en-CA"/>
        </w:rPr>
        <w:t>odour testing</w:t>
      </w:r>
      <w:r w:rsidR="005D55F7">
        <w:rPr>
          <w:rFonts w:ascii="Times New Roman" w:hAnsi="Times New Roman" w:cs="Times New Roman"/>
          <w:sz w:val="24"/>
          <w:szCs w:val="24"/>
          <w:lang w:val="en-CA"/>
        </w:rPr>
        <w:t>, could result in practical and liability implications, which will add additional expense and could impact and stress our members' relationships</w:t>
      </w:r>
      <w:r w:rsidRPr="006959D9">
        <w:rPr>
          <w:rFonts w:ascii="Times New Roman" w:hAnsi="Times New Roman" w:cs="Times New Roman"/>
          <w:sz w:val="24"/>
          <w:szCs w:val="24"/>
          <w:lang w:val="en-CA"/>
        </w:rPr>
        <w:t xml:space="preserve"> with </w:t>
      </w:r>
      <w:r>
        <w:rPr>
          <w:rFonts w:ascii="Times New Roman" w:hAnsi="Times New Roman" w:cs="Times New Roman"/>
          <w:sz w:val="24"/>
          <w:szCs w:val="24"/>
          <w:lang w:val="en-CA"/>
        </w:rPr>
        <w:t>their</w:t>
      </w:r>
      <w:r w:rsidRPr="006959D9">
        <w:rPr>
          <w:rFonts w:ascii="Times New Roman" w:hAnsi="Times New Roman" w:cs="Times New Roman"/>
          <w:sz w:val="24"/>
          <w:szCs w:val="24"/>
          <w:lang w:val="en-CA"/>
        </w:rPr>
        <w:t xml:space="preserve"> communities. </w:t>
      </w:r>
      <w:r>
        <w:rPr>
          <w:rFonts w:ascii="Times New Roman" w:hAnsi="Times New Roman" w:cs="Times New Roman"/>
          <w:sz w:val="24"/>
          <w:szCs w:val="24"/>
          <w:lang w:val="en-CA"/>
        </w:rPr>
        <w:t>We</w:t>
      </w:r>
      <w:r w:rsidR="005D55F7">
        <w:rPr>
          <w:rFonts w:ascii="Times New Roman" w:hAnsi="Times New Roman" w:cs="Times New Roman"/>
          <w:sz w:val="24"/>
          <w:szCs w:val="24"/>
          <w:lang w:val="en-CA"/>
        </w:rPr>
        <w:t>, therefore,</w:t>
      </w:r>
      <w:r>
        <w:rPr>
          <w:rFonts w:ascii="Times New Roman" w:hAnsi="Times New Roman" w:cs="Times New Roman"/>
          <w:sz w:val="24"/>
          <w:szCs w:val="24"/>
          <w:lang w:val="en-CA"/>
        </w:rPr>
        <w:t xml:space="preserve"> ask that MECP considers our comments </w:t>
      </w:r>
      <w:r w:rsidR="005D55F7">
        <w:rPr>
          <w:rFonts w:ascii="Times New Roman" w:hAnsi="Times New Roman" w:cs="Times New Roman"/>
          <w:sz w:val="24"/>
          <w:szCs w:val="24"/>
          <w:lang w:val="en-CA"/>
        </w:rPr>
        <w:t>before</w:t>
      </w:r>
      <w:r>
        <w:rPr>
          <w:rFonts w:ascii="Times New Roman" w:hAnsi="Times New Roman" w:cs="Times New Roman"/>
          <w:sz w:val="24"/>
          <w:szCs w:val="24"/>
          <w:lang w:val="en-CA"/>
        </w:rPr>
        <w:t xml:space="preserve"> finalizing the guidelines.</w:t>
      </w:r>
    </w:p>
    <w:p w14:paraId="580418B9" w14:textId="77777777" w:rsidR="00C618DA" w:rsidRDefault="00C618DA" w:rsidP="00C618DA">
      <w:pPr>
        <w:contextualSpacing/>
        <w:rPr>
          <w:rFonts w:ascii="Times New Roman" w:hAnsi="Times New Roman" w:cs="Times New Roman"/>
          <w:sz w:val="24"/>
          <w:szCs w:val="24"/>
          <w:lang w:val="en-CA"/>
        </w:rPr>
      </w:pPr>
    </w:p>
    <w:p w14:paraId="565F2276" w14:textId="32E70123" w:rsidR="00EE1807" w:rsidRDefault="00C618DA" w:rsidP="00536F1B">
      <w:pPr>
        <w:contextualSpacing/>
        <w:rPr>
          <w:rFonts w:ascii="Times New Roman" w:hAnsi="Times New Roman" w:cs="Times New Roman"/>
          <w:sz w:val="24"/>
          <w:szCs w:val="24"/>
          <w:lang w:val="en-CA"/>
        </w:rPr>
      </w:pPr>
      <w:r>
        <w:rPr>
          <w:rFonts w:ascii="Times New Roman" w:hAnsi="Times New Roman" w:cs="Times New Roman"/>
          <w:sz w:val="24"/>
          <w:szCs w:val="24"/>
          <w:lang w:val="en-CA"/>
        </w:rPr>
        <w:lastRenderedPageBreak/>
        <w:t>I</w:t>
      </w:r>
      <w:r w:rsidR="00575289">
        <w:rPr>
          <w:rFonts w:ascii="Times New Roman" w:hAnsi="Times New Roman" w:cs="Times New Roman"/>
          <w:sz w:val="24"/>
          <w:szCs w:val="24"/>
          <w:lang w:val="en-CA"/>
        </w:rPr>
        <w:t>t is unclear what happens if an activity that screens in (for example</w:t>
      </w:r>
      <w:r w:rsidR="005D55F7">
        <w:rPr>
          <w:rFonts w:ascii="Times New Roman" w:hAnsi="Times New Roman" w:cs="Times New Roman"/>
          <w:sz w:val="24"/>
          <w:szCs w:val="24"/>
          <w:lang w:val="en-CA"/>
        </w:rPr>
        <w:t>,</w:t>
      </w:r>
      <w:r w:rsidR="00575289">
        <w:rPr>
          <w:rFonts w:ascii="Times New Roman" w:hAnsi="Times New Roman" w:cs="Times New Roman"/>
          <w:sz w:val="24"/>
          <w:szCs w:val="24"/>
          <w:lang w:val="en-CA"/>
        </w:rPr>
        <w:t xml:space="preserve"> biofuel production) is </w:t>
      </w:r>
      <w:r w:rsidR="003825E5">
        <w:rPr>
          <w:rFonts w:ascii="Times New Roman" w:hAnsi="Times New Roman" w:cs="Times New Roman"/>
          <w:sz w:val="24"/>
          <w:szCs w:val="24"/>
          <w:lang w:val="en-CA"/>
        </w:rPr>
        <w:t>introduced</w:t>
      </w:r>
      <w:r w:rsidR="00575289">
        <w:rPr>
          <w:rFonts w:ascii="Times New Roman" w:hAnsi="Times New Roman" w:cs="Times New Roman"/>
          <w:sz w:val="24"/>
          <w:szCs w:val="24"/>
          <w:lang w:val="en-CA"/>
        </w:rPr>
        <w:t xml:space="preserve"> at a registered pulp and paper site. We think it would make sense to continue to cover the new process under the pulp and paper technical standard</w:t>
      </w:r>
      <w:r w:rsidR="005D55F7">
        <w:rPr>
          <w:rFonts w:ascii="Times New Roman" w:hAnsi="Times New Roman" w:cs="Times New Roman"/>
          <w:sz w:val="24"/>
          <w:szCs w:val="24"/>
          <w:lang w:val="en-CA"/>
        </w:rPr>
        <w:t xml:space="preserve"> and</w:t>
      </w:r>
      <w:r w:rsidR="00575289">
        <w:rPr>
          <w:rFonts w:ascii="Times New Roman" w:hAnsi="Times New Roman" w:cs="Times New Roman"/>
          <w:sz w:val="24"/>
          <w:szCs w:val="24"/>
          <w:lang w:val="en-CA"/>
        </w:rPr>
        <w:t xml:space="preserve"> modify the technical standard, if required, instead of adding </w:t>
      </w:r>
      <w:proofErr w:type="gramStart"/>
      <w:r w:rsidR="00575289">
        <w:rPr>
          <w:rFonts w:ascii="Times New Roman" w:hAnsi="Times New Roman" w:cs="Times New Roman"/>
          <w:sz w:val="24"/>
          <w:szCs w:val="24"/>
          <w:lang w:val="en-CA"/>
        </w:rPr>
        <w:t>all of</w:t>
      </w:r>
      <w:proofErr w:type="gramEnd"/>
      <w:r w:rsidR="00575289">
        <w:rPr>
          <w:rFonts w:ascii="Times New Roman" w:hAnsi="Times New Roman" w:cs="Times New Roman"/>
          <w:sz w:val="24"/>
          <w:szCs w:val="24"/>
          <w:lang w:val="en-CA"/>
        </w:rPr>
        <w:t xml:space="preserve"> the new requirements on top of those required by the technical standard.  </w:t>
      </w:r>
      <w:r w:rsidR="00285F8D">
        <w:rPr>
          <w:rFonts w:ascii="Times New Roman" w:hAnsi="Times New Roman" w:cs="Times New Roman"/>
          <w:sz w:val="24"/>
          <w:szCs w:val="24"/>
          <w:lang w:val="en-CA"/>
        </w:rPr>
        <w:t>Forcing facilities to work under both approaches</w:t>
      </w:r>
      <w:r w:rsidR="008879F6">
        <w:rPr>
          <w:rFonts w:ascii="Times New Roman" w:hAnsi="Times New Roman" w:cs="Times New Roman"/>
          <w:sz w:val="24"/>
          <w:szCs w:val="24"/>
          <w:lang w:val="en-CA"/>
        </w:rPr>
        <w:t xml:space="preserve"> (pulp and paper technical standard and odour guideline)</w:t>
      </w:r>
      <w:r w:rsidR="005D55F7">
        <w:rPr>
          <w:rFonts w:ascii="Times New Roman" w:hAnsi="Times New Roman" w:cs="Times New Roman"/>
          <w:sz w:val="24"/>
          <w:szCs w:val="24"/>
          <w:lang w:val="en-CA"/>
        </w:rPr>
        <w:t xml:space="preserve"> would add significant administrative burden and costs, preventing</w:t>
      </w:r>
      <w:r w:rsidR="00285F8D">
        <w:rPr>
          <w:rFonts w:ascii="Times New Roman" w:hAnsi="Times New Roman" w:cs="Times New Roman"/>
          <w:sz w:val="24"/>
          <w:szCs w:val="24"/>
          <w:lang w:val="en-CA"/>
        </w:rPr>
        <w:t xml:space="preserve"> the projects from being implemented</w:t>
      </w:r>
      <w:r w:rsidR="008879F6">
        <w:rPr>
          <w:rFonts w:ascii="Times New Roman" w:hAnsi="Times New Roman" w:cs="Times New Roman"/>
          <w:sz w:val="24"/>
          <w:szCs w:val="24"/>
          <w:lang w:val="en-CA"/>
        </w:rPr>
        <w:t xml:space="preserve"> in Ontario</w:t>
      </w:r>
      <w:r w:rsidR="00285F8D">
        <w:rPr>
          <w:rFonts w:ascii="Times New Roman" w:hAnsi="Times New Roman" w:cs="Times New Roman"/>
          <w:sz w:val="24"/>
          <w:szCs w:val="24"/>
          <w:lang w:val="en-CA"/>
        </w:rPr>
        <w:t xml:space="preserve">.  </w:t>
      </w:r>
      <w:r w:rsidR="006350EB">
        <w:rPr>
          <w:rFonts w:ascii="Times New Roman" w:hAnsi="Times New Roman" w:cs="Times New Roman"/>
          <w:sz w:val="24"/>
          <w:szCs w:val="24"/>
          <w:lang w:val="en-CA"/>
        </w:rPr>
        <w:t>We would like MECP to provide more clarity on this issue.</w:t>
      </w:r>
    </w:p>
    <w:p w14:paraId="0621D86B" w14:textId="77777777" w:rsidR="00FA7604" w:rsidRDefault="00FA7604" w:rsidP="00536F1B">
      <w:pPr>
        <w:contextualSpacing/>
        <w:rPr>
          <w:rFonts w:ascii="Times New Roman" w:hAnsi="Times New Roman" w:cs="Times New Roman"/>
          <w:sz w:val="24"/>
          <w:szCs w:val="24"/>
          <w:lang w:val="en-CA"/>
        </w:rPr>
      </w:pPr>
    </w:p>
    <w:p w14:paraId="1046B0FF" w14:textId="716E556F" w:rsidR="006350EB" w:rsidRDefault="006350EB" w:rsidP="00536F1B">
      <w:pPr>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We are </w:t>
      </w:r>
      <w:r w:rsidR="00285F8D">
        <w:rPr>
          <w:rFonts w:ascii="Times New Roman" w:hAnsi="Times New Roman" w:cs="Times New Roman"/>
          <w:sz w:val="24"/>
          <w:szCs w:val="24"/>
          <w:lang w:val="en-CA"/>
        </w:rPr>
        <w:t xml:space="preserve">also </w:t>
      </w:r>
      <w:r>
        <w:rPr>
          <w:rFonts w:ascii="Times New Roman" w:hAnsi="Times New Roman" w:cs="Times New Roman"/>
          <w:sz w:val="24"/>
          <w:szCs w:val="24"/>
          <w:lang w:val="en-CA"/>
        </w:rPr>
        <w:t xml:space="preserve">concerned about the </w:t>
      </w:r>
      <w:r w:rsidR="006959D9">
        <w:rPr>
          <w:rFonts w:ascii="Times New Roman" w:hAnsi="Times New Roman" w:cs="Times New Roman"/>
          <w:sz w:val="24"/>
          <w:szCs w:val="24"/>
          <w:lang w:val="en-CA"/>
        </w:rPr>
        <w:t>suggested timeline for odour accreditation for labs</w:t>
      </w:r>
      <w:r>
        <w:rPr>
          <w:rFonts w:ascii="Times New Roman" w:hAnsi="Times New Roman" w:cs="Times New Roman"/>
          <w:sz w:val="24"/>
          <w:szCs w:val="24"/>
          <w:lang w:val="en-CA"/>
        </w:rPr>
        <w:t xml:space="preserve">, as this seems like a very aggressive timeline for </w:t>
      </w:r>
      <w:r w:rsidR="005D55F7">
        <w:rPr>
          <w:rFonts w:ascii="Times New Roman" w:hAnsi="Times New Roman" w:cs="Times New Roman"/>
          <w:sz w:val="24"/>
          <w:szCs w:val="24"/>
          <w:lang w:val="en-CA"/>
        </w:rPr>
        <w:t xml:space="preserve">the </w:t>
      </w:r>
      <w:r>
        <w:rPr>
          <w:rFonts w:ascii="Times New Roman" w:hAnsi="Times New Roman" w:cs="Times New Roman"/>
          <w:sz w:val="24"/>
          <w:szCs w:val="24"/>
          <w:lang w:val="en-CA"/>
        </w:rPr>
        <w:t>implementation of a complex procedure. A plan should be developed on what approach facilities can use if lab capacity is not adequate for the needs after the initial</w:t>
      </w:r>
      <w:r w:rsidR="00285F8D">
        <w:rPr>
          <w:rFonts w:ascii="Times New Roman" w:hAnsi="Times New Roman" w:cs="Times New Roman"/>
          <w:sz w:val="24"/>
          <w:szCs w:val="24"/>
          <w:lang w:val="en-CA"/>
        </w:rPr>
        <w:t xml:space="preserve"> phase-in period.</w:t>
      </w:r>
    </w:p>
    <w:p w14:paraId="5243A1A3" w14:textId="77777777" w:rsidR="006350EB" w:rsidRDefault="006350EB" w:rsidP="00536F1B">
      <w:pPr>
        <w:contextualSpacing/>
        <w:rPr>
          <w:rFonts w:ascii="Times New Roman" w:hAnsi="Times New Roman" w:cs="Times New Roman"/>
          <w:sz w:val="24"/>
          <w:szCs w:val="24"/>
          <w:lang w:val="en-CA"/>
        </w:rPr>
      </w:pPr>
    </w:p>
    <w:p w14:paraId="42F8D0E3" w14:textId="3CA85286" w:rsidR="008879F6" w:rsidRDefault="008879F6" w:rsidP="00536F1B">
      <w:pPr>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Also, for existing facilities that are not registered to the Pulp and Paper Technical Standard, there is very little information regarding how the guideline will be used.  Experience has shown that when there is a community complaint regarding odour, industry is typically targeted as the source even if other sources are probably causing or contributing to the problem, such as gas leaks or releases from construction work, agricultural </w:t>
      </w:r>
      <w:proofErr w:type="spellStart"/>
      <w:r>
        <w:rPr>
          <w:rFonts w:ascii="Times New Roman" w:hAnsi="Times New Roman" w:cs="Times New Roman"/>
          <w:sz w:val="24"/>
          <w:szCs w:val="24"/>
          <w:lang w:val="en-CA"/>
        </w:rPr>
        <w:t>landspreading</w:t>
      </w:r>
      <w:proofErr w:type="spellEnd"/>
      <w:r>
        <w:rPr>
          <w:rFonts w:ascii="Times New Roman" w:hAnsi="Times New Roman" w:cs="Times New Roman"/>
          <w:sz w:val="24"/>
          <w:szCs w:val="24"/>
          <w:lang w:val="en-CA"/>
        </w:rPr>
        <w:t xml:space="preserve">, etc. Use of the guideline would impose onerous requirements on the facility, for a problem that may not be originating from the </w:t>
      </w:r>
      <w:proofErr w:type="gramStart"/>
      <w:r>
        <w:rPr>
          <w:rFonts w:ascii="Times New Roman" w:hAnsi="Times New Roman" w:cs="Times New Roman"/>
          <w:sz w:val="24"/>
          <w:szCs w:val="24"/>
          <w:lang w:val="en-CA"/>
        </w:rPr>
        <w:t>facility, or</w:t>
      </w:r>
      <w:proofErr w:type="gramEnd"/>
      <w:r>
        <w:rPr>
          <w:rFonts w:ascii="Times New Roman" w:hAnsi="Times New Roman" w:cs="Times New Roman"/>
          <w:sz w:val="24"/>
          <w:szCs w:val="24"/>
          <w:lang w:val="en-CA"/>
        </w:rPr>
        <w:t xml:space="preserve"> may have other contributors that would not be addressed by the guideline, since the guideline would focus efforts only on the sources of odour at the facility.</w:t>
      </w:r>
      <w:r w:rsidR="00895AC3">
        <w:rPr>
          <w:rFonts w:ascii="Times New Roman" w:hAnsi="Times New Roman" w:cs="Times New Roman"/>
          <w:sz w:val="24"/>
          <w:szCs w:val="24"/>
          <w:lang w:val="en-CA"/>
        </w:rPr>
        <w:t xml:space="preserve"> The guideline should be modified to better address existing facilities, and multiple sources.</w:t>
      </w:r>
    </w:p>
    <w:p w14:paraId="670FB73B" w14:textId="77777777" w:rsidR="008879F6" w:rsidRDefault="008879F6" w:rsidP="00536F1B">
      <w:pPr>
        <w:contextualSpacing/>
        <w:rPr>
          <w:rFonts w:ascii="Times New Roman" w:hAnsi="Times New Roman" w:cs="Times New Roman"/>
          <w:sz w:val="24"/>
          <w:szCs w:val="24"/>
          <w:lang w:val="en-CA"/>
        </w:rPr>
      </w:pPr>
    </w:p>
    <w:p w14:paraId="6D8207F3" w14:textId="2ABB1464" w:rsidR="00895AC3" w:rsidRDefault="00895AC3" w:rsidP="00536F1B">
      <w:pPr>
        <w:contextualSpacing/>
        <w:rPr>
          <w:rFonts w:ascii="Times New Roman" w:hAnsi="Times New Roman" w:cs="Times New Roman"/>
          <w:sz w:val="24"/>
          <w:szCs w:val="24"/>
          <w:lang w:val="en-CA"/>
        </w:rPr>
      </w:pPr>
      <w:r>
        <w:rPr>
          <w:rFonts w:ascii="Times New Roman" w:hAnsi="Times New Roman" w:cs="Times New Roman"/>
          <w:sz w:val="24"/>
          <w:szCs w:val="24"/>
          <w:lang w:val="en-CA"/>
        </w:rPr>
        <w:t xml:space="preserve">Finally, </w:t>
      </w:r>
      <w:r w:rsidR="00C618DA">
        <w:rPr>
          <w:rFonts w:ascii="Times New Roman" w:hAnsi="Times New Roman" w:cs="Times New Roman"/>
          <w:sz w:val="24"/>
          <w:szCs w:val="24"/>
          <w:lang w:val="en-CA"/>
        </w:rPr>
        <w:t>many parts of the proposed guidelines are still missing, such as the Technical Bulletins.  Without the complete picture of how this process will be implemented, it is difficult to provide complete and meaningful comments.  We would like to suggest to MECP to develop and publish the missing parts of the approach before finalizing the guidelines.</w:t>
      </w:r>
    </w:p>
    <w:p w14:paraId="0328976B" w14:textId="77777777" w:rsidR="00895AC3" w:rsidRDefault="00895AC3" w:rsidP="00536F1B">
      <w:pPr>
        <w:contextualSpacing/>
        <w:rPr>
          <w:rFonts w:ascii="Times New Roman" w:hAnsi="Times New Roman" w:cs="Times New Roman"/>
          <w:sz w:val="24"/>
          <w:szCs w:val="24"/>
          <w:lang w:val="en-CA"/>
        </w:rPr>
      </w:pPr>
    </w:p>
    <w:p w14:paraId="6CEF88D4" w14:textId="0F0D5FFD" w:rsidR="00536F1B" w:rsidRPr="00642CF5" w:rsidRDefault="00536F1B" w:rsidP="00536F1B">
      <w:pPr>
        <w:contextualSpacing/>
        <w:rPr>
          <w:rFonts w:ascii="Times New Roman" w:hAnsi="Times New Roman" w:cs="Times New Roman"/>
          <w:bCs/>
          <w:sz w:val="24"/>
          <w:szCs w:val="24"/>
          <w:lang w:val="en-CA"/>
        </w:rPr>
      </w:pPr>
      <w:r w:rsidRPr="00642CF5">
        <w:rPr>
          <w:rFonts w:ascii="Times New Roman" w:hAnsi="Times New Roman" w:cs="Times New Roman"/>
          <w:sz w:val="24"/>
          <w:szCs w:val="24"/>
          <w:lang w:val="en-CA"/>
        </w:rPr>
        <w:t xml:space="preserve">We look forward to continuing this </w:t>
      </w:r>
      <w:r w:rsidR="00E90A2B">
        <w:rPr>
          <w:rFonts w:ascii="Times New Roman" w:hAnsi="Times New Roman" w:cs="Times New Roman"/>
          <w:sz w:val="24"/>
          <w:szCs w:val="24"/>
          <w:lang w:val="en-CA"/>
        </w:rPr>
        <w:t xml:space="preserve">conversation </w:t>
      </w:r>
      <w:r w:rsidR="00453382">
        <w:rPr>
          <w:rFonts w:ascii="Times New Roman" w:hAnsi="Times New Roman" w:cs="Times New Roman"/>
          <w:sz w:val="24"/>
          <w:szCs w:val="24"/>
          <w:lang w:val="en-CA"/>
        </w:rPr>
        <w:t xml:space="preserve">and would </w:t>
      </w:r>
      <w:r w:rsidR="00D95D93">
        <w:rPr>
          <w:rFonts w:ascii="Times New Roman" w:hAnsi="Times New Roman" w:cs="Times New Roman"/>
          <w:sz w:val="24"/>
          <w:szCs w:val="24"/>
          <w:lang w:val="en-CA"/>
        </w:rPr>
        <w:t>welcome</w:t>
      </w:r>
      <w:r w:rsidR="00453382">
        <w:rPr>
          <w:rFonts w:ascii="Times New Roman" w:hAnsi="Times New Roman" w:cs="Times New Roman"/>
          <w:sz w:val="24"/>
          <w:szCs w:val="24"/>
          <w:lang w:val="en-CA"/>
        </w:rPr>
        <w:t xml:space="preserve"> further discussion with MECP</w:t>
      </w:r>
      <w:r w:rsidR="004F2CF1">
        <w:rPr>
          <w:rFonts w:ascii="Times New Roman" w:hAnsi="Times New Roman" w:cs="Times New Roman"/>
          <w:sz w:val="24"/>
          <w:szCs w:val="24"/>
          <w:lang w:val="en-CA"/>
        </w:rPr>
        <w:t xml:space="preserve"> on this proposal</w:t>
      </w:r>
      <w:r w:rsidR="00E90A2B">
        <w:rPr>
          <w:rFonts w:ascii="Times New Roman" w:hAnsi="Times New Roman" w:cs="Times New Roman"/>
          <w:sz w:val="24"/>
          <w:szCs w:val="24"/>
          <w:lang w:val="en-CA"/>
        </w:rPr>
        <w:t xml:space="preserve">. </w:t>
      </w:r>
    </w:p>
    <w:p w14:paraId="3C611C49" w14:textId="77777777" w:rsidR="00536F1B" w:rsidRPr="00642CF5" w:rsidRDefault="00536F1B" w:rsidP="00536F1B">
      <w:pPr>
        <w:contextualSpacing/>
        <w:rPr>
          <w:rFonts w:ascii="Times New Roman" w:hAnsi="Times New Roman" w:cs="Times New Roman"/>
          <w:bCs/>
          <w:sz w:val="24"/>
          <w:szCs w:val="24"/>
          <w:lang w:val="en-CA"/>
        </w:rPr>
      </w:pPr>
    </w:p>
    <w:p w14:paraId="7486EC51" w14:textId="77777777" w:rsidR="00536F1B" w:rsidRPr="00642CF5" w:rsidRDefault="00536F1B" w:rsidP="00536F1B">
      <w:pPr>
        <w:contextualSpacing/>
        <w:rPr>
          <w:rFonts w:ascii="Times New Roman" w:hAnsi="Times New Roman" w:cs="Times New Roman"/>
          <w:bCs/>
          <w:sz w:val="24"/>
          <w:szCs w:val="24"/>
          <w:lang w:val="en-CA"/>
        </w:rPr>
      </w:pPr>
      <w:r w:rsidRPr="00642CF5">
        <w:rPr>
          <w:rFonts w:ascii="Times New Roman" w:hAnsi="Times New Roman" w:cs="Times New Roman"/>
          <w:bCs/>
          <w:sz w:val="24"/>
          <w:szCs w:val="24"/>
          <w:lang w:val="en-CA"/>
        </w:rPr>
        <w:t>Sincerely,</w:t>
      </w:r>
    </w:p>
    <w:p w14:paraId="7724CA6C" w14:textId="77777777" w:rsidR="00536F1B" w:rsidRPr="00642CF5" w:rsidRDefault="00536F1B" w:rsidP="00536F1B">
      <w:pPr>
        <w:contextualSpacing/>
        <w:rPr>
          <w:rFonts w:ascii="Times New Roman" w:hAnsi="Times New Roman" w:cs="Times New Roman"/>
          <w:bCs/>
          <w:sz w:val="24"/>
          <w:szCs w:val="24"/>
          <w:lang w:val="en-CA"/>
        </w:rPr>
      </w:pPr>
    </w:p>
    <w:p w14:paraId="597679C2" w14:textId="77777777" w:rsidR="00536F1B" w:rsidRPr="00642CF5" w:rsidRDefault="00536F1B" w:rsidP="00536F1B">
      <w:pPr>
        <w:contextualSpacing/>
        <w:rPr>
          <w:rFonts w:ascii="Times New Roman" w:hAnsi="Times New Roman" w:cs="Times New Roman"/>
          <w:sz w:val="24"/>
          <w:szCs w:val="24"/>
          <w:lang w:val="en-CA"/>
        </w:rPr>
      </w:pPr>
      <w:r w:rsidRPr="00642CF5">
        <w:rPr>
          <w:rFonts w:ascii="Times New Roman" w:hAnsi="Times New Roman" w:cs="Times New Roman"/>
          <w:bCs/>
          <w:sz w:val="24"/>
          <w:szCs w:val="24"/>
          <w:lang w:val="en-CA"/>
        </w:rPr>
        <w:t>Olivia</w:t>
      </w:r>
      <w:r w:rsidRPr="00642CF5">
        <w:rPr>
          <w:rFonts w:ascii="Times New Roman" w:hAnsi="Times New Roman" w:cs="Times New Roman"/>
          <w:sz w:val="24"/>
          <w:szCs w:val="24"/>
          <w:lang w:val="en-CA"/>
        </w:rPr>
        <w:t xml:space="preserve"> Auriat</w:t>
      </w:r>
    </w:p>
    <w:p w14:paraId="196792BD" w14:textId="183FC430" w:rsidR="00536F1B" w:rsidRPr="00E90A2B" w:rsidRDefault="00536F1B" w:rsidP="00536F1B">
      <w:pPr>
        <w:contextualSpacing/>
        <w:rPr>
          <w:rFonts w:ascii="Times New Roman" w:hAnsi="Times New Roman" w:cs="Times New Roman"/>
          <w:sz w:val="24"/>
          <w:szCs w:val="24"/>
          <w:lang w:val="en-CA"/>
        </w:rPr>
      </w:pPr>
      <w:r w:rsidRPr="00642CF5">
        <w:rPr>
          <w:rFonts w:ascii="Times New Roman" w:hAnsi="Times New Roman" w:cs="Times New Roman"/>
          <w:sz w:val="24"/>
          <w:szCs w:val="24"/>
          <w:lang w:val="en-CA"/>
        </w:rPr>
        <w:t>Policy Manager, OFIA</w:t>
      </w:r>
    </w:p>
    <w:p w14:paraId="1BA45B28" w14:textId="77777777" w:rsidR="008A49F2" w:rsidRPr="00642CF5" w:rsidRDefault="003825E5" w:rsidP="00536F1B">
      <w:pPr>
        <w:spacing w:line="276" w:lineRule="auto"/>
        <w:rPr>
          <w:rFonts w:ascii="Times New Roman" w:hAnsi="Times New Roman" w:cs="Times New Roman"/>
          <w:lang w:val="en-CA"/>
        </w:rPr>
      </w:pPr>
    </w:p>
    <w:sectPr w:rsidR="008A49F2" w:rsidRPr="00642CF5" w:rsidSect="004303E3">
      <w:headerReference w:type="default" r:id="rId8"/>
      <w:footerReference w:type="default" r:id="rId9"/>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965A" w14:textId="77777777" w:rsidR="005A3C2D" w:rsidRDefault="005A3C2D">
      <w:pPr>
        <w:spacing w:after="0" w:line="240" w:lineRule="auto"/>
      </w:pPr>
      <w:r>
        <w:separator/>
      </w:r>
    </w:p>
  </w:endnote>
  <w:endnote w:type="continuationSeparator" w:id="0">
    <w:p w14:paraId="1D80EB99" w14:textId="77777777" w:rsidR="005A3C2D" w:rsidRDefault="005A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F80C" w14:textId="77777777" w:rsidR="004303E3" w:rsidRDefault="00E90A2B" w:rsidP="004303E3">
    <w:pPr>
      <w:pStyle w:val="Footer"/>
      <w:ind w:left="-1418"/>
    </w:pPr>
    <w:r>
      <w:rPr>
        <w:noProof/>
      </w:rPr>
      <w:drawing>
        <wp:inline distT="0" distB="0" distL="0" distR="0" wp14:anchorId="16E6214A" wp14:editId="1597DE84">
          <wp:extent cx="7941465" cy="46783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431" cy="47018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9102" w14:textId="77777777" w:rsidR="005A3C2D" w:rsidRDefault="005A3C2D">
      <w:pPr>
        <w:spacing w:after="0" w:line="240" w:lineRule="auto"/>
      </w:pPr>
      <w:r>
        <w:separator/>
      </w:r>
    </w:p>
  </w:footnote>
  <w:footnote w:type="continuationSeparator" w:id="0">
    <w:p w14:paraId="7F766722" w14:textId="77777777" w:rsidR="005A3C2D" w:rsidRDefault="005A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1AA0" w14:textId="77777777" w:rsidR="00BB1517" w:rsidRDefault="00E90A2B" w:rsidP="00BB1517">
    <w:pPr>
      <w:pStyle w:val="Header"/>
      <w:ind w:left="-1418"/>
    </w:pPr>
    <w:r>
      <w:rPr>
        <w:noProof/>
      </w:rPr>
      <w:drawing>
        <wp:inline distT="0" distB="0" distL="0" distR="0" wp14:anchorId="5C3A57EE" wp14:editId="454C304F">
          <wp:extent cx="7889993" cy="89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8779" cy="90276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MzQ1NzCwsDA0MLNQ0lEKTi0uzszPAykwrAUAaeAP1iwAAAA="/>
  </w:docVars>
  <w:rsids>
    <w:rsidRoot w:val="00536F1B"/>
    <w:rsid w:val="00285F8D"/>
    <w:rsid w:val="003825E5"/>
    <w:rsid w:val="00453382"/>
    <w:rsid w:val="004F2CF1"/>
    <w:rsid w:val="00536F1B"/>
    <w:rsid w:val="00575289"/>
    <w:rsid w:val="005A3C2D"/>
    <w:rsid w:val="005D55F7"/>
    <w:rsid w:val="006350EB"/>
    <w:rsid w:val="00642CF5"/>
    <w:rsid w:val="006959D9"/>
    <w:rsid w:val="008879F6"/>
    <w:rsid w:val="00895AC3"/>
    <w:rsid w:val="00A43FC2"/>
    <w:rsid w:val="00AE1B12"/>
    <w:rsid w:val="00C618DA"/>
    <w:rsid w:val="00D95D93"/>
    <w:rsid w:val="00DC5F74"/>
    <w:rsid w:val="00E90A2B"/>
    <w:rsid w:val="00EE1807"/>
    <w:rsid w:val="00FA76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5246"/>
  <w15:chartTrackingRefBased/>
  <w15:docId w15:val="{FAE25CB3-D3BC-1843-8663-CBC27CF4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1B"/>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F1B"/>
    <w:rPr>
      <w:color w:val="0563C1" w:themeColor="hyperlink"/>
      <w:u w:val="single"/>
    </w:rPr>
  </w:style>
  <w:style w:type="paragraph" w:styleId="Header">
    <w:name w:val="header"/>
    <w:basedOn w:val="Normal"/>
    <w:link w:val="HeaderChar"/>
    <w:uiPriority w:val="99"/>
    <w:unhideWhenUsed/>
    <w:rsid w:val="00536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F1B"/>
    <w:rPr>
      <w:sz w:val="22"/>
      <w:szCs w:val="22"/>
      <w:lang w:val="en-US"/>
    </w:rPr>
  </w:style>
  <w:style w:type="paragraph" w:styleId="Footer">
    <w:name w:val="footer"/>
    <w:basedOn w:val="Normal"/>
    <w:link w:val="FooterChar"/>
    <w:uiPriority w:val="99"/>
    <w:unhideWhenUsed/>
    <w:rsid w:val="00536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1B"/>
    <w:rPr>
      <w:sz w:val="22"/>
      <w:szCs w:val="22"/>
      <w:lang w:val="en-US"/>
    </w:rPr>
  </w:style>
  <w:style w:type="character" w:styleId="UnresolvedMention">
    <w:name w:val="Unresolved Mention"/>
    <w:basedOn w:val="DefaultParagraphFont"/>
    <w:uiPriority w:val="99"/>
    <w:semiHidden/>
    <w:unhideWhenUsed/>
    <w:rsid w:val="00536F1B"/>
    <w:rPr>
      <w:color w:val="605E5C"/>
      <w:shd w:val="clear" w:color="auto" w:fill="E1DFDD"/>
    </w:rPr>
  </w:style>
  <w:style w:type="character" w:styleId="CommentReference">
    <w:name w:val="annotation reference"/>
    <w:basedOn w:val="DefaultParagraphFont"/>
    <w:uiPriority w:val="99"/>
    <w:semiHidden/>
    <w:unhideWhenUsed/>
    <w:rsid w:val="00FA7604"/>
    <w:rPr>
      <w:sz w:val="16"/>
      <w:szCs w:val="16"/>
    </w:rPr>
  </w:style>
  <w:style w:type="paragraph" w:styleId="CommentText">
    <w:name w:val="annotation text"/>
    <w:basedOn w:val="Normal"/>
    <w:link w:val="CommentTextChar"/>
    <w:uiPriority w:val="99"/>
    <w:semiHidden/>
    <w:unhideWhenUsed/>
    <w:rsid w:val="00FA7604"/>
    <w:pPr>
      <w:spacing w:line="240" w:lineRule="auto"/>
    </w:pPr>
    <w:rPr>
      <w:sz w:val="20"/>
      <w:szCs w:val="20"/>
    </w:rPr>
  </w:style>
  <w:style w:type="character" w:customStyle="1" w:styleId="CommentTextChar">
    <w:name w:val="Comment Text Char"/>
    <w:basedOn w:val="DefaultParagraphFont"/>
    <w:link w:val="CommentText"/>
    <w:uiPriority w:val="99"/>
    <w:semiHidden/>
    <w:rsid w:val="00FA7604"/>
    <w:rPr>
      <w:sz w:val="20"/>
      <w:szCs w:val="20"/>
      <w:lang w:val="en-US"/>
    </w:rPr>
  </w:style>
  <w:style w:type="paragraph" w:styleId="CommentSubject">
    <w:name w:val="annotation subject"/>
    <w:basedOn w:val="CommentText"/>
    <w:next w:val="CommentText"/>
    <w:link w:val="CommentSubjectChar"/>
    <w:uiPriority w:val="99"/>
    <w:semiHidden/>
    <w:unhideWhenUsed/>
    <w:rsid w:val="00FA7604"/>
    <w:rPr>
      <w:b/>
      <w:bCs/>
    </w:rPr>
  </w:style>
  <w:style w:type="character" w:customStyle="1" w:styleId="CommentSubjectChar">
    <w:name w:val="Comment Subject Char"/>
    <w:basedOn w:val="CommentTextChar"/>
    <w:link w:val="CommentSubject"/>
    <w:uiPriority w:val="99"/>
    <w:semiHidden/>
    <w:rsid w:val="00FA7604"/>
    <w:rPr>
      <w:b/>
      <w:bCs/>
      <w:sz w:val="20"/>
      <w:szCs w:val="20"/>
      <w:lang w:val="en-US"/>
    </w:rPr>
  </w:style>
  <w:style w:type="paragraph" w:styleId="Revision">
    <w:name w:val="Revision"/>
    <w:hidden/>
    <w:uiPriority w:val="99"/>
    <w:semiHidden/>
    <w:rsid w:val="005D55F7"/>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564979">
      <w:bodyDiv w:val="1"/>
      <w:marLeft w:val="0"/>
      <w:marRight w:val="0"/>
      <w:marTop w:val="0"/>
      <w:marBottom w:val="0"/>
      <w:divBdr>
        <w:top w:val="none" w:sz="0" w:space="0" w:color="auto"/>
        <w:left w:val="none" w:sz="0" w:space="0" w:color="auto"/>
        <w:bottom w:val="none" w:sz="0" w:space="0" w:color="auto"/>
        <w:right w:val="none" w:sz="0" w:space="0" w:color="auto"/>
      </w:divBdr>
      <w:divsChild>
        <w:div w:id="515969038">
          <w:marLeft w:val="0"/>
          <w:marRight w:val="0"/>
          <w:marTop w:val="0"/>
          <w:marBottom w:val="0"/>
          <w:divBdr>
            <w:top w:val="none" w:sz="0" w:space="0" w:color="auto"/>
            <w:left w:val="none" w:sz="0" w:space="0" w:color="auto"/>
            <w:bottom w:val="none" w:sz="0" w:space="0" w:color="auto"/>
            <w:right w:val="none" w:sz="0" w:space="0" w:color="auto"/>
          </w:divBdr>
          <w:divsChild>
            <w:div w:id="975334181">
              <w:marLeft w:val="0"/>
              <w:marRight w:val="0"/>
              <w:marTop w:val="0"/>
              <w:marBottom w:val="0"/>
              <w:divBdr>
                <w:top w:val="none" w:sz="0" w:space="0" w:color="auto"/>
                <w:left w:val="none" w:sz="0" w:space="0" w:color="auto"/>
                <w:bottom w:val="none" w:sz="0" w:space="0" w:color="auto"/>
                <w:right w:val="none" w:sz="0" w:space="0" w:color="auto"/>
              </w:divBdr>
            </w:div>
          </w:divsChild>
        </w:div>
        <w:div w:id="199610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an.avery@ontario.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A2F7-5CBD-4D46-B1B1-FF0E3D2B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Auriat</dc:creator>
  <cp:keywords/>
  <dc:description/>
  <cp:lastModifiedBy>Olivia Auriat</cp:lastModifiedBy>
  <cp:revision>2</cp:revision>
  <dcterms:created xsi:type="dcterms:W3CDTF">2021-08-04T18:12:00Z</dcterms:created>
  <dcterms:modified xsi:type="dcterms:W3CDTF">2021-08-04T18:12:00Z</dcterms:modified>
</cp:coreProperties>
</file>