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7AA44" w14:textId="77777777" w:rsidR="005220FE" w:rsidRDefault="005220FE" w:rsidP="005220FE">
      <w:pPr>
        <w:jc w:val="center"/>
        <w:rPr>
          <w:b/>
          <w:sz w:val="52"/>
          <w:szCs w:val="52"/>
        </w:rPr>
      </w:pPr>
      <w:bookmarkStart w:id="0" w:name="_GoBack"/>
      <w:bookmarkEnd w:id="0"/>
      <w:r w:rsidRPr="00DD7D46">
        <w:rPr>
          <w:b/>
          <w:noProof/>
          <w:sz w:val="52"/>
          <w:szCs w:val="52"/>
        </w:rPr>
        <w:drawing>
          <wp:anchor distT="0" distB="0" distL="114300" distR="114300" simplePos="0" relativeHeight="251659264" behindDoc="0" locked="0" layoutInCell="1" allowOverlap="1" wp14:anchorId="272E76AC" wp14:editId="3C8B679F">
            <wp:simplePos x="0" y="0"/>
            <wp:positionH relativeFrom="margin">
              <wp:align>right</wp:align>
            </wp:positionH>
            <wp:positionV relativeFrom="paragraph">
              <wp:posOffset>8890</wp:posOffset>
            </wp:positionV>
            <wp:extent cx="1876425" cy="504825"/>
            <wp:effectExtent l="0" t="0" r="9525" b="9525"/>
            <wp:wrapSquare wrapText="bothSides"/>
            <wp:docPr id="2" name="Picture 2" descr="Ontario logo (black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tario logo (black version)"/>
                    <pic:cNvPicPr>
                      <a:picLocks noChangeAspect="1" noChangeArrowheads="1"/>
                    </pic:cNvPicPr>
                  </pic:nvPicPr>
                  <pic:blipFill rotWithShape="1">
                    <a:blip r:embed="rId8">
                      <a:extLst>
                        <a:ext uri="{28A0092B-C50C-407E-A947-70E740481C1C}">
                          <a14:useLocalDpi xmlns:a14="http://schemas.microsoft.com/office/drawing/2010/main" val="0"/>
                        </a:ext>
                      </a:extLst>
                    </a:blip>
                    <a:srcRect t="16498" b="16243"/>
                    <a:stretch/>
                  </pic:blipFill>
                  <pic:spPr bwMode="auto">
                    <a:xfrm>
                      <a:off x="0" y="0"/>
                      <a:ext cx="1876425" cy="504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ABE199" w14:textId="77777777" w:rsidR="005220FE" w:rsidRPr="00DD7D46" w:rsidRDefault="005220FE" w:rsidP="005220FE">
      <w:pPr>
        <w:jc w:val="center"/>
        <w:rPr>
          <w:b/>
          <w:sz w:val="44"/>
          <w:szCs w:val="44"/>
        </w:rPr>
      </w:pPr>
      <w:r w:rsidRPr="00DD7D46">
        <w:rPr>
          <w:b/>
          <w:sz w:val="44"/>
          <w:szCs w:val="44"/>
        </w:rPr>
        <w:t>Ministry of Natural Resources and Forestry</w:t>
      </w:r>
    </w:p>
    <w:p w14:paraId="79FA7DD3" w14:textId="77777777" w:rsidR="005220FE" w:rsidRDefault="005220FE" w:rsidP="005220FE">
      <w:pPr>
        <w:jc w:val="center"/>
        <w:rPr>
          <w:b/>
          <w:sz w:val="52"/>
          <w:szCs w:val="52"/>
        </w:rPr>
      </w:pPr>
    </w:p>
    <w:p w14:paraId="0FA9DB72" w14:textId="329EE36D" w:rsidR="005220FE" w:rsidRDefault="005220FE" w:rsidP="005220FE">
      <w:pPr>
        <w:jc w:val="center"/>
        <w:rPr>
          <w:b/>
          <w:sz w:val="52"/>
          <w:szCs w:val="52"/>
        </w:rPr>
      </w:pPr>
    </w:p>
    <w:p w14:paraId="14878CBD" w14:textId="77777777" w:rsidR="005220FE" w:rsidRDefault="005220FE" w:rsidP="005220FE">
      <w:pPr>
        <w:jc w:val="center"/>
        <w:rPr>
          <w:b/>
          <w:sz w:val="52"/>
          <w:szCs w:val="52"/>
        </w:rPr>
      </w:pPr>
    </w:p>
    <w:p w14:paraId="5FA301D0" w14:textId="0B89701E" w:rsidR="005220FE" w:rsidRPr="008A386D" w:rsidRDefault="005220FE" w:rsidP="005220FE">
      <w:pPr>
        <w:spacing w:after="0"/>
        <w:jc w:val="center"/>
        <w:rPr>
          <w:rFonts w:ascii="Arial" w:hAnsi="Arial" w:cs="Arial"/>
          <w:b/>
          <w:sz w:val="56"/>
          <w:szCs w:val="24"/>
        </w:rPr>
      </w:pPr>
      <w:r w:rsidRPr="008A386D">
        <w:rPr>
          <w:rFonts w:ascii="Arial" w:hAnsi="Arial" w:cs="Arial"/>
          <w:b/>
          <w:sz w:val="56"/>
          <w:szCs w:val="24"/>
        </w:rPr>
        <w:t>White-tailed Deer</w:t>
      </w:r>
      <w:r w:rsidRPr="008A386D">
        <w:rPr>
          <w:rFonts w:ascii="Arial" w:hAnsi="Arial" w:cs="Arial"/>
          <w:b/>
          <w:sz w:val="56"/>
          <w:szCs w:val="24"/>
        </w:rPr>
        <w:br/>
        <w:t>Population Objective Setting and Harvest Management Guidelines</w:t>
      </w:r>
    </w:p>
    <w:p w14:paraId="79E4AA2D" w14:textId="77777777" w:rsidR="005220FE" w:rsidRDefault="005220FE" w:rsidP="005220FE">
      <w:pPr>
        <w:jc w:val="center"/>
        <w:rPr>
          <w:b/>
        </w:rPr>
      </w:pPr>
    </w:p>
    <w:p w14:paraId="54617DA1" w14:textId="77777777" w:rsidR="005220FE" w:rsidRDefault="005220FE" w:rsidP="005220FE">
      <w:pPr>
        <w:jc w:val="center"/>
        <w:rPr>
          <w:b/>
        </w:rPr>
      </w:pPr>
    </w:p>
    <w:p w14:paraId="7338CB03" w14:textId="77777777" w:rsidR="005220FE" w:rsidRDefault="005220FE" w:rsidP="005220FE">
      <w:pPr>
        <w:jc w:val="center"/>
        <w:rPr>
          <w:b/>
        </w:rPr>
      </w:pPr>
    </w:p>
    <w:p w14:paraId="64D114C5" w14:textId="77777777" w:rsidR="005220FE" w:rsidRDefault="005220FE" w:rsidP="005220FE">
      <w:pPr>
        <w:jc w:val="center"/>
        <w:rPr>
          <w:b/>
        </w:rPr>
      </w:pPr>
    </w:p>
    <w:p w14:paraId="4416ABF3" w14:textId="77777777" w:rsidR="005220FE" w:rsidRDefault="005220FE" w:rsidP="005220FE">
      <w:pPr>
        <w:jc w:val="center"/>
        <w:rPr>
          <w:b/>
        </w:rPr>
      </w:pPr>
    </w:p>
    <w:p w14:paraId="34CF4FB6" w14:textId="77777777" w:rsidR="005220FE" w:rsidRDefault="005220FE" w:rsidP="005220FE">
      <w:pPr>
        <w:jc w:val="center"/>
        <w:rPr>
          <w:b/>
        </w:rPr>
      </w:pPr>
    </w:p>
    <w:p w14:paraId="1031C912" w14:textId="77777777" w:rsidR="005220FE" w:rsidRPr="00DD7D46" w:rsidRDefault="005220FE" w:rsidP="005220FE">
      <w:pPr>
        <w:jc w:val="center"/>
        <w:rPr>
          <w:b/>
          <w:sz w:val="48"/>
          <w:szCs w:val="48"/>
        </w:rPr>
      </w:pPr>
      <w:r w:rsidRPr="00DD7D46">
        <w:rPr>
          <w:b/>
          <w:sz w:val="48"/>
          <w:szCs w:val="48"/>
        </w:rPr>
        <w:t>DRAFT</w:t>
      </w:r>
    </w:p>
    <w:p w14:paraId="60FB63BF" w14:textId="44D26907" w:rsidR="005220FE" w:rsidRPr="00DD7D46" w:rsidRDefault="00F30F8A" w:rsidP="005220FE">
      <w:pPr>
        <w:jc w:val="center"/>
        <w:rPr>
          <w:b/>
          <w:sz w:val="48"/>
          <w:szCs w:val="48"/>
        </w:rPr>
      </w:pPr>
      <w:r>
        <w:rPr>
          <w:b/>
          <w:sz w:val="48"/>
          <w:szCs w:val="48"/>
        </w:rPr>
        <w:t>June</w:t>
      </w:r>
      <w:r w:rsidR="005220FE" w:rsidRPr="00DD7D46">
        <w:rPr>
          <w:b/>
          <w:sz w:val="48"/>
          <w:szCs w:val="48"/>
        </w:rPr>
        <w:t xml:space="preserve"> 2019</w:t>
      </w:r>
    </w:p>
    <w:p w14:paraId="4CE05425" w14:textId="598A3AB0" w:rsidR="00CF0135" w:rsidRDefault="00CF0135">
      <w:pPr>
        <w:rPr>
          <w:rFonts w:ascii="Arial" w:hAnsi="Arial" w:cs="Arial"/>
          <w:b/>
          <w:sz w:val="28"/>
          <w:szCs w:val="24"/>
          <w:u w:val="single"/>
        </w:rPr>
      </w:pPr>
      <w:r>
        <w:rPr>
          <w:rFonts w:ascii="Arial" w:hAnsi="Arial" w:cs="Arial"/>
          <w:b/>
          <w:sz w:val="28"/>
          <w:szCs w:val="24"/>
          <w:u w:val="single"/>
        </w:rPr>
        <w:br w:type="page"/>
      </w:r>
    </w:p>
    <w:p w14:paraId="516C0B88" w14:textId="54013726" w:rsidR="00887052" w:rsidRDefault="00887052" w:rsidP="00887052">
      <w:pPr>
        <w:pStyle w:val="Heading1"/>
        <w:rPr>
          <w:rFonts w:ascii="Arial" w:hAnsi="Arial" w:cs="Arial"/>
          <w:b/>
          <w:sz w:val="24"/>
          <w:szCs w:val="24"/>
        </w:rPr>
      </w:pPr>
      <w:bookmarkStart w:id="1" w:name="_Toc9496025"/>
      <w:r w:rsidRPr="008A386D">
        <w:rPr>
          <w:rFonts w:ascii="Arial" w:hAnsi="Arial" w:cs="Arial"/>
          <w:b/>
          <w:sz w:val="24"/>
          <w:szCs w:val="24"/>
        </w:rPr>
        <w:lastRenderedPageBreak/>
        <w:t>EXECUTIVE SUMMARY</w:t>
      </w:r>
      <w:bookmarkEnd w:id="1"/>
    </w:p>
    <w:p w14:paraId="5A7CCA15" w14:textId="77777777" w:rsidR="005220FE" w:rsidRDefault="005220FE" w:rsidP="005220FE">
      <w:pPr>
        <w:spacing w:after="0" w:line="240" w:lineRule="auto"/>
        <w:rPr>
          <w:rFonts w:ascii="Arial" w:hAnsi="Arial" w:cs="Arial"/>
          <w:sz w:val="24"/>
          <w:szCs w:val="24"/>
        </w:rPr>
      </w:pPr>
    </w:p>
    <w:p w14:paraId="7E0FC2C7" w14:textId="760EACDC" w:rsidR="003E5FF6" w:rsidRDefault="003E5FF6" w:rsidP="005220FE">
      <w:pPr>
        <w:spacing w:after="0" w:line="312" w:lineRule="auto"/>
        <w:rPr>
          <w:rFonts w:ascii="Arial" w:hAnsi="Arial" w:cs="Arial"/>
          <w:sz w:val="24"/>
          <w:szCs w:val="24"/>
        </w:rPr>
      </w:pPr>
      <w:r>
        <w:rPr>
          <w:rFonts w:ascii="Arial" w:hAnsi="Arial" w:cs="Arial"/>
          <w:sz w:val="24"/>
          <w:szCs w:val="24"/>
        </w:rPr>
        <w:t>The w</w:t>
      </w:r>
      <w:r w:rsidRPr="00C624E2">
        <w:rPr>
          <w:rFonts w:ascii="Arial" w:hAnsi="Arial" w:cs="Arial"/>
          <w:sz w:val="24"/>
          <w:szCs w:val="24"/>
        </w:rPr>
        <w:t>hite-tailed deer (</w:t>
      </w:r>
      <w:r w:rsidRPr="00C624E2">
        <w:rPr>
          <w:rFonts w:ascii="Arial" w:hAnsi="Arial" w:cs="Arial"/>
          <w:i/>
          <w:sz w:val="24"/>
          <w:szCs w:val="24"/>
        </w:rPr>
        <w:t>Odocoileus virginianus</w:t>
      </w:r>
      <w:r w:rsidRPr="00C624E2">
        <w:rPr>
          <w:rFonts w:ascii="Arial" w:hAnsi="Arial" w:cs="Arial"/>
          <w:sz w:val="24"/>
          <w:szCs w:val="24"/>
        </w:rPr>
        <w:t xml:space="preserve">) is the most abundant </w:t>
      </w:r>
      <w:r w:rsidR="003C2872">
        <w:rPr>
          <w:rFonts w:ascii="Arial" w:hAnsi="Arial" w:cs="Arial"/>
          <w:sz w:val="24"/>
          <w:szCs w:val="24"/>
        </w:rPr>
        <w:t>member of</w:t>
      </w:r>
      <w:r w:rsidRPr="00C624E2">
        <w:rPr>
          <w:rFonts w:ascii="Arial" w:hAnsi="Arial" w:cs="Arial"/>
          <w:sz w:val="24"/>
          <w:szCs w:val="24"/>
        </w:rPr>
        <w:t xml:space="preserve"> </w:t>
      </w:r>
      <w:r>
        <w:rPr>
          <w:rFonts w:ascii="Arial" w:hAnsi="Arial" w:cs="Arial"/>
          <w:sz w:val="24"/>
          <w:szCs w:val="24"/>
        </w:rPr>
        <w:t xml:space="preserve">the deer family in </w:t>
      </w:r>
      <w:r w:rsidRPr="00C624E2">
        <w:rPr>
          <w:rFonts w:ascii="Arial" w:hAnsi="Arial" w:cs="Arial"/>
          <w:sz w:val="24"/>
          <w:szCs w:val="24"/>
        </w:rPr>
        <w:t>Ontario</w:t>
      </w:r>
      <w:r>
        <w:rPr>
          <w:rFonts w:ascii="Arial" w:hAnsi="Arial" w:cs="Arial"/>
          <w:sz w:val="24"/>
          <w:szCs w:val="24"/>
        </w:rPr>
        <w:t>. D</w:t>
      </w:r>
      <w:r w:rsidRPr="00C624E2">
        <w:rPr>
          <w:rFonts w:ascii="Arial" w:hAnsi="Arial" w:cs="Arial"/>
          <w:sz w:val="24"/>
          <w:szCs w:val="24"/>
        </w:rPr>
        <w:t xml:space="preserve">eer are highly valued and unique members of Ontario’s wildlife heritage and </w:t>
      </w:r>
      <w:r>
        <w:rPr>
          <w:rFonts w:ascii="Arial" w:hAnsi="Arial" w:cs="Arial"/>
          <w:sz w:val="24"/>
          <w:szCs w:val="24"/>
        </w:rPr>
        <w:t xml:space="preserve">are </w:t>
      </w:r>
      <w:r w:rsidRPr="00C624E2">
        <w:rPr>
          <w:rFonts w:ascii="Arial" w:hAnsi="Arial" w:cs="Arial"/>
          <w:sz w:val="24"/>
          <w:szCs w:val="24"/>
        </w:rPr>
        <w:t>an important component of Ontario’s biodiversity.</w:t>
      </w:r>
      <w:r w:rsidR="00D75993">
        <w:rPr>
          <w:rFonts w:ascii="Arial" w:hAnsi="Arial" w:cs="Arial"/>
          <w:sz w:val="24"/>
          <w:szCs w:val="24"/>
        </w:rPr>
        <w:t xml:space="preserve"> </w:t>
      </w:r>
      <w:r w:rsidR="00D75993" w:rsidRPr="00D75993">
        <w:rPr>
          <w:rFonts w:ascii="Arial" w:hAnsi="Arial" w:cs="Arial"/>
          <w:sz w:val="24"/>
          <w:szCs w:val="24"/>
        </w:rPr>
        <w:t xml:space="preserve">The Ministry of Natural Resources and Forestry (MNRF) is committed to sustainable management of Ontario’s deer </w:t>
      </w:r>
      <w:r w:rsidR="00A3002D">
        <w:rPr>
          <w:rFonts w:ascii="Arial" w:hAnsi="Arial" w:cs="Arial"/>
          <w:sz w:val="24"/>
          <w:szCs w:val="24"/>
        </w:rPr>
        <w:t xml:space="preserve">that continues </w:t>
      </w:r>
      <w:r w:rsidR="00D75993" w:rsidRPr="00D75993">
        <w:rPr>
          <w:rFonts w:ascii="Arial" w:hAnsi="Arial" w:cs="Arial"/>
          <w:sz w:val="24"/>
          <w:szCs w:val="24"/>
        </w:rPr>
        <w:t>to maintain healthy populations that provide a range of social, cultural and economic benefits for all Ontarians.</w:t>
      </w:r>
    </w:p>
    <w:p w14:paraId="2C6BEC72" w14:textId="08358C2B" w:rsidR="00520117" w:rsidRDefault="00520117" w:rsidP="005220FE">
      <w:pPr>
        <w:spacing w:after="0" w:line="312" w:lineRule="auto"/>
        <w:rPr>
          <w:rFonts w:ascii="Arial" w:hAnsi="Arial" w:cs="Arial"/>
          <w:sz w:val="24"/>
        </w:rPr>
      </w:pPr>
    </w:p>
    <w:p w14:paraId="4DAD7D6D" w14:textId="43140588" w:rsidR="00887052" w:rsidRPr="005220FE" w:rsidRDefault="003E5FF6" w:rsidP="005220FE">
      <w:pPr>
        <w:spacing w:after="0" w:line="312" w:lineRule="auto"/>
        <w:rPr>
          <w:rFonts w:ascii="Arial" w:hAnsi="Arial" w:cs="Arial"/>
          <w:sz w:val="24"/>
        </w:rPr>
      </w:pPr>
      <w:r w:rsidRPr="005220FE">
        <w:rPr>
          <w:rFonts w:ascii="Arial" w:hAnsi="Arial" w:cs="Arial"/>
          <w:sz w:val="24"/>
        </w:rPr>
        <w:t xml:space="preserve">Ontario’s </w:t>
      </w:r>
      <w:r w:rsidR="00D67F33" w:rsidRPr="005220FE">
        <w:rPr>
          <w:rFonts w:ascii="Arial" w:hAnsi="Arial" w:cs="Arial"/>
          <w:sz w:val="24"/>
        </w:rPr>
        <w:t xml:space="preserve">draft </w:t>
      </w:r>
      <w:r w:rsidR="002E17F6" w:rsidRPr="005220FE">
        <w:rPr>
          <w:rFonts w:ascii="Arial" w:hAnsi="Arial" w:cs="Arial"/>
          <w:sz w:val="24"/>
        </w:rPr>
        <w:t>White-tailed Deer Population Objective Setting and Harvest Management Guidelines</w:t>
      </w:r>
      <w:r w:rsidR="00D75993" w:rsidRPr="005220FE">
        <w:rPr>
          <w:rFonts w:ascii="Arial" w:hAnsi="Arial" w:cs="Arial"/>
          <w:sz w:val="24"/>
        </w:rPr>
        <w:t xml:space="preserve"> outline the </w:t>
      </w:r>
      <w:r w:rsidR="00FF14F0">
        <w:rPr>
          <w:rFonts w:ascii="Arial" w:hAnsi="Arial" w:cs="Arial"/>
          <w:sz w:val="24"/>
        </w:rPr>
        <w:t>approach</w:t>
      </w:r>
      <w:r w:rsidR="00D75993" w:rsidRPr="005220FE">
        <w:rPr>
          <w:rFonts w:ascii="Arial" w:hAnsi="Arial" w:cs="Arial"/>
          <w:sz w:val="24"/>
        </w:rPr>
        <w:t xml:space="preserve"> for determining deer population objectives and </w:t>
      </w:r>
      <w:r w:rsidR="00CF62EE" w:rsidRPr="005220FE">
        <w:rPr>
          <w:rFonts w:ascii="Arial" w:hAnsi="Arial" w:cs="Arial"/>
          <w:sz w:val="24"/>
        </w:rPr>
        <w:t>for</w:t>
      </w:r>
      <w:r w:rsidR="00D75993" w:rsidRPr="005220FE">
        <w:rPr>
          <w:rFonts w:ascii="Arial" w:hAnsi="Arial" w:cs="Arial"/>
          <w:sz w:val="24"/>
        </w:rPr>
        <w:t xml:space="preserve"> identify</w:t>
      </w:r>
      <w:r w:rsidR="00B84168" w:rsidRPr="005220FE">
        <w:rPr>
          <w:rFonts w:ascii="Arial" w:hAnsi="Arial" w:cs="Arial"/>
          <w:sz w:val="24"/>
        </w:rPr>
        <w:t>ing</w:t>
      </w:r>
      <w:r w:rsidR="00D75993" w:rsidRPr="005220FE">
        <w:rPr>
          <w:rFonts w:ascii="Arial" w:hAnsi="Arial" w:cs="Arial"/>
          <w:sz w:val="24"/>
        </w:rPr>
        <w:t xml:space="preserve"> the appropriate harvest </w:t>
      </w:r>
      <w:r w:rsidR="00464C22" w:rsidRPr="005220FE">
        <w:rPr>
          <w:rFonts w:ascii="Arial" w:hAnsi="Arial" w:cs="Arial"/>
          <w:sz w:val="24"/>
        </w:rPr>
        <w:t xml:space="preserve">management </w:t>
      </w:r>
      <w:r w:rsidR="00D75993" w:rsidRPr="005220FE">
        <w:rPr>
          <w:rFonts w:ascii="Arial" w:hAnsi="Arial" w:cs="Arial"/>
          <w:sz w:val="24"/>
        </w:rPr>
        <w:t>strategies for deer management in</w:t>
      </w:r>
      <w:r w:rsidR="00520117">
        <w:rPr>
          <w:rFonts w:ascii="Arial" w:hAnsi="Arial" w:cs="Arial"/>
          <w:sz w:val="24"/>
        </w:rPr>
        <w:t xml:space="preserve"> </w:t>
      </w:r>
      <w:r w:rsidR="00D75993" w:rsidRPr="005220FE">
        <w:rPr>
          <w:rFonts w:ascii="Arial" w:hAnsi="Arial" w:cs="Arial"/>
          <w:sz w:val="24"/>
        </w:rPr>
        <w:t xml:space="preserve">Ontario. The guidelines will </w:t>
      </w:r>
      <w:r w:rsidR="00FF14F0">
        <w:rPr>
          <w:rFonts w:ascii="Arial" w:hAnsi="Arial" w:cs="Arial"/>
          <w:sz w:val="24"/>
        </w:rPr>
        <w:t xml:space="preserve">help ensure the ministry’s deer management actions are carried out in a transparent and consistent way that meets the needs of Ontarians. </w:t>
      </w:r>
    </w:p>
    <w:p w14:paraId="395F716F" w14:textId="77777777" w:rsidR="00DC1CAA" w:rsidRDefault="00DC1CAA" w:rsidP="00DC1CAA">
      <w:pPr>
        <w:spacing w:after="0" w:line="312" w:lineRule="auto"/>
        <w:rPr>
          <w:rFonts w:ascii="Arial" w:hAnsi="Arial" w:cs="Arial"/>
          <w:sz w:val="24"/>
          <w:szCs w:val="24"/>
        </w:rPr>
      </w:pPr>
    </w:p>
    <w:p w14:paraId="50258CB6" w14:textId="094F1183" w:rsidR="00DC1CAA" w:rsidRPr="00C624E2" w:rsidRDefault="00DC1CAA" w:rsidP="00DC1CAA">
      <w:pPr>
        <w:spacing w:after="0" w:line="312" w:lineRule="auto"/>
        <w:rPr>
          <w:rFonts w:ascii="Arial" w:hAnsi="Arial" w:cs="Arial"/>
          <w:sz w:val="24"/>
          <w:szCs w:val="24"/>
        </w:rPr>
      </w:pPr>
      <w:r w:rsidRPr="004645CA">
        <w:rPr>
          <w:rFonts w:ascii="Arial" w:hAnsi="Arial" w:cs="Arial"/>
          <w:sz w:val="24"/>
          <w:szCs w:val="24"/>
        </w:rPr>
        <w:t xml:space="preserve">Harvest management strategies in these guidelines refers to the broad suite of tools employed by the MNRF to influence the provincially regulated </w:t>
      </w:r>
      <w:r>
        <w:rPr>
          <w:rFonts w:ascii="Arial" w:hAnsi="Arial" w:cs="Arial"/>
          <w:sz w:val="24"/>
          <w:szCs w:val="24"/>
        </w:rPr>
        <w:t>deer hunt</w:t>
      </w:r>
      <w:r w:rsidRPr="004645CA">
        <w:rPr>
          <w:rFonts w:ascii="Arial" w:hAnsi="Arial" w:cs="Arial"/>
          <w:sz w:val="24"/>
          <w:szCs w:val="24"/>
        </w:rPr>
        <w:t>. Harvest management strategies are the primary methods used to help achieve the desired range in abundance of deer (population objective) within a landscape.</w:t>
      </w:r>
    </w:p>
    <w:p w14:paraId="28E2C729" w14:textId="77777777" w:rsidR="005220FE" w:rsidRDefault="005220FE" w:rsidP="005220FE">
      <w:pPr>
        <w:spacing w:after="0" w:line="312" w:lineRule="auto"/>
        <w:rPr>
          <w:rFonts w:ascii="Arial" w:hAnsi="Arial" w:cs="Arial"/>
          <w:sz w:val="24"/>
        </w:rPr>
      </w:pPr>
    </w:p>
    <w:p w14:paraId="4AD70C5D" w14:textId="390D89D1" w:rsidR="00B84168" w:rsidRDefault="003C2872" w:rsidP="005220FE">
      <w:pPr>
        <w:spacing w:after="0" w:line="312" w:lineRule="auto"/>
        <w:rPr>
          <w:rFonts w:ascii="Arial" w:hAnsi="Arial" w:cs="Arial"/>
          <w:sz w:val="24"/>
        </w:rPr>
      </w:pPr>
      <w:r>
        <w:rPr>
          <w:rFonts w:ascii="Arial" w:hAnsi="Arial" w:cs="Arial"/>
          <w:sz w:val="24"/>
        </w:rPr>
        <w:t xml:space="preserve">The guidelines acknowledge the uncertainty and many ecological and socio-economic considerations involved in deer management. </w:t>
      </w:r>
      <w:r w:rsidR="00B84168">
        <w:rPr>
          <w:rFonts w:ascii="Arial" w:hAnsi="Arial" w:cs="Arial"/>
          <w:sz w:val="24"/>
        </w:rPr>
        <w:t xml:space="preserve">To address the uncertainty and considerations </w:t>
      </w:r>
      <w:r>
        <w:rPr>
          <w:rFonts w:ascii="Arial" w:hAnsi="Arial" w:cs="Arial"/>
          <w:sz w:val="24"/>
        </w:rPr>
        <w:t xml:space="preserve">an adaptive deer management process </w:t>
      </w:r>
      <w:r w:rsidR="00B84168">
        <w:rPr>
          <w:rFonts w:ascii="Arial" w:hAnsi="Arial" w:cs="Arial"/>
          <w:sz w:val="24"/>
        </w:rPr>
        <w:t xml:space="preserve">is described that involves </w:t>
      </w:r>
      <w:r w:rsidRPr="003C2872">
        <w:rPr>
          <w:rFonts w:ascii="Arial" w:hAnsi="Arial" w:cs="Arial"/>
          <w:sz w:val="24"/>
        </w:rPr>
        <w:t xml:space="preserve">establishing population objectives, implementing appropriate harvest </w:t>
      </w:r>
      <w:bookmarkStart w:id="2" w:name="_Hlk4077071"/>
      <w:r w:rsidR="00464C22">
        <w:rPr>
          <w:rFonts w:ascii="Arial" w:hAnsi="Arial" w:cs="Arial"/>
          <w:sz w:val="24"/>
        </w:rPr>
        <w:t xml:space="preserve">management </w:t>
      </w:r>
      <w:bookmarkEnd w:id="2"/>
      <w:r w:rsidRPr="003C2872">
        <w:rPr>
          <w:rFonts w:ascii="Arial" w:hAnsi="Arial" w:cs="Arial"/>
          <w:sz w:val="24"/>
        </w:rPr>
        <w:t>strategies and evaluating success in achieving the population objectives</w:t>
      </w:r>
      <w:r>
        <w:rPr>
          <w:rFonts w:ascii="Arial" w:hAnsi="Arial" w:cs="Arial"/>
          <w:sz w:val="24"/>
        </w:rPr>
        <w:t>.</w:t>
      </w:r>
    </w:p>
    <w:p w14:paraId="54D37464" w14:textId="77777777" w:rsidR="00B84168" w:rsidRDefault="00B84168" w:rsidP="005220FE">
      <w:pPr>
        <w:spacing w:after="0" w:line="312" w:lineRule="auto"/>
        <w:rPr>
          <w:rFonts w:ascii="Arial" w:hAnsi="Arial" w:cs="Arial"/>
          <w:sz w:val="24"/>
        </w:rPr>
      </w:pPr>
      <w:r>
        <w:rPr>
          <w:rFonts w:ascii="Arial" w:hAnsi="Arial" w:cs="Arial"/>
          <w:sz w:val="24"/>
        </w:rPr>
        <w:br w:type="page"/>
      </w:r>
    </w:p>
    <w:sdt>
      <w:sdtPr>
        <w:rPr>
          <w:rFonts w:ascii="Arial" w:eastAsiaTheme="minorHAnsi" w:hAnsi="Arial" w:cs="Arial"/>
          <w:color w:val="auto"/>
          <w:sz w:val="24"/>
          <w:szCs w:val="24"/>
          <w:lang w:val="en-CA"/>
        </w:rPr>
        <w:id w:val="673380191"/>
        <w:docPartObj>
          <w:docPartGallery w:val="Table of Contents"/>
          <w:docPartUnique/>
        </w:docPartObj>
      </w:sdtPr>
      <w:sdtEndPr>
        <w:rPr>
          <w:b/>
          <w:bCs/>
          <w:noProof/>
        </w:rPr>
      </w:sdtEndPr>
      <w:sdtContent>
        <w:p w14:paraId="1664CAF4" w14:textId="78DCB66A" w:rsidR="0069699C" w:rsidRPr="00CF6EAA" w:rsidRDefault="00887052">
          <w:pPr>
            <w:pStyle w:val="TOCHeading"/>
            <w:rPr>
              <w:rFonts w:ascii="Arial" w:hAnsi="Arial" w:cs="Arial"/>
              <w:sz w:val="24"/>
              <w:szCs w:val="24"/>
            </w:rPr>
          </w:pPr>
          <w:r w:rsidRPr="00CF6EAA">
            <w:rPr>
              <w:rFonts w:ascii="Arial" w:hAnsi="Arial" w:cs="Arial"/>
              <w:b/>
              <w:sz w:val="24"/>
              <w:szCs w:val="24"/>
            </w:rPr>
            <w:t>TABLE OF CONTENTS</w:t>
          </w:r>
          <w:r w:rsidR="00232BAF" w:rsidRPr="00CF6EAA">
            <w:rPr>
              <w:rFonts w:ascii="Arial" w:hAnsi="Arial" w:cs="Arial"/>
              <w:sz w:val="24"/>
              <w:szCs w:val="24"/>
            </w:rPr>
            <w:br/>
          </w:r>
        </w:p>
        <w:p w14:paraId="5E79D66B" w14:textId="44AF7AEE" w:rsidR="00CF6EAA" w:rsidRPr="00CF6EAA" w:rsidRDefault="0069699C">
          <w:pPr>
            <w:pStyle w:val="TOC1"/>
            <w:tabs>
              <w:tab w:val="right" w:leader="dot" w:pos="9350"/>
            </w:tabs>
            <w:rPr>
              <w:rFonts w:eastAsiaTheme="minorEastAsia"/>
              <w:noProof/>
              <w:sz w:val="24"/>
              <w:szCs w:val="24"/>
              <w:lang w:eastAsia="en-CA"/>
            </w:rPr>
          </w:pPr>
          <w:r w:rsidRPr="00CF6EAA">
            <w:rPr>
              <w:rFonts w:ascii="Arial" w:hAnsi="Arial" w:cs="Arial"/>
              <w:sz w:val="24"/>
              <w:szCs w:val="24"/>
            </w:rPr>
            <w:fldChar w:fldCharType="begin"/>
          </w:r>
          <w:r w:rsidRPr="00CF6EAA">
            <w:rPr>
              <w:rFonts w:ascii="Arial" w:hAnsi="Arial" w:cs="Arial"/>
              <w:sz w:val="24"/>
              <w:szCs w:val="24"/>
            </w:rPr>
            <w:instrText xml:space="preserve"> TOC \o "1-3" \h \z \u </w:instrText>
          </w:r>
          <w:r w:rsidRPr="00CF6EAA">
            <w:rPr>
              <w:rFonts w:ascii="Arial" w:hAnsi="Arial" w:cs="Arial"/>
              <w:sz w:val="24"/>
              <w:szCs w:val="24"/>
            </w:rPr>
            <w:fldChar w:fldCharType="separate"/>
          </w:r>
          <w:hyperlink w:anchor="_Toc9496025" w:history="1">
            <w:r w:rsidR="00CF6EAA" w:rsidRPr="00CF6EAA">
              <w:rPr>
                <w:rStyle w:val="Hyperlink"/>
                <w:rFonts w:ascii="Arial" w:hAnsi="Arial" w:cs="Arial"/>
                <w:b/>
                <w:noProof/>
                <w:sz w:val="24"/>
                <w:szCs w:val="24"/>
              </w:rPr>
              <w:t>EXECUTIVE SUMMARY</w:t>
            </w:r>
            <w:r w:rsidR="00CF6EAA" w:rsidRPr="00CF6EAA">
              <w:rPr>
                <w:noProof/>
                <w:webHidden/>
                <w:sz w:val="24"/>
                <w:szCs w:val="24"/>
              </w:rPr>
              <w:tab/>
            </w:r>
            <w:r w:rsidR="00CF6EAA" w:rsidRPr="00CF6EAA">
              <w:rPr>
                <w:noProof/>
                <w:webHidden/>
                <w:sz w:val="24"/>
                <w:szCs w:val="24"/>
              </w:rPr>
              <w:fldChar w:fldCharType="begin"/>
            </w:r>
            <w:r w:rsidR="00CF6EAA" w:rsidRPr="00CF6EAA">
              <w:rPr>
                <w:noProof/>
                <w:webHidden/>
                <w:sz w:val="24"/>
                <w:szCs w:val="24"/>
              </w:rPr>
              <w:instrText xml:space="preserve"> PAGEREF _Toc9496025 \h </w:instrText>
            </w:r>
            <w:r w:rsidR="00CF6EAA" w:rsidRPr="00CF6EAA">
              <w:rPr>
                <w:noProof/>
                <w:webHidden/>
                <w:sz w:val="24"/>
                <w:szCs w:val="24"/>
              </w:rPr>
            </w:r>
            <w:r w:rsidR="00CF6EAA" w:rsidRPr="00CF6EAA">
              <w:rPr>
                <w:noProof/>
                <w:webHidden/>
                <w:sz w:val="24"/>
                <w:szCs w:val="24"/>
              </w:rPr>
              <w:fldChar w:fldCharType="separate"/>
            </w:r>
            <w:r w:rsidR="008F6734">
              <w:rPr>
                <w:noProof/>
                <w:webHidden/>
                <w:sz w:val="24"/>
                <w:szCs w:val="24"/>
              </w:rPr>
              <w:t>2</w:t>
            </w:r>
            <w:r w:rsidR="00CF6EAA" w:rsidRPr="00CF6EAA">
              <w:rPr>
                <w:noProof/>
                <w:webHidden/>
                <w:sz w:val="24"/>
                <w:szCs w:val="24"/>
              </w:rPr>
              <w:fldChar w:fldCharType="end"/>
            </w:r>
          </w:hyperlink>
        </w:p>
        <w:p w14:paraId="0323A4E9" w14:textId="6DFCCECD" w:rsidR="00CF6EAA" w:rsidRPr="00CF6EAA" w:rsidRDefault="00F2608A">
          <w:pPr>
            <w:pStyle w:val="TOC1"/>
            <w:tabs>
              <w:tab w:val="right" w:leader="dot" w:pos="9350"/>
            </w:tabs>
            <w:rPr>
              <w:rFonts w:eastAsiaTheme="minorEastAsia"/>
              <w:noProof/>
              <w:sz w:val="24"/>
              <w:szCs w:val="24"/>
              <w:lang w:eastAsia="en-CA"/>
            </w:rPr>
          </w:pPr>
          <w:hyperlink w:anchor="_Toc9496026" w:history="1">
            <w:r w:rsidR="00CF6EAA" w:rsidRPr="00CF6EAA">
              <w:rPr>
                <w:rStyle w:val="Hyperlink"/>
                <w:rFonts w:ascii="Arial" w:hAnsi="Arial" w:cs="Arial"/>
                <w:b/>
                <w:noProof/>
                <w:sz w:val="24"/>
                <w:szCs w:val="24"/>
              </w:rPr>
              <w:t>INTRODUCTION</w:t>
            </w:r>
            <w:r w:rsidR="00CF6EAA" w:rsidRPr="00CF6EAA">
              <w:rPr>
                <w:noProof/>
                <w:webHidden/>
                <w:sz w:val="24"/>
                <w:szCs w:val="24"/>
              </w:rPr>
              <w:tab/>
            </w:r>
            <w:r w:rsidR="00CF6EAA" w:rsidRPr="00CF6EAA">
              <w:rPr>
                <w:noProof/>
                <w:webHidden/>
                <w:sz w:val="24"/>
                <w:szCs w:val="24"/>
              </w:rPr>
              <w:fldChar w:fldCharType="begin"/>
            </w:r>
            <w:r w:rsidR="00CF6EAA" w:rsidRPr="00CF6EAA">
              <w:rPr>
                <w:noProof/>
                <w:webHidden/>
                <w:sz w:val="24"/>
                <w:szCs w:val="24"/>
              </w:rPr>
              <w:instrText xml:space="preserve"> PAGEREF _Toc9496026 \h </w:instrText>
            </w:r>
            <w:r w:rsidR="00CF6EAA" w:rsidRPr="00CF6EAA">
              <w:rPr>
                <w:noProof/>
                <w:webHidden/>
                <w:sz w:val="24"/>
                <w:szCs w:val="24"/>
              </w:rPr>
            </w:r>
            <w:r w:rsidR="00CF6EAA" w:rsidRPr="00CF6EAA">
              <w:rPr>
                <w:noProof/>
                <w:webHidden/>
                <w:sz w:val="24"/>
                <w:szCs w:val="24"/>
              </w:rPr>
              <w:fldChar w:fldCharType="separate"/>
            </w:r>
            <w:r w:rsidR="008F6734">
              <w:rPr>
                <w:noProof/>
                <w:webHidden/>
                <w:sz w:val="24"/>
                <w:szCs w:val="24"/>
              </w:rPr>
              <w:t>4</w:t>
            </w:r>
            <w:r w:rsidR="00CF6EAA" w:rsidRPr="00CF6EAA">
              <w:rPr>
                <w:noProof/>
                <w:webHidden/>
                <w:sz w:val="24"/>
                <w:szCs w:val="24"/>
              </w:rPr>
              <w:fldChar w:fldCharType="end"/>
            </w:r>
          </w:hyperlink>
        </w:p>
        <w:p w14:paraId="097A308D" w14:textId="29708EA6" w:rsidR="00CF6EAA" w:rsidRPr="00CF6EAA" w:rsidRDefault="00F2608A">
          <w:pPr>
            <w:pStyle w:val="TOC2"/>
            <w:tabs>
              <w:tab w:val="right" w:leader="dot" w:pos="9350"/>
            </w:tabs>
            <w:rPr>
              <w:rFonts w:eastAsiaTheme="minorEastAsia"/>
              <w:noProof/>
              <w:sz w:val="24"/>
              <w:szCs w:val="24"/>
              <w:lang w:eastAsia="en-CA"/>
            </w:rPr>
          </w:pPr>
          <w:hyperlink w:anchor="_Toc9496027" w:history="1">
            <w:r w:rsidR="00CF6EAA" w:rsidRPr="00CF6EAA">
              <w:rPr>
                <w:rStyle w:val="Hyperlink"/>
                <w:rFonts w:ascii="Arial" w:hAnsi="Arial" w:cs="Arial"/>
                <w:noProof/>
                <w:sz w:val="24"/>
                <w:szCs w:val="24"/>
              </w:rPr>
              <w:t>Purpose and Scope</w:t>
            </w:r>
            <w:r w:rsidR="00CF6EAA" w:rsidRPr="00CF6EAA">
              <w:rPr>
                <w:noProof/>
                <w:webHidden/>
                <w:sz w:val="24"/>
                <w:szCs w:val="24"/>
              </w:rPr>
              <w:tab/>
            </w:r>
            <w:r w:rsidR="00CF6EAA" w:rsidRPr="00CF6EAA">
              <w:rPr>
                <w:noProof/>
                <w:webHidden/>
                <w:sz w:val="24"/>
                <w:szCs w:val="24"/>
              </w:rPr>
              <w:fldChar w:fldCharType="begin"/>
            </w:r>
            <w:r w:rsidR="00CF6EAA" w:rsidRPr="00CF6EAA">
              <w:rPr>
                <w:noProof/>
                <w:webHidden/>
                <w:sz w:val="24"/>
                <w:szCs w:val="24"/>
              </w:rPr>
              <w:instrText xml:space="preserve"> PAGEREF _Toc9496027 \h </w:instrText>
            </w:r>
            <w:r w:rsidR="00CF6EAA" w:rsidRPr="00CF6EAA">
              <w:rPr>
                <w:noProof/>
                <w:webHidden/>
                <w:sz w:val="24"/>
                <w:szCs w:val="24"/>
              </w:rPr>
            </w:r>
            <w:r w:rsidR="00CF6EAA" w:rsidRPr="00CF6EAA">
              <w:rPr>
                <w:noProof/>
                <w:webHidden/>
                <w:sz w:val="24"/>
                <w:szCs w:val="24"/>
              </w:rPr>
              <w:fldChar w:fldCharType="separate"/>
            </w:r>
            <w:r w:rsidR="008F6734">
              <w:rPr>
                <w:noProof/>
                <w:webHidden/>
                <w:sz w:val="24"/>
                <w:szCs w:val="24"/>
              </w:rPr>
              <w:t>4</w:t>
            </w:r>
            <w:r w:rsidR="00CF6EAA" w:rsidRPr="00CF6EAA">
              <w:rPr>
                <w:noProof/>
                <w:webHidden/>
                <w:sz w:val="24"/>
                <w:szCs w:val="24"/>
              </w:rPr>
              <w:fldChar w:fldCharType="end"/>
            </w:r>
          </w:hyperlink>
        </w:p>
        <w:p w14:paraId="2FA543A7" w14:textId="21290033" w:rsidR="00CF6EAA" w:rsidRPr="00CF6EAA" w:rsidRDefault="00F2608A">
          <w:pPr>
            <w:pStyle w:val="TOC2"/>
            <w:tabs>
              <w:tab w:val="right" w:leader="dot" w:pos="9350"/>
            </w:tabs>
            <w:rPr>
              <w:rFonts w:eastAsiaTheme="minorEastAsia"/>
              <w:noProof/>
              <w:sz w:val="24"/>
              <w:szCs w:val="24"/>
              <w:lang w:eastAsia="en-CA"/>
            </w:rPr>
          </w:pPr>
          <w:hyperlink w:anchor="_Toc9496028" w:history="1">
            <w:r w:rsidR="00CF6EAA" w:rsidRPr="00CF6EAA">
              <w:rPr>
                <w:rStyle w:val="Hyperlink"/>
                <w:rFonts w:ascii="Arial" w:hAnsi="Arial" w:cs="Arial"/>
                <w:noProof/>
                <w:sz w:val="24"/>
                <w:szCs w:val="24"/>
              </w:rPr>
              <w:t>Deer Management</w:t>
            </w:r>
            <w:r w:rsidR="00CF6EAA" w:rsidRPr="00CF6EAA">
              <w:rPr>
                <w:noProof/>
                <w:webHidden/>
                <w:sz w:val="24"/>
                <w:szCs w:val="24"/>
              </w:rPr>
              <w:tab/>
            </w:r>
            <w:r w:rsidR="00CF6EAA" w:rsidRPr="00CF6EAA">
              <w:rPr>
                <w:noProof/>
                <w:webHidden/>
                <w:sz w:val="24"/>
                <w:szCs w:val="24"/>
              </w:rPr>
              <w:fldChar w:fldCharType="begin"/>
            </w:r>
            <w:r w:rsidR="00CF6EAA" w:rsidRPr="00CF6EAA">
              <w:rPr>
                <w:noProof/>
                <w:webHidden/>
                <w:sz w:val="24"/>
                <w:szCs w:val="24"/>
              </w:rPr>
              <w:instrText xml:space="preserve"> PAGEREF _Toc9496028 \h </w:instrText>
            </w:r>
            <w:r w:rsidR="00CF6EAA" w:rsidRPr="00CF6EAA">
              <w:rPr>
                <w:noProof/>
                <w:webHidden/>
                <w:sz w:val="24"/>
                <w:szCs w:val="24"/>
              </w:rPr>
            </w:r>
            <w:r w:rsidR="00CF6EAA" w:rsidRPr="00CF6EAA">
              <w:rPr>
                <w:noProof/>
                <w:webHidden/>
                <w:sz w:val="24"/>
                <w:szCs w:val="24"/>
              </w:rPr>
              <w:fldChar w:fldCharType="separate"/>
            </w:r>
            <w:r w:rsidR="008F6734">
              <w:rPr>
                <w:noProof/>
                <w:webHidden/>
                <w:sz w:val="24"/>
                <w:szCs w:val="24"/>
              </w:rPr>
              <w:t>4</w:t>
            </w:r>
            <w:r w:rsidR="00CF6EAA" w:rsidRPr="00CF6EAA">
              <w:rPr>
                <w:noProof/>
                <w:webHidden/>
                <w:sz w:val="24"/>
                <w:szCs w:val="24"/>
              </w:rPr>
              <w:fldChar w:fldCharType="end"/>
            </w:r>
          </w:hyperlink>
        </w:p>
        <w:p w14:paraId="72213180" w14:textId="471BF43B" w:rsidR="00CF6EAA" w:rsidRPr="00CF6EAA" w:rsidRDefault="00F2608A">
          <w:pPr>
            <w:pStyle w:val="TOC1"/>
            <w:tabs>
              <w:tab w:val="right" w:leader="dot" w:pos="9350"/>
            </w:tabs>
            <w:rPr>
              <w:rFonts w:eastAsiaTheme="minorEastAsia"/>
              <w:noProof/>
              <w:sz w:val="24"/>
              <w:szCs w:val="24"/>
              <w:lang w:eastAsia="en-CA"/>
            </w:rPr>
          </w:pPr>
          <w:hyperlink w:anchor="_Toc9496029" w:history="1">
            <w:r w:rsidR="00CF6EAA" w:rsidRPr="00CF6EAA">
              <w:rPr>
                <w:rStyle w:val="Hyperlink"/>
                <w:rFonts w:ascii="Arial" w:hAnsi="Arial" w:cs="Arial"/>
                <w:b/>
                <w:noProof/>
                <w:sz w:val="24"/>
                <w:szCs w:val="24"/>
              </w:rPr>
              <w:t>DEER POPULATION OBJECTIVES</w:t>
            </w:r>
            <w:r w:rsidR="00CF6EAA" w:rsidRPr="00CF6EAA">
              <w:rPr>
                <w:noProof/>
                <w:webHidden/>
                <w:sz w:val="24"/>
                <w:szCs w:val="24"/>
              </w:rPr>
              <w:tab/>
            </w:r>
            <w:r w:rsidR="00CF6EAA" w:rsidRPr="00CF6EAA">
              <w:rPr>
                <w:noProof/>
                <w:webHidden/>
                <w:sz w:val="24"/>
                <w:szCs w:val="24"/>
              </w:rPr>
              <w:fldChar w:fldCharType="begin"/>
            </w:r>
            <w:r w:rsidR="00CF6EAA" w:rsidRPr="00CF6EAA">
              <w:rPr>
                <w:noProof/>
                <w:webHidden/>
                <w:sz w:val="24"/>
                <w:szCs w:val="24"/>
              </w:rPr>
              <w:instrText xml:space="preserve"> PAGEREF _Toc9496029 \h </w:instrText>
            </w:r>
            <w:r w:rsidR="00CF6EAA" w:rsidRPr="00CF6EAA">
              <w:rPr>
                <w:noProof/>
                <w:webHidden/>
                <w:sz w:val="24"/>
                <w:szCs w:val="24"/>
              </w:rPr>
            </w:r>
            <w:r w:rsidR="00CF6EAA" w:rsidRPr="00CF6EAA">
              <w:rPr>
                <w:noProof/>
                <w:webHidden/>
                <w:sz w:val="24"/>
                <w:szCs w:val="24"/>
              </w:rPr>
              <w:fldChar w:fldCharType="separate"/>
            </w:r>
            <w:r w:rsidR="008F6734">
              <w:rPr>
                <w:noProof/>
                <w:webHidden/>
                <w:sz w:val="24"/>
                <w:szCs w:val="24"/>
              </w:rPr>
              <w:t>6</w:t>
            </w:r>
            <w:r w:rsidR="00CF6EAA" w:rsidRPr="00CF6EAA">
              <w:rPr>
                <w:noProof/>
                <w:webHidden/>
                <w:sz w:val="24"/>
                <w:szCs w:val="24"/>
              </w:rPr>
              <w:fldChar w:fldCharType="end"/>
            </w:r>
          </w:hyperlink>
        </w:p>
        <w:p w14:paraId="7E74F644" w14:textId="2DB71737" w:rsidR="00CF6EAA" w:rsidRPr="00CF6EAA" w:rsidRDefault="00F2608A">
          <w:pPr>
            <w:pStyle w:val="TOC2"/>
            <w:tabs>
              <w:tab w:val="right" w:leader="dot" w:pos="9350"/>
            </w:tabs>
            <w:rPr>
              <w:rFonts w:eastAsiaTheme="minorEastAsia"/>
              <w:noProof/>
              <w:sz w:val="24"/>
              <w:szCs w:val="24"/>
              <w:lang w:eastAsia="en-CA"/>
            </w:rPr>
          </w:pPr>
          <w:hyperlink w:anchor="_Toc9496030" w:history="1">
            <w:r w:rsidR="00CF6EAA" w:rsidRPr="00CF6EAA">
              <w:rPr>
                <w:rStyle w:val="Hyperlink"/>
                <w:rFonts w:ascii="Arial" w:hAnsi="Arial" w:cs="Arial"/>
                <w:noProof/>
                <w:sz w:val="24"/>
                <w:szCs w:val="24"/>
              </w:rPr>
              <w:t>Process for Setting Population Objectives</w:t>
            </w:r>
            <w:r w:rsidR="00CF6EAA" w:rsidRPr="00CF6EAA">
              <w:rPr>
                <w:noProof/>
                <w:webHidden/>
                <w:sz w:val="24"/>
                <w:szCs w:val="24"/>
              </w:rPr>
              <w:tab/>
            </w:r>
            <w:r w:rsidR="00CF6EAA" w:rsidRPr="00CF6EAA">
              <w:rPr>
                <w:noProof/>
                <w:webHidden/>
                <w:sz w:val="24"/>
                <w:szCs w:val="24"/>
              </w:rPr>
              <w:fldChar w:fldCharType="begin"/>
            </w:r>
            <w:r w:rsidR="00CF6EAA" w:rsidRPr="00CF6EAA">
              <w:rPr>
                <w:noProof/>
                <w:webHidden/>
                <w:sz w:val="24"/>
                <w:szCs w:val="24"/>
              </w:rPr>
              <w:instrText xml:space="preserve"> PAGEREF _Toc9496030 \h </w:instrText>
            </w:r>
            <w:r w:rsidR="00CF6EAA" w:rsidRPr="00CF6EAA">
              <w:rPr>
                <w:noProof/>
                <w:webHidden/>
                <w:sz w:val="24"/>
                <w:szCs w:val="24"/>
              </w:rPr>
            </w:r>
            <w:r w:rsidR="00CF6EAA" w:rsidRPr="00CF6EAA">
              <w:rPr>
                <w:noProof/>
                <w:webHidden/>
                <w:sz w:val="24"/>
                <w:szCs w:val="24"/>
              </w:rPr>
              <w:fldChar w:fldCharType="separate"/>
            </w:r>
            <w:r w:rsidR="008F6734">
              <w:rPr>
                <w:noProof/>
                <w:webHidden/>
                <w:sz w:val="24"/>
                <w:szCs w:val="24"/>
              </w:rPr>
              <w:t>6</w:t>
            </w:r>
            <w:r w:rsidR="00CF6EAA" w:rsidRPr="00CF6EAA">
              <w:rPr>
                <w:noProof/>
                <w:webHidden/>
                <w:sz w:val="24"/>
                <w:szCs w:val="24"/>
              </w:rPr>
              <w:fldChar w:fldCharType="end"/>
            </w:r>
          </w:hyperlink>
        </w:p>
        <w:p w14:paraId="6818938D" w14:textId="4C635AD1" w:rsidR="00CF6EAA" w:rsidRPr="00CF6EAA" w:rsidRDefault="00F2608A">
          <w:pPr>
            <w:pStyle w:val="TOC3"/>
            <w:tabs>
              <w:tab w:val="left" w:pos="880"/>
              <w:tab w:val="right" w:leader="dot" w:pos="9350"/>
            </w:tabs>
            <w:rPr>
              <w:rFonts w:eastAsiaTheme="minorEastAsia"/>
              <w:noProof/>
              <w:sz w:val="24"/>
              <w:szCs w:val="24"/>
              <w:lang w:eastAsia="en-CA"/>
            </w:rPr>
          </w:pPr>
          <w:hyperlink w:anchor="_Toc9496031" w:history="1">
            <w:r w:rsidR="00CF6EAA" w:rsidRPr="00CF6EAA">
              <w:rPr>
                <w:rStyle w:val="Hyperlink"/>
                <w:rFonts w:ascii="Arial" w:hAnsi="Arial" w:cs="Arial"/>
                <w:noProof/>
                <w:sz w:val="24"/>
                <w:szCs w:val="24"/>
              </w:rPr>
              <w:t>1.</w:t>
            </w:r>
            <w:r w:rsidR="00CF6EAA" w:rsidRPr="00CF6EAA">
              <w:rPr>
                <w:rFonts w:eastAsiaTheme="minorEastAsia"/>
                <w:noProof/>
                <w:sz w:val="24"/>
                <w:szCs w:val="24"/>
                <w:lang w:eastAsia="en-CA"/>
              </w:rPr>
              <w:tab/>
            </w:r>
            <w:r w:rsidR="00CF6EAA" w:rsidRPr="00CF6EAA">
              <w:rPr>
                <w:rStyle w:val="Hyperlink"/>
                <w:rFonts w:ascii="Arial" w:hAnsi="Arial" w:cs="Arial"/>
                <w:noProof/>
                <w:sz w:val="24"/>
                <w:szCs w:val="24"/>
              </w:rPr>
              <w:t>Identifying Ecological Considerations</w:t>
            </w:r>
            <w:r w:rsidR="00CF6EAA" w:rsidRPr="00CF6EAA">
              <w:rPr>
                <w:noProof/>
                <w:webHidden/>
                <w:sz w:val="24"/>
                <w:szCs w:val="24"/>
              </w:rPr>
              <w:tab/>
            </w:r>
            <w:r w:rsidR="00CF6EAA" w:rsidRPr="00CF6EAA">
              <w:rPr>
                <w:noProof/>
                <w:webHidden/>
                <w:sz w:val="24"/>
                <w:szCs w:val="24"/>
              </w:rPr>
              <w:fldChar w:fldCharType="begin"/>
            </w:r>
            <w:r w:rsidR="00CF6EAA" w:rsidRPr="00CF6EAA">
              <w:rPr>
                <w:noProof/>
                <w:webHidden/>
                <w:sz w:val="24"/>
                <w:szCs w:val="24"/>
              </w:rPr>
              <w:instrText xml:space="preserve"> PAGEREF _Toc9496031 \h </w:instrText>
            </w:r>
            <w:r w:rsidR="00CF6EAA" w:rsidRPr="00CF6EAA">
              <w:rPr>
                <w:noProof/>
                <w:webHidden/>
                <w:sz w:val="24"/>
                <w:szCs w:val="24"/>
              </w:rPr>
            </w:r>
            <w:r w:rsidR="00CF6EAA" w:rsidRPr="00CF6EAA">
              <w:rPr>
                <w:noProof/>
                <w:webHidden/>
                <w:sz w:val="24"/>
                <w:szCs w:val="24"/>
              </w:rPr>
              <w:fldChar w:fldCharType="separate"/>
            </w:r>
            <w:r w:rsidR="008F6734">
              <w:rPr>
                <w:noProof/>
                <w:webHidden/>
                <w:sz w:val="24"/>
                <w:szCs w:val="24"/>
              </w:rPr>
              <w:t>7</w:t>
            </w:r>
            <w:r w:rsidR="00CF6EAA" w:rsidRPr="00CF6EAA">
              <w:rPr>
                <w:noProof/>
                <w:webHidden/>
                <w:sz w:val="24"/>
                <w:szCs w:val="24"/>
              </w:rPr>
              <w:fldChar w:fldCharType="end"/>
            </w:r>
          </w:hyperlink>
        </w:p>
        <w:p w14:paraId="11E16403" w14:textId="0036EEF6" w:rsidR="00CF6EAA" w:rsidRPr="00CF6EAA" w:rsidRDefault="00F2608A">
          <w:pPr>
            <w:pStyle w:val="TOC3"/>
            <w:tabs>
              <w:tab w:val="left" w:pos="880"/>
              <w:tab w:val="right" w:leader="dot" w:pos="9350"/>
            </w:tabs>
            <w:rPr>
              <w:rFonts w:eastAsiaTheme="minorEastAsia"/>
              <w:noProof/>
              <w:sz w:val="24"/>
              <w:szCs w:val="24"/>
              <w:lang w:eastAsia="en-CA"/>
            </w:rPr>
          </w:pPr>
          <w:hyperlink w:anchor="_Toc9496032" w:history="1">
            <w:r w:rsidR="00CF6EAA" w:rsidRPr="00CF6EAA">
              <w:rPr>
                <w:rStyle w:val="Hyperlink"/>
                <w:rFonts w:ascii="Arial" w:hAnsi="Arial" w:cs="Arial"/>
                <w:noProof/>
                <w:sz w:val="24"/>
                <w:szCs w:val="24"/>
              </w:rPr>
              <w:t>2.</w:t>
            </w:r>
            <w:r w:rsidR="00CF6EAA" w:rsidRPr="00CF6EAA">
              <w:rPr>
                <w:rFonts w:eastAsiaTheme="minorEastAsia"/>
                <w:noProof/>
                <w:sz w:val="24"/>
                <w:szCs w:val="24"/>
                <w:lang w:eastAsia="en-CA"/>
              </w:rPr>
              <w:tab/>
            </w:r>
            <w:r w:rsidR="00CF6EAA" w:rsidRPr="00CF6EAA">
              <w:rPr>
                <w:rStyle w:val="Hyperlink"/>
                <w:rFonts w:ascii="Arial" w:hAnsi="Arial" w:cs="Arial"/>
                <w:noProof/>
                <w:sz w:val="24"/>
                <w:szCs w:val="24"/>
              </w:rPr>
              <w:t>Socio-economic and Cultural Considerations</w:t>
            </w:r>
            <w:r w:rsidR="00CF6EAA" w:rsidRPr="00CF6EAA">
              <w:rPr>
                <w:noProof/>
                <w:webHidden/>
                <w:sz w:val="24"/>
                <w:szCs w:val="24"/>
              </w:rPr>
              <w:tab/>
            </w:r>
            <w:r w:rsidR="00CF6EAA" w:rsidRPr="00CF6EAA">
              <w:rPr>
                <w:noProof/>
                <w:webHidden/>
                <w:sz w:val="24"/>
                <w:szCs w:val="24"/>
              </w:rPr>
              <w:fldChar w:fldCharType="begin"/>
            </w:r>
            <w:r w:rsidR="00CF6EAA" w:rsidRPr="00CF6EAA">
              <w:rPr>
                <w:noProof/>
                <w:webHidden/>
                <w:sz w:val="24"/>
                <w:szCs w:val="24"/>
              </w:rPr>
              <w:instrText xml:space="preserve"> PAGEREF _Toc9496032 \h </w:instrText>
            </w:r>
            <w:r w:rsidR="00CF6EAA" w:rsidRPr="00CF6EAA">
              <w:rPr>
                <w:noProof/>
                <w:webHidden/>
                <w:sz w:val="24"/>
                <w:szCs w:val="24"/>
              </w:rPr>
            </w:r>
            <w:r w:rsidR="00CF6EAA" w:rsidRPr="00CF6EAA">
              <w:rPr>
                <w:noProof/>
                <w:webHidden/>
                <w:sz w:val="24"/>
                <w:szCs w:val="24"/>
              </w:rPr>
              <w:fldChar w:fldCharType="separate"/>
            </w:r>
            <w:r w:rsidR="008F6734">
              <w:rPr>
                <w:noProof/>
                <w:webHidden/>
                <w:sz w:val="24"/>
                <w:szCs w:val="24"/>
              </w:rPr>
              <w:t>8</w:t>
            </w:r>
            <w:r w:rsidR="00CF6EAA" w:rsidRPr="00CF6EAA">
              <w:rPr>
                <w:noProof/>
                <w:webHidden/>
                <w:sz w:val="24"/>
                <w:szCs w:val="24"/>
              </w:rPr>
              <w:fldChar w:fldCharType="end"/>
            </w:r>
          </w:hyperlink>
        </w:p>
        <w:p w14:paraId="0EC68E20" w14:textId="1F829F62" w:rsidR="00CF6EAA" w:rsidRPr="00CF6EAA" w:rsidRDefault="00F2608A">
          <w:pPr>
            <w:pStyle w:val="TOC3"/>
            <w:tabs>
              <w:tab w:val="left" w:pos="880"/>
              <w:tab w:val="right" w:leader="dot" w:pos="9350"/>
            </w:tabs>
            <w:rPr>
              <w:rFonts w:eastAsiaTheme="minorEastAsia"/>
              <w:noProof/>
              <w:sz w:val="24"/>
              <w:szCs w:val="24"/>
              <w:lang w:eastAsia="en-CA"/>
            </w:rPr>
          </w:pPr>
          <w:hyperlink w:anchor="_Toc9496033" w:history="1">
            <w:r w:rsidR="00CF6EAA" w:rsidRPr="00CF6EAA">
              <w:rPr>
                <w:rStyle w:val="Hyperlink"/>
                <w:rFonts w:ascii="Arial" w:hAnsi="Arial" w:cs="Arial"/>
                <w:noProof/>
                <w:sz w:val="24"/>
                <w:szCs w:val="24"/>
              </w:rPr>
              <w:t>3.</w:t>
            </w:r>
            <w:r w:rsidR="00CF6EAA" w:rsidRPr="00CF6EAA">
              <w:rPr>
                <w:rFonts w:eastAsiaTheme="minorEastAsia"/>
                <w:noProof/>
                <w:sz w:val="24"/>
                <w:szCs w:val="24"/>
                <w:lang w:eastAsia="en-CA"/>
              </w:rPr>
              <w:tab/>
            </w:r>
            <w:r w:rsidR="00CF6EAA" w:rsidRPr="00CF6EAA">
              <w:rPr>
                <w:rStyle w:val="Hyperlink"/>
                <w:rFonts w:ascii="Arial" w:hAnsi="Arial" w:cs="Arial"/>
                <w:noProof/>
                <w:sz w:val="24"/>
                <w:szCs w:val="24"/>
              </w:rPr>
              <w:t>Setting Population Objectives</w:t>
            </w:r>
            <w:r w:rsidR="00CF6EAA" w:rsidRPr="00CF6EAA">
              <w:rPr>
                <w:noProof/>
                <w:webHidden/>
                <w:sz w:val="24"/>
                <w:szCs w:val="24"/>
              </w:rPr>
              <w:tab/>
            </w:r>
            <w:r w:rsidR="00CF6EAA" w:rsidRPr="00CF6EAA">
              <w:rPr>
                <w:noProof/>
                <w:webHidden/>
                <w:sz w:val="24"/>
                <w:szCs w:val="24"/>
              </w:rPr>
              <w:fldChar w:fldCharType="begin"/>
            </w:r>
            <w:r w:rsidR="00CF6EAA" w:rsidRPr="00CF6EAA">
              <w:rPr>
                <w:noProof/>
                <w:webHidden/>
                <w:sz w:val="24"/>
                <w:szCs w:val="24"/>
              </w:rPr>
              <w:instrText xml:space="preserve"> PAGEREF _Toc9496033 \h </w:instrText>
            </w:r>
            <w:r w:rsidR="00CF6EAA" w:rsidRPr="00CF6EAA">
              <w:rPr>
                <w:noProof/>
                <w:webHidden/>
                <w:sz w:val="24"/>
                <w:szCs w:val="24"/>
              </w:rPr>
            </w:r>
            <w:r w:rsidR="00CF6EAA" w:rsidRPr="00CF6EAA">
              <w:rPr>
                <w:noProof/>
                <w:webHidden/>
                <w:sz w:val="24"/>
                <w:szCs w:val="24"/>
              </w:rPr>
              <w:fldChar w:fldCharType="separate"/>
            </w:r>
            <w:r w:rsidR="008F6734">
              <w:rPr>
                <w:noProof/>
                <w:webHidden/>
                <w:sz w:val="24"/>
                <w:szCs w:val="24"/>
              </w:rPr>
              <w:t>9</w:t>
            </w:r>
            <w:r w:rsidR="00CF6EAA" w:rsidRPr="00CF6EAA">
              <w:rPr>
                <w:noProof/>
                <w:webHidden/>
                <w:sz w:val="24"/>
                <w:szCs w:val="24"/>
              </w:rPr>
              <w:fldChar w:fldCharType="end"/>
            </w:r>
          </w:hyperlink>
        </w:p>
        <w:p w14:paraId="72471C97" w14:textId="527B80E0" w:rsidR="00CF6EAA" w:rsidRPr="00CF6EAA" w:rsidRDefault="00F2608A">
          <w:pPr>
            <w:pStyle w:val="TOC1"/>
            <w:tabs>
              <w:tab w:val="right" w:leader="dot" w:pos="9350"/>
            </w:tabs>
            <w:rPr>
              <w:rFonts w:eastAsiaTheme="minorEastAsia"/>
              <w:noProof/>
              <w:sz w:val="24"/>
              <w:szCs w:val="24"/>
              <w:lang w:eastAsia="en-CA"/>
            </w:rPr>
          </w:pPr>
          <w:hyperlink w:anchor="_Toc9496034" w:history="1">
            <w:r w:rsidR="00CF6EAA" w:rsidRPr="00CF6EAA">
              <w:rPr>
                <w:rStyle w:val="Hyperlink"/>
                <w:rFonts w:ascii="Arial" w:hAnsi="Arial" w:cs="Arial"/>
                <w:b/>
                <w:noProof/>
                <w:sz w:val="24"/>
                <w:szCs w:val="24"/>
              </w:rPr>
              <w:t>DEER HARVEST MANAGEMENT</w:t>
            </w:r>
            <w:r w:rsidR="00CF6EAA" w:rsidRPr="00CF6EAA">
              <w:rPr>
                <w:noProof/>
                <w:webHidden/>
                <w:sz w:val="24"/>
                <w:szCs w:val="24"/>
              </w:rPr>
              <w:tab/>
            </w:r>
            <w:r w:rsidR="00CF6EAA" w:rsidRPr="00CF6EAA">
              <w:rPr>
                <w:noProof/>
                <w:webHidden/>
                <w:sz w:val="24"/>
                <w:szCs w:val="24"/>
              </w:rPr>
              <w:fldChar w:fldCharType="begin"/>
            </w:r>
            <w:r w:rsidR="00CF6EAA" w:rsidRPr="00CF6EAA">
              <w:rPr>
                <w:noProof/>
                <w:webHidden/>
                <w:sz w:val="24"/>
                <w:szCs w:val="24"/>
              </w:rPr>
              <w:instrText xml:space="preserve"> PAGEREF _Toc9496034 \h </w:instrText>
            </w:r>
            <w:r w:rsidR="00CF6EAA" w:rsidRPr="00CF6EAA">
              <w:rPr>
                <w:noProof/>
                <w:webHidden/>
                <w:sz w:val="24"/>
                <w:szCs w:val="24"/>
              </w:rPr>
            </w:r>
            <w:r w:rsidR="00CF6EAA" w:rsidRPr="00CF6EAA">
              <w:rPr>
                <w:noProof/>
                <w:webHidden/>
                <w:sz w:val="24"/>
                <w:szCs w:val="24"/>
              </w:rPr>
              <w:fldChar w:fldCharType="separate"/>
            </w:r>
            <w:r w:rsidR="008F6734">
              <w:rPr>
                <w:noProof/>
                <w:webHidden/>
                <w:sz w:val="24"/>
                <w:szCs w:val="24"/>
              </w:rPr>
              <w:t>9</w:t>
            </w:r>
            <w:r w:rsidR="00CF6EAA" w:rsidRPr="00CF6EAA">
              <w:rPr>
                <w:noProof/>
                <w:webHidden/>
                <w:sz w:val="24"/>
                <w:szCs w:val="24"/>
              </w:rPr>
              <w:fldChar w:fldCharType="end"/>
            </w:r>
          </w:hyperlink>
        </w:p>
        <w:p w14:paraId="2D20CB30" w14:textId="52C0C6D2" w:rsidR="00CF6EAA" w:rsidRPr="00CF6EAA" w:rsidRDefault="00F2608A">
          <w:pPr>
            <w:pStyle w:val="TOC2"/>
            <w:tabs>
              <w:tab w:val="right" w:leader="dot" w:pos="9350"/>
            </w:tabs>
            <w:rPr>
              <w:rFonts w:eastAsiaTheme="minorEastAsia"/>
              <w:noProof/>
              <w:sz w:val="24"/>
              <w:szCs w:val="24"/>
              <w:lang w:eastAsia="en-CA"/>
            </w:rPr>
          </w:pPr>
          <w:hyperlink w:anchor="_Toc9496035" w:history="1">
            <w:r w:rsidR="00CF6EAA" w:rsidRPr="00CF6EAA">
              <w:rPr>
                <w:rStyle w:val="Hyperlink"/>
                <w:rFonts w:ascii="Arial" w:hAnsi="Arial" w:cs="Arial"/>
                <w:noProof/>
                <w:sz w:val="24"/>
                <w:szCs w:val="24"/>
              </w:rPr>
              <w:t>Harvest Management Planning</w:t>
            </w:r>
            <w:r w:rsidR="00CF6EAA" w:rsidRPr="00CF6EAA">
              <w:rPr>
                <w:noProof/>
                <w:webHidden/>
                <w:sz w:val="24"/>
                <w:szCs w:val="24"/>
              </w:rPr>
              <w:tab/>
            </w:r>
            <w:r w:rsidR="00CF6EAA" w:rsidRPr="00CF6EAA">
              <w:rPr>
                <w:noProof/>
                <w:webHidden/>
                <w:sz w:val="24"/>
                <w:szCs w:val="24"/>
              </w:rPr>
              <w:fldChar w:fldCharType="begin"/>
            </w:r>
            <w:r w:rsidR="00CF6EAA" w:rsidRPr="00CF6EAA">
              <w:rPr>
                <w:noProof/>
                <w:webHidden/>
                <w:sz w:val="24"/>
                <w:szCs w:val="24"/>
              </w:rPr>
              <w:instrText xml:space="preserve"> PAGEREF _Toc9496035 \h </w:instrText>
            </w:r>
            <w:r w:rsidR="00CF6EAA" w:rsidRPr="00CF6EAA">
              <w:rPr>
                <w:noProof/>
                <w:webHidden/>
                <w:sz w:val="24"/>
                <w:szCs w:val="24"/>
              </w:rPr>
            </w:r>
            <w:r w:rsidR="00CF6EAA" w:rsidRPr="00CF6EAA">
              <w:rPr>
                <w:noProof/>
                <w:webHidden/>
                <w:sz w:val="24"/>
                <w:szCs w:val="24"/>
              </w:rPr>
              <w:fldChar w:fldCharType="separate"/>
            </w:r>
            <w:r w:rsidR="008F6734">
              <w:rPr>
                <w:noProof/>
                <w:webHidden/>
                <w:sz w:val="24"/>
                <w:szCs w:val="24"/>
              </w:rPr>
              <w:t>10</w:t>
            </w:r>
            <w:r w:rsidR="00CF6EAA" w:rsidRPr="00CF6EAA">
              <w:rPr>
                <w:noProof/>
                <w:webHidden/>
                <w:sz w:val="24"/>
                <w:szCs w:val="24"/>
              </w:rPr>
              <w:fldChar w:fldCharType="end"/>
            </w:r>
          </w:hyperlink>
        </w:p>
        <w:p w14:paraId="5E1FAD81" w14:textId="13514A21" w:rsidR="00CF6EAA" w:rsidRPr="00CF6EAA" w:rsidRDefault="00F2608A">
          <w:pPr>
            <w:pStyle w:val="TOC3"/>
            <w:tabs>
              <w:tab w:val="left" w:pos="880"/>
              <w:tab w:val="right" w:leader="dot" w:pos="9350"/>
            </w:tabs>
            <w:rPr>
              <w:rFonts w:eastAsiaTheme="minorEastAsia"/>
              <w:noProof/>
              <w:sz w:val="24"/>
              <w:szCs w:val="24"/>
              <w:lang w:eastAsia="en-CA"/>
            </w:rPr>
          </w:pPr>
          <w:hyperlink w:anchor="_Toc9496036" w:history="1">
            <w:r w:rsidR="00CF6EAA" w:rsidRPr="00CF6EAA">
              <w:rPr>
                <w:rStyle w:val="Hyperlink"/>
                <w:rFonts w:ascii="Arial" w:hAnsi="Arial" w:cs="Arial"/>
                <w:noProof/>
                <w:sz w:val="24"/>
                <w:szCs w:val="24"/>
              </w:rPr>
              <w:t>1.</w:t>
            </w:r>
            <w:r w:rsidR="00CF6EAA" w:rsidRPr="00CF6EAA">
              <w:rPr>
                <w:rFonts w:eastAsiaTheme="minorEastAsia"/>
                <w:noProof/>
                <w:sz w:val="24"/>
                <w:szCs w:val="24"/>
                <w:lang w:eastAsia="en-CA"/>
              </w:rPr>
              <w:tab/>
            </w:r>
            <w:r w:rsidR="00CF6EAA" w:rsidRPr="00CF6EAA">
              <w:rPr>
                <w:rStyle w:val="Hyperlink"/>
                <w:rFonts w:ascii="Arial" w:hAnsi="Arial" w:cs="Arial"/>
                <w:noProof/>
                <w:sz w:val="24"/>
                <w:szCs w:val="24"/>
              </w:rPr>
              <w:t>Harvest Considerations</w:t>
            </w:r>
            <w:r w:rsidR="00CF6EAA" w:rsidRPr="00CF6EAA">
              <w:rPr>
                <w:noProof/>
                <w:webHidden/>
                <w:sz w:val="24"/>
                <w:szCs w:val="24"/>
              </w:rPr>
              <w:tab/>
            </w:r>
            <w:r w:rsidR="00CF6EAA" w:rsidRPr="00CF6EAA">
              <w:rPr>
                <w:noProof/>
                <w:webHidden/>
                <w:sz w:val="24"/>
                <w:szCs w:val="24"/>
              </w:rPr>
              <w:fldChar w:fldCharType="begin"/>
            </w:r>
            <w:r w:rsidR="00CF6EAA" w:rsidRPr="00CF6EAA">
              <w:rPr>
                <w:noProof/>
                <w:webHidden/>
                <w:sz w:val="24"/>
                <w:szCs w:val="24"/>
              </w:rPr>
              <w:instrText xml:space="preserve"> PAGEREF _Toc9496036 \h </w:instrText>
            </w:r>
            <w:r w:rsidR="00CF6EAA" w:rsidRPr="00CF6EAA">
              <w:rPr>
                <w:noProof/>
                <w:webHidden/>
                <w:sz w:val="24"/>
                <w:szCs w:val="24"/>
              </w:rPr>
            </w:r>
            <w:r w:rsidR="00CF6EAA" w:rsidRPr="00CF6EAA">
              <w:rPr>
                <w:noProof/>
                <w:webHidden/>
                <w:sz w:val="24"/>
                <w:szCs w:val="24"/>
              </w:rPr>
              <w:fldChar w:fldCharType="separate"/>
            </w:r>
            <w:r w:rsidR="008F6734">
              <w:rPr>
                <w:noProof/>
                <w:webHidden/>
                <w:sz w:val="24"/>
                <w:szCs w:val="24"/>
              </w:rPr>
              <w:t>10</w:t>
            </w:r>
            <w:r w:rsidR="00CF6EAA" w:rsidRPr="00CF6EAA">
              <w:rPr>
                <w:noProof/>
                <w:webHidden/>
                <w:sz w:val="24"/>
                <w:szCs w:val="24"/>
              </w:rPr>
              <w:fldChar w:fldCharType="end"/>
            </w:r>
          </w:hyperlink>
        </w:p>
        <w:p w14:paraId="00500921" w14:textId="758B9A1A" w:rsidR="00CF6EAA" w:rsidRPr="00CF6EAA" w:rsidRDefault="00F2608A">
          <w:pPr>
            <w:pStyle w:val="TOC3"/>
            <w:tabs>
              <w:tab w:val="left" w:pos="880"/>
              <w:tab w:val="right" w:leader="dot" w:pos="9350"/>
            </w:tabs>
            <w:rPr>
              <w:rFonts w:eastAsiaTheme="minorEastAsia"/>
              <w:noProof/>
              <w:sz w:val="24"/>
              <w:szCs w:val="24"/>
              <w:lang w:eastAsia="en-CA"/>
            </w:rPr>
          </w:pPr>
          <w:hyperlink w:anchor="_Toc9496037" w:history="1">
            <w:r w:rsidR="00CF6EAA" w:rsidRPr="00CF6EAA">
              <w:rPr>
                <w:rStyle w:val="Hyperlink"/>
                <w:rFonts w:ascii="Arial" w:hAnsi="Arial" w:cs="Arial"/>
                <w:noProof/>
                <w:sz w:val="24"/>
                <w:szCs w:val="24"/>
              </w:rPr>
              <w:t>2.</w:t>
            </w:r>
            <w:r w:rsidR="00CF6EAA" w:rsidRPr="00CF6EAA">
              <w:rPr>
                <w:rFonts w:eastAsiaTheme="minorEastAsia"/>
                <w:noProof/>
                <w:sz w:val="24"/>
                <w:szCs w:val="24"/>
                <w:lang w:eastAsia="en-CA"/>
              </w:rPr>
              <w:tab/>
            </w:r>
            <w:r w:rsidR="00CF6EAA" w:rsidRPr="00CF6EAA">
              <w:rPr>
                <w:rStyle w:val="Hyperlink"/>
                <w:rFonts w:ascii="Arial" w:hAnsi="Arial" w:cs="Arial"/>
                <w:noProof/>
                <w:sz w:val="24"/>
                <w:szCs w:val="24"/>
              </w:rPr>
              <w:t>Harvest Management Strategies</w:t>
            </w:r>
            <w:r w:rsidR="00CF6EAA" w:rsidRPr="00CF6EAA">
              <w:rPr>
                <w:noProof/>
                <w:webHidden/>
                <w:sz w:val="24"/>
                <w:szCs w:val="24"/>
              </w:rPr>
              <w:tab/>
            </w:r>
            <w:r w:rsidR="00CF6EAA" w:rsidRPr="00CF6EAA">
              <w:rPr>
                <w:noProof/>
                <w:webHidden/>
                <w:sz w:val="24"/>
                <w:szCs w:val="24"/>
              </w:rPr>
              <w:fldChar w:fldCharType="begin"/>
            </w:r>
            <w:r w:rsidR="00CF6EAA" w:rsidRPr="00CF6EAA">
              <w:rPr>
                <w:noProof/>
                <w:webHidden/>
                <w:sz w:val="24"/>
                <w:szCs w:val="24"/>
              </w:rPr>
              <w:instrText xml:space="preserve"> PAGEREF _Toc9496037 \h </w:instrText>
            </w:r>
            <w:r w:rsidR="00CF6EAA" w:rsidRPr="00CF6EAA">
              <w:rPr>
                <w:noProof/>
                <w:webHidden/>
                <w:sz w:val="24"/>
                <w:szCs w:val="24"/>
              </w:rPr>
            </w:r>
            <w:r w:rsidR="00CF6EAA" w:rsidRPr="00CF6EAA">
              <w:rPr>
                <w:noProof/>
                <w:webHidden/>
                <w:sz w:val="24"/>
                <w:szCs w:val="24"/>
              </w:rPr>
              <w:fldChar w:fldCharType="separate"/>
            </w:r>
            <w:r w:rsidR="008F6734">
              <w:rPr>
                <w:noProof/>
                <w:webHidden/>
                <w:sz w:val="24"/>
                <w:szCs w:val="24"/>
              </w:rPr>
              <w:t>11</w:t>
            </w:r>
            <w:r w:rsidR="00CF6EAA" w:rsidRPr="00CF6EAA">
              <w:rPr>
                <w:noProof/>
                <w:webHidden/>
                <w:sz w:val="24"/>
                <w:szCs w:val="24"/>
              </w:rPr>
              <w:fldChar w:fldCharType="end"/>
            </w:r>
          </w:hyperlink>
        </w:p>
        <w:p w14:paraId="197AF39C" w14:textId="34DC7E4F" w:rsidR="00CF6EAA" w:rsidRPr="00CF6EAA" w:rsidRDefault="00F2608A">
          <w:pPr>
            <w:pStyle w:val="TOC3"/>
            <w:tabs>
              <w:tab w:val="left" w:pos="880"/>
              <w:tab w:val="right" w:leader="dot" w:pos="9350"/>
            </w:tabs>
            <w:rPr>
              <w:rFonts w:eastAsiaTheme="minorEastAsia"/>
              <w:noProof/>
              <w:sz w:val="24"/>
              <w:szCs w:val="24"/>
              <w:lang w:eastAsia="en-CA"/>
            </w:rPr>
          </w:pPr>
          <w:hyperlink w:anchor="_Toc9496038" w:history="1">
            <w:r w:rsidR="00CF6EAA" w:rsidRPr="00CF6EAA">
              <w:rPr>
                <w:rStyle w:val="Hyperlink"/>
                <w:rFonts w:ascii="Arial" w:hAnsi="Arial" w:cs="Arial"/>
                <w:noProof/>
                <w:sz w:val="24"/>
                <w:szCs w:val="24"/>
              </w:rPr>
              <w:t>3.</w:t>
            </w:r>
            <w:r w:rsidR="00CF6EAA" w:rsidRPr="00CF6EAA">
              <w:rPr>
                <w:rFonts w:eastAsiaTheme="minorEastAsia"/>
                <w:noProof/>
                <w:sz w:val="24"/>
                <w:szCs w:val="24"/>
                <w:lang w:eastAsia="en-CA"/>
              </w:rPr>
              <w:tab/>
            </w:r>
            <w:r w:rsidR="00CF6EAA" w:rsidRPr="00CF6EAA">
              <w:rPr>
                <w:rStyle w:val="Hyperlink"/>
                <w:rFonts w:ascii="Arial" w:hAnsi="Arial" w:cs="Arial"/>
                <w:noProof/>
                <w:sz w:val="24"/>
                <w:szCs w:val="24"/>
              </w:rPr>
              <w:t>Setting Deer Tag Quotas</w:t>
            </w:r>
            <w:r w:rsidR="00CF6EAA" w:rsidRPr="00CF6EAA">
              <w:rPr>
                <w:noProof/>
                <w:webHidden/>
                <w:sz w:val="24"/>
                <w:szCs w:val="24"/>
              </w:rPr>
              <w:tab/>
            </w:r>
            <w:r w:rsidR="00CF6EAA" w:rsidRPr="00CF6EAA">
              <w:rPr>
                <w:noProof/>
                <w:webHidden/>
                <w:sz w:val="24"/>
                <w:szCs w:val="24"/>
              </w:rPr>
              <w:fldChar w:fldCharType="begin"/>
            </w:r>
            <w:r w:rsidR="00CF6EAA" w:rsidRPr="00CF6EAA">
              <w:rPr>
                <w:noProof/>
                <w:webHidden/>
                <w:sz w:val="24"/>
                <w:szCs w:val="24"/>
              </w:rPr>
              <w:instrText xml:space="preserve"> PAGEREF _Toc9496038 \h </w:instrText>
            </w:r>
            <w:r w:rsidR="00CF6EAA" w:rsidRPr="00CF6EAA">
              <w:rPr>
                <w:noProof/>
                <w:webHidden/>
                <w:sz w:val="24"/>
                <w:szCs w:val="24"/>
              </w:rPr>
            </w:r>
            <w:r w:rsidR="00CF6EAA" w:rsidRPr="00CF6EAA">
              <w:rPr>
                <w:noProof/>
                <w:webHidden/>
                <w:sz w:val="24"/>
                <w:szCs w:val="24"/>
              </w:rPr>
              <w:fldChar w:fldCharType="separate"/>
            </w:r>
            <w:r w:rsidR="008F6734">
              <w:rPr>
                <w:noProof/>
                <w:webHidden/>
                <w:sz w:val="24"/>
                <w:szCs w:val="24"/>
              </w:rPr>
              <w:t>17</w:t>
            </w:r>
            <w:r w:rsidR="00CF6EAA" w:rsidRPr="00CF6EAA">
              <w:rPr>
                <w:noProof/>
                <w:webHidden/>
                <w:sz w:val="24"/>
                <w:szCs w:val="24"/>
              </w:rPr>
              <w:fldChar w:fldCharType="end"/>
            </w:r>
          </w:hyperlink>
        </w:p>
        <w:p w14:paraId="1CE05921" w14:textId="68EE42D9" w:rsidR="00CF6EAA" w:rsidRPr="00CF6EAA" w:rsidRDefault="00F2608A">
          <w:pPr>
            <w:pStyle w:val="TOC3"/>
            <w:tabs>
              <w:tab w:val="left" w:pos="880"/>
              <w:tab w:val="right" w:leader="dot" w:pos="9350"/>
            </w:tabs>
            <w:rPr>
              <w:rFonts w:eastAsiaTheme="minorEastAsia"/>
              <w:noProof/>
              <w:sz w:val="24"/>
              <w:szCs w:val="24"/>
              <w:lang w:eastAsia="en-CA"/>
            </w:rPr>
          </w:pPr>
          <w:hyperlink w:anchor="_Toc9496039" w:history="1">
            <w:r w:rsidR="00CF6EAA" w:rsidRPr="00CF6EAA">
              <w:rPr>
                <w:rStyle w:val="Hyperlink"/>
                <w:rFonts w:ascii="Arial" w:hAnsi="Arial" w:cs="Arial"/>
                <w:noProof/>
                <w:sz w:val="24"/>
                <w:szCs w:val="24"/>
              </w:rPr>
              <w:t>4.</w:t>
            </w:r>
            <w:r w:rsidR="00CF6EAA" w:rsidRPr="00CF6EAA">
              <w:rPr>
                <w:rFonts w:eastAsiaTheme="minorEastAsia"/>
                <w:noProof/>
                <w:sz w:val="24"/>
                <w:szCs w:val="24"/>
                <w:lang w:eastAsia="en-CA"/>
              </w:rPr>
              <w:tab/>
            </w:r>
            <w:r w:rsidR="00CF6EAA" w:rsidRPr="00CF6EAA">
              <w:rPr>
                <w:rStyle w:val="Hyperlink"/>
                <w:rFonts w:ascii="Arial" w:hAnsi="Arial" w:cs="Arial"/>
                <w:noProof/>
                <w:sz w:val="24"/>
                <w:szCs w:val="24"/>
              </w:rPr>
              <w:t>Quota Setting Best Practices</w:t>
            </w:r>
            <w:r w:rsidR="00CF6EAA" w:rsidRPr="00CF6EAA">
              <w:rPr>
                <w:noProof/>
                <w:webHidden/>
                <w:sz w:val="24"/>
                <w:szCs w:val="24"/>
              </w:rPr>
              <w:tab/>
            </w:r>
            <w:r w:rsidR="00CF6EAA" w:rsidRPr="00CF6EAA">
              <w:rPr>
                <w:noProof/>
                <w:webHidden/>
                <w:sz w:val="24"/>
                <w:szCs w:val="24"/>
              </w:rPr>
              <w:fldChar w:fldCharType="begin"/>
            </w:r>
            <w:r w:rsidR="00CF6EAA" w:rsidRPr="00CF6EAA">
              <w:rPr>
                <w:noProof/>
                <w:webHidden/>
                <w:sz w:val="24"/>
                <w:szCs w:val="24"/>
              </w:rPr>
              <w:instrText xml:space="preserve"> PAGEREF _Toc9496039 \h </w:instrText>
            </w:r>
            <w:r w:rsidR="00CF6EAA" w:rsidRPr="00CF6EAA">
              <w:rPr>
                <w:noProof/>
                <w:webHidden/>
                <w:sz w:val="24"/>
                <w:szCs w:val="24"/>
              </w:rPr>
            </w:r>
            <w:r w:rsidR="00CF6EAA" w:rsidRPr="00CF6EAA">
              <w:rPr>
                <w:noProof/>
                <w:webHidden/>
                <w:sz w:val="24"/>
                <w:szCs w:val="24"/>
              </w:rPr>
              <w:fldChar w:fldCharType="separate"/>
            </w:r>
            <w:r w:rsidR="008F6734">
              <w:rPr>
                <w:noProof/>
                <w:webHidden/>
                <w:sz w:val="24"/>
                <w:szCs w:val="24"/>
              </w:rPr>
              <w:t>18</w:t>
            </w:r>
            <w:r w:rsidR="00CF6EAA" w:rsidRPr="00CF6EAA">
              <w:rPr>
                <w:noProof/>
                <w:webHidden/>
                <w:sz w:val="24"/>
                <w:szCs w:val="24"/>
              </w:rPr>
              <w:fldChar w:fldCharType="end"/>
            </w:r>
          </w:hyperlink>
        </w:p>
        <w:p w14:paraId="65C80455" w14:textId="3F672463" w:rsidR="00CF6EAA" w:rsidRPr="00CF6EAA" w:rsidRDefault="00F2608A">
          <w:pPr>
            <w:pStyle w:val="TOC3"/>
            <w:tabs>
              <w:tab w:val="left" w:pos="880"/>
              <w:tab w:val="right" w:leader="dot" w:pos="9350"/>
            </w:tabs>
            <w:rPr>
              <w:rFonts w:eastAsiaTheme="minorEastAsia"/>
              <w:noProof/>
              <w:sz w:val="24"/>
              <w:szCs w:val="24"/>
              <w:lang w:eastAsia="en-CA"/>
            </w:rPr>
          </w:pPr>
          <w:hyperlink w:anchor="_Toc9496040" w:history="1">
            <w:r w:rsidR="00CF6EAA" w:rsidRPr="00CF6EAA">
              <w:rPr>
                <w:rStyle w:val="Hyperlink"/>
                <w:rFonts w:ascii="Arial" w:hAnsi="Arial" w:cs="Arial"/>
                <w:noProof/>
                <w:sz w:val="24"/>
                <w:szCs w:val="24"/>
              </w:rPr>
              <w:t>5.</w:t>
            </w:r>
            <w:r w:rsidR="00CF6EAA" w:rsidRPr="00CF6EAA">
              <w:rPr>
                <w:rFonts w:eastAsiaTheme="minorEastAsia"/>
                <w:noProof/>
                <w:sz w:val="24"/>
                <w:szCs w:val="24"/>
                <w:lang w:eastAsia="en-CA"/>
              </w:rPr>
              <w:tab/>
            </w:r>
            <w:r w:rsidR="00CF6EAA" w:rsidRPr="00CF6EAA">
              <w:rPr>
                <w:rStyle w:val="Hyperlink"/>
                <w:rFonts w:ascii="Arial" w:hAnsi="Arial" w:cs="Arial"/>
                <w:noProof/>
                <w:sz w:val="24"/>
                <w:szCs w:val="24"/>
              </w:rPr>
              <w:t>Assessing Harvest Management</w:t>
            </w:r>
            <w:r w:rsidR="00CF6EAA" w:rsidRPr="00CF6EAA">
              <w:rPr>
                <w:noProof/>
                <w:webHidden/>
                <w:sz w:val="24"/>
                <w:szCs w:val="24"/>
              </w:rPr>
              <w:tab/>
            </w:r>
            <w:r w:rsidR="00CF6EAA" w:rsidRPr="00CF6EAA">
              <w:rPr>
                <w:noProof/>
                <w:webHidden/>
                <w:sz w:val="24"/>
                <w:szCs w:val="24"/>
              </w:rPr>
              <w:fldChar w:fldCharType="begin"/>
            </w:r>
            <w:r w:rsidR="00CF6EAA" w:rsidRPr="00CF6EAA">
              <w:rPr>
                <w:noProof/>
                <w:webHidden/>
                <w:sz w:val="24"/>
                <w:szCs w:val="24"/>
              </w:rPr>
              <w:instrText xml:space="preserve"> PAGEREF _Toc9496040 \h </w:instrText>
            </w:r>
            <w:r w:rsidR="00CF6EAA" w:rsidRPr="00CF6EAA">
              <w:rPr>
                <w:noProof/>
                <w:webHidden/>
                <w:sz w:val="24"/>
                <w:szCs w:val="24"/>
              </w:rPr>
            </w:r>
            <w:r w:rsidR="00CF6EAA" w:rsidRPr="00CF6EAA">
              <w:rPr>
                <w:noProof/>
                <w:webHidden/>
                <w:sz w:val="24"/>
                <w:szCs w:val="24"/>
              </w:rPr>
              <w:fldChar w:fldCharType="separate"/>
            </w:r>
            <w:r w:rsidR="008F6734">
              <w:rPr>
                <w:noProof/>
                <w:webHidden/>
                <w:sz w:val="24"/>
                <w:szCs w:val="24"/>
              </w:rPr>
              <w:t>20</w:t>
            </w:r>
            <w:r w:rsidR="00CF6EAA" w:rsidRPr="00CF6EAA">
              <w:rPr>
                <w:noProof/>
                <w:webHidden/>
                <w:sz w:val="24"/>
                <w:szCs w:val="24"/>
              </w:rPr>
              <w:fldChar w:fldCharType="end"/>
            </w:r>
          </w:hyperlink>
        </w:p>
        <w:p w14:paraId="22E78459" w14:textId="7B21E5CD" w:rsidR="0069699C" w:rsidRPr="007525EE" w:rsidRDefault="0069699C">
          <w:pPr>
            <w:rPr>
              <w:rFonts w:ascii="Arial" w:hAnsi="Arial" w:cs="Arial"/>
              <w:sz w:val="24"/>
              <w:szCs w:val="24"/>
            </w:rPr>
          </w:pPr>
          <w:r w:rsidRPr="00CF6EAA">
            <w:rPr>
              <w:rFonts w:ascii="Arial" w:hAnsi="Arial" w:cs="Arial"/>
              <w:b/>
              <w:bCs/>
              <w:noProof/>
              <w:sz w:val="24"/>
              <w:szCs w:val="24"/>
            </w:rPr>
            <w:fldChar w:fldCharType="end"/>
          </w:r>
        </w:p>
      </w:sdtContent>
    </w:sdt>
    <w:p w14:paraId="5B5895DE" w14:textId="77777777" w:rsidR="00B84168" w:rsidRDefault="00B84168">
      <w:pPr>
        <w:rPr>
          <w:rFonts w:ascii="Arial" w:eastAsiaTheme="majorEastAsia" w:hAnsi="Arial" w:cs="Arial"/>
          <w:b/>
          <w:color w:val="365F91" w:themeColor="accent1" w:themeShade="BF"/>
          <w:sz w:val="24"/>
          <w:szCs w:val="24"/>
        </w:rPr>
      </w:pPr>
      <w:r>
        <w:rPr>
          <w:rFonts w:ascii="Arial" w:hAnsi="Arial" w:cs="Arial"/>
          <w:b/>
          <w:sz w:val="24"/>
          <w:szCs w:val="24"/>
        </w:rPr>
        <w:br w:type="page"/>
      </w:r>
    </w:p>
    <w:p w14:paraId="122DDBC0" w14:textId="4F250C60" w:rsidR="00D41780" w:rsidRPr="0068559D" w:rsidRDefault="00A15DA2" w:rsidP="0069699C">
      <w:pPr>
        <w:pStyle w:val="Heading1"/>
        <w:rPr>
          <w:rFonts w:ascii="Arial" w:hAnsi="Arial" w:cs="Arial"/>
          <w:b/>
          <w:sz w:val="24"/>
          <w:szCs w:val="24"/>
        </w:rPr>
      </w:pPr>
      <w:bookmarkStart w:id="3" w:name="_Toc9496026"/>
      <w:r w:rsidRPr="0068559D">
        <w:rPr>
          <w:rFonts w:ascii="Arial" w:hAnsi="Arial" w:cs="Arial"/>
          <w:b/>
          <w:sz w:val="24"/>
          <w:szCs w:val="24"/>
        </w:rPr>
        <w:lastRenderedPageBreak/>
        <w:t>INTRODUCTION</w:t>
      </w:r>
      <w:bookmarkEnd w:id="3"/>
    </w:p>
    <w:p w14:paraId="27EEBDAF" w14:textId="1CCBA48A" w:rsidR="006C61AE" w:rsidRPr="00C624E2" w:rsidRDefault="002E5491" w:rsidP="00B13148">
      <w:pPr>
        <w:rPr>
          <w:rFonts w:ascii="Arial" w:hAnsi="Arial" w:cs="Arial"/>
          <w:sz w:val="24"/>
          <w:szCs w:val="24"/>
        </w:rPr>
      </w:pPr>
      <w:r w:rsidRPr="00C624E2">
        <w:rPr>
          <w:rFonts w:ascii="Arial" w:hAnsi="Arial" w:cs="Arial"/>
          <w:sz w:val="24"/>
          <w:szCs w:val="24"/>
        </w:rPr>
        <w:t>Cervid is a term u</w:t>
      </w:r>
      <w:r w:rsidR="000E0569" w:rsidRPr="00C624E2">
        <w:rPr>
          <w:rFonts w:ascii="Arial" w:hAnsi="Arial" w:cs="Arial"/>
          <w:sz w:val="24"/>
          <w:szCs w:val="24"/>
        </w:rPr>
        <w:t>sed to describe members of the d</w:t>
      </w:r>
      <w:r w:rsidRPr="00C624E2">
        <w:rPr>
          <w:rFonts w:ascii="Arial" w:hAnsi="Arial" w:cs="Arial"/>
          <w:sz w:val="24"/>
          <w:szCs w:val="24"/>
        </w:rPr>
        <w:t xml:space="preserve">eer family (Cervidae). </w:t>
      </w:r>
      <w:r w:rsidR="000720E8" w:rsidRPr="00C624E2">
        <w:rPr>
          <w:rFonts w:ascii="Arial" w:hAnsi="Arial" w:cs="Arial"/>
          <w:sz w:val="24"/>
          <w:szCs w:val="24"/>
        </w:rPr>
        <w:t>The w</w:t>
      </w:r>
      <w:r w:rsidR="000E0569" w:rsidRPr="00C624E2">
        <w:rPr>
          <w:rFonts w:ascii="Arial" w:hAnsi="Arial" w:cs="Arial"/>
          <w:sz w:val="24"/>
          <w:szCs w:val="24"/>
        </w:rPr>
        <w:t>hite-tailed d</w:t>
      </w:r>
      <w:r w:rsidRPr="00C624E2">
        <w:rPr>
          <w:rFonts w:ascii="Arial" w:hAnsi="Arial" w:cs="Arial"/>
          <w:sz w:val="24"/>
          <w:szCs w:val="24"/>
        </w:rPr>
        <w:t>eer (</w:t>
      </w:r>
      <w:r w:rsidRPr="00C624E2">
        <w:rPr>
          <w:rFonts w:ascii="Arial" w:hAnsi="Arial" w:cs="Arial"/>
          <w:i/>
          <w:sz w:val="24"/>
          <w:szCs w:val="24"/>
        </w:rPr>
        <w:t>Odocoileus virginianus</w:t>
      </w:r>
      <w:r w:rsidRPr="00C624E2">
        <w:rPr>
          <w:rFonts w:ascii="Arial" w:hAnsi="Arial" w:cs="Arial"/>
          <w:sz w:val="24"/>
          <w:szCs w:val="24"/>
        </w:rPr>
        <w:t xml:space="preserve">) is the most abundant cervid species in Ontario </w:t>
      </w:r>
      <w:r w:rsidR="00030E36" w:rsidRPr="00C624E2">
        <w:rPr>
          <w:rFonts w:ascii="Arial" w:hAnsi="Arial" w:cs="Arial"/>
          <w:sz w:val="24"/>
          <w:szCs w:val="24"/>
        </w:rPr>
        <w:t>(referred to as ‘d</w:t>
      </w:r>
      <w:r w:rsidR="0091125B" w:rsidRPr="00C624E2">
        <w:rPr>
          <w:rFonts w:ascii="Arial" w:hAnsi="Arial" w:cs="Arial"/>
          <w:sz w:val="24"/>
          <w:szCs w:val="24"/>
        </w:rPr>
        <w:t xml:space="preserve">eer’ </w:t>
      </w:r>
      <w:r w:rsidR="000720E8" w:rsidRPr="00C624E2">
        <w:rPr>
          <w:rFonts w:ascii="Arial" w:hAnsi="Arial" w:cs="Arial"/>
          <w:sz w:val="24"/>
          <w:szCs w:val="24"/>
        </w:rPr>
        <w:t>hereafter</w:t>
      </w:r>
      <w:r w:rsidR="000E0569" w:rsidRPr="00C624E2">
        <w:rPr>
          <w:rFonts w:ascii="Arial" w:hAnsi="Arial" w:cs="Arial"/>
          <w:sz w:val="24"/>
          <w:szCs w:val="24"/>
        </w:rPr>
        <w:t xml:space="preserve">). </w:t>
      </w:r>
      <w:r w:rsidR="00D41780" w:rsidRPr="00C624E2">
        <w:rPr>
          <w:rFonts w:ascii="Arial" w:hAnsi="Arial" w:cs="Arial"/>
          <w:sz w:val="24"/>
          <w:szCs w:val="24"/>
        </w:rPr>
        <w:t xml:space="preserve">Deer are highly valued and unique members of Ontario’s wildlife heritage and </w:t>
      </w:r>
      <w:r w:rsidR="00792BAF">
        <w:rPr>
          <w:rFonts w:ascii="Arial" w:hAnsi="Arial" w:cs="Arial"/>
          <w:sz w:val="24"/>
          <w:szCs w:val="24"/>
        </w:rPr>
        <w:t xml:space="preserve">are </w:t>
      </w:r>
      <w:r w:rsidR="00D41780" w:rsidRPr="00C624E2">
        <w:rPr>
          <w:rFonts w:ascii="Arial" w:hAnsi="Arial" w:cs="Arial"/>
          <w:sz w:val="24"/>
          <w:szCs w:val="24"/>
        </w:rPr>
        <w:t>an important component of Ontario’s biodiversity.</w:t>
      </w:r>
      <w:r w:rsidR="00B13148" w:rsidRPr="007525EE">
        <w:rPr>
          <w:rFonts w:ascii="Arial" w:hAnsi="Arial" w:cs="Arial"/>
          <w:sz w:val="24"/>
          <w:szCs w:val="24"/>
        </w:rPr>
        <w:t xml:space="preserve"> </w:t>
      </w:r>
      <w:r w:rsidR="00B13148" w:rsidRPr="00C624E2">
        <w:rPr>
          <w:rFonts w:ascii="Arial" w:hAnsi="Arial" w:cs="Arial"/>
          <w:sz w:val="24"/>
          <w:szCs w:val="24"/>
        </w:rPr>
        <w:t xml:space="preserve">Deer contribute substantial social, economic and ecological benefits to the people of Ontario. </w:t>
      </w:r>
    </w:p>
    <w:p w14:paraId="0CEF9B60" w14:textId="02A9C490" w:rsidR="00B13148" w:rsidRPr="00C624E2" w:rsidRDefault="00792BAF" w:rsidP="00B13148">
      <w:pPr>
        <w:rPr>
          <w:rFonts w:ascii="Arial" w:hAnsi="Arial" w:cs="Arial"/>
          <w:sz w:val="24"/>
          <w:szCs w:val="24"/>
        </w:rPr>
      </w:pPr>
      <w:r>
        <w:rPr>
          <w:rFonts w:ascii="Arial" w:hAnsi="Arial" w:cs="Arial"/>
          <w:sz w:val="24"/>
          <w:szCs w:val="24"/>
        </w:rPr>
        <w:t>The</w:t>
      </w:r>
      <w:r w:rsidR="00D41780" w:rsidRPr="00C624E2">
        <w:rPr>
          <w:rFonts w:ascii="Arial" w:hAnsi="Arial" w:cs="Arial"/>
          <w:sz w:val="24"/>
          <w:szCs w:val="24"/>
        </w:rPr>
        <w:t xml:space="preserve"> </w:t>
      </w:r>
      <w:r w:rsidR="00D41780" w:rsidRPr="008A386D">
        <w:rPr>
          <w:rFonts w:ascii="Arial" w:hAnsi="Arial" w:cs="Arial"/>
          <w:b/>
          <w:sz w:val="24"/>
          <w:szCs w:val="24"/>
        </w:rPr>
        <w:t>White-tailed Deer</w:t>
      </w:r>
      <w:r w:rsidR="006C61AE" w:rsidRPr="008A386D">
        <w:rPr>
          <w:rFonts w:ascii="Arial" w:hAnsi="Arial" w:cs="Arial"/>
          <w:b/>
          <w:sz w:val="24"/>
          <w:szCs w:val="24"/>
        </w:rPr>
        <w:t xml:space="preserve"> Management Policy for Ontario</w:t>
      </w:r>
      <w:r>
        <w:rPr>
          <w:rFonts w:ascii="Arial" w:hAnsi="Arial" w:cs="Arial"/>
          <w:b/>
          <w:sz w:val="24"/>
          <w:szCs w:val="24"/>
        </w:rPr>
        <w:t xml:space="preserve"> </w:t>
      </w:r>
      <w:r w:rsidRPr="008A386D">
        <w:rPr>
          <w:rFonts w:ascii="Arial" w:hAnsi="Arial" w:cs="Arial"/>
          <w:sz w:val="24"/>
          <w:szCs w:val="24"/>
        </w:rPr>
        <w:t>(2017)</w:t>
      </w:r>
      <w:r w:rsidR="00D41780" w:rsidRPr="00C624E2">
        <w:rPr>
          <w:rFonts w:ascii="Arial" w:hAnsi="Arial" w:cs="Arial"/>
          <w:i/>
          <w:sz w:val="24"/>
          <w:szCs w:val="24"/>
        </w:rPr>
        <w:t xml:space="preserve"> </w:t>
      </w:r>
      <w:r w:rsidR="00130AE2" w:rsidRPr="00C624E2">
        <w:rPr>
          <w:rFonts w:ascii="Arial" w:hAnsi="Arial" w:cs="Arial"/>
          <w:sz w:val="24"/>
          <w:szCs w:val="24"/>
        </w:rPr>
        <w:t>provides broad policy direction for the provincial deer management program</w:t>
      </w:r>
      <w:r w:rsidR="00130AE2">
        <w:rPr>
          <w:rFonts w:ascii="Arial" w:hAnsi="Arial" w:cs="Arial"/>
          <w:sz w:val="24"/>
          <w:szCs w:val="24"/>
        </w:rPr>
        <w:t xml:space="preserve"> </w:t>
      </w:r>
      <w:r w:rsidR="00701844">
        <w:rPr>
          <w:rFonts w:ascii="Arial" w:hAnsi="Arial" w:cs="Arial"/>
          <w:sz w:val="24"/>
          <w:szCs w:val="24"/>
        </w:rPr>
        <w:t>that</w:t>
      </w:r>
      <w:r w:rsidR="00701844" w:rsidRPr="00C624E2">
        <w:rPr>
          <w:rFonts w:ascii="Arial" w:hAnsi="Arial" w:cs="Arial"/>
          <w:sz w:val="24"/>
          <w:szCs w:val="24"/>
        </w:rPr>
        <w:t xml:space="preserve"> </w:t>
      </w:r>
      <w:r w:rsidR="00130AE2" w:rsidRPr="00C624E2">
        <w:rPr>
          <w:rFonts w:ascii="Arial" w:hAnsi="Arial" w:cs="Arial"/>
          <w:sz w:val="24"/>
          <w:szCs w:val="24"/>
        </w:rPr>
        <w:t>emphasizes a landscape and ecologically based approach to managing deer sustainably and provides greater transparency in the management of deer populations</w:t>
      </w:r>
      <w:r w:rsidR="00130AE2">
        <w:rPr>
          <w:rFonts w:ascii="Arial" w:hAnsi="Arial" w:cs="Arial"/>
          <w:sz w:val="24"/>
          <w:szCs w:val="24"/>
        </w:rPr>
        <w:t>. T</w:t>
      </w:r>
      <w:r w:rsidR="00EE2ADF">
        <w:rPr>
          <w:rFonts w:ascii="Arial" w:hAnsi="Arial" w:cs="Arial"/>
          <w:sz w:val="24"/>
          <w:szCs w:val="24"/>
        </w:rPr>
        <w:t>he</w:t>
      </w:r>
      <w:r w:rsidR="00EE2ADF" w:rsidRPr="00C624E2">
        <w:rPr>
          <w:rFonts w:ascii="Arial" w:hAnsi="Arial" w:cs="Arial"/>
          <w:sz w:val="24"/>
          <w:szCs w:val="24"/>
        </w:rPr>
        <w:t xml:space="preserve"> goal of Ontario’s deer management program</w:t>
      </w:r>
      <w:r w:rsidR="00130AE2">
        <w:rPr>
          <w:rFonts w:ascii="Arial" w:hAnsi="Arial" w:cs="Arial"/>
          <w:sz w:val="24"/>
          <w:szCs w:val="24"/>
        </w:rPr>
        <w:t xml:space="preserve"> is</w:t>
      </w:r>
      <w:r w:rsidR="00EE2ADF" w:rsidRPr="00C624E2">
        <w:rPr>
          <w:rFonts w:ascii="Arial" w:hAnsi="Arial" w:cs="Arial"/>
          <w:sz w:val="24"/>
          <w:szCs w:val="24"/>
        </w:rPr>
        <w:t xml:space="preserve"> to manage for sustainable deer populations and the ecosystems on which they rely for the continuous provision of ecological, cultural, economic and social benefits to the people of Ontario.</w:t>
      </w:r>
      <w:r w:rsidR="00D41780" w:rsidRPr="00C624E2">
        <w:rPr>
          <w:rFonts w:ascii="Arial" w:hAnsi="Arial" w:cs="Arial"/>
          <w:sz w:val="24"/>
          <w:szCs w:val="24"/>
        </w:rPr>
        <w:t xml:space="preserve"> </w:t>
      </w:r>
      <w:r w:rsidR="00130AE2">
        <w:rPr>
          <w:rFonts w:ascii="Arial" w:hAnsi="Arial" w:cs="Arial"/>
          <w:sz w:val="24"/>
          <w:szCs w:val="24"/>
        </w:rPr>
        <w:t>The policy</w:t>
      </w:r>
      <w:r w:rsidR="00CC331B" w:rsidRPr="00C624E2">
        <w:rPr>
          <w:rFonts w:ascii="Arial" w:hAnsi="Arial" w:cs="Arial"/>
          <w:sz w:val="24"/>
          <w:szCs w:val="24"/>
        </w:rPr>
        <w:t xml:space="preserve"> also</w:t>
      </w:r>
      <w:r w:rsidR="00D41780" w:rsidRPr="00C624E2">
        <w:rPr>
          <w:rFonts w:ascii="Arial" w:hAnsi="Arial" w:cs="Arial"/>
          <w:sz w:val="24"/>
          <w:szCs w:val="24"/>
        </w:rPr>
        <w:t xml:space="preserve"> supports improved decision-making for deer management, and includes the provincial goal, guiding principles, objectives and key management strategies required to enhance the management of deer </w:t>
      </w:r>
      <w:r w:rsidRPr="00C624E2">
        <w:rPr>
          <w:rFonts w:ascii="Arial" w:hAnsi="Arial" w:cs="Arial"/>
          <w:sz w:val="24"/>
          <w:szCs w:val="24"/>
        </w:rPr>
        <w:t>in Ontario</w:t>
      </w:r>
      <w:r w:rsidR="00D41780" w:rsidRPr="00C624E2">
        <w:rPr>
          <w:rFonts w:ascii="Arial" w:hAnsi="Arial" w:cs="Arial"/>
          <w:sz w:val="24"/>
          <w:szCs w:val="24"/>
        </w:rPr>
        <w:t>.</w:t>
      </w:r>
      <w:r w:rsidR="00C148C4">
        <w:rPr>
          <w:rFonts w:ascii="Arial" w:hAnsi="Arial" w:cs="Arial"/>
          <w:sz w:val="24"/>
          <w:szCs w:val="24"/>
        </w:rPr>
        <w:t xml:space="preserve"> These guidelines fit under and follow from </w:t>
      </w:r>
      <w:r w:rsidR="00A80DFD">
        <w:rPr>
          <w:rFonts w:ascii="Arial" w:hAnsi="Arial" w:cs="Arial"/>
          <w:sz w:val="24"/>
          <w:szCs w:val="24"/>
        </w:rPr>
        <w:t>the overarching policy.</w:t>
      </w:r>
    </w:p>
    <w:p w14:paraId="5F285936" w14:textId="32344C9F" w:rsidR="00D41780" w:rsidRPr="00624466" w:rsidRDefault="00D41780" w:rsidP="00624466">
      <w:pPr>
        <w:pStyle w:val="Heading2"/>
        <w:rPr>
          <w:rFonts w:ascii="Arial" w:hAnsi="Arial" w:cs="Arial"/>
          <w:sz w:val="24"/>
        </w:rPr>
      </w:pPr>
      <w:bookmarkStart w:id="4" w:name="_Toc9496027"/>
      <w:r w:rsidRPr="00624466">
        <w:rPr>
          <w:rFonts w:ascii="Arial" w:hAnsi="Arial" w:cs="Arial"/>
          <w:sz w:val="24"/>
        </w:rPr>
        <w:t xml:space="preserve">Purpose and </w:t>
      </w:r>
      <w:r w:rsidR="002E5491" w:rsidRPr="00624466">
        <w:rPr>
          <w:rFonts w:ascii="Arial" w:hAnsi="Arial" w:cs="Arial"/>
          <w:sz w:val="24"/>
        </w:rPr>
        <w:t>Scope</w:t>
      </w:r>
      <w:bookmarkEnd w:id="4"/>
    </w:p>
    <w:p w14:paraId="278DF98C" w14:textId="1C7B21CC" w:rsidR="00D41780" w:rsidRPr="00C624E2" w:rsidRDefault="00BE266E" w:rsidP="007643E6">
      <w:pPr>
        <w:rPr>
          <w:rFonts w:ascii="Arial" w:hAnsi="Arial" w:cs="Arial"/>
          <w:sz w:val="24"/>
          <w:szCs w:val="24"/>
        </w:rPr>
      </w:pPr>
      <w:r w:rsidRPr="00C624E2">
        <w:rPr>
          <w:rFonts w:ascii="Arial" w:hAnsi="Arial" w:cs="Arial"/>
          <w:sz w:val="24"/>
          <w:szCs w:val="24"/>
        </w:rPr>
        <w:t>The purpose of these</w:t>
      </w:r>
      <w:r w:rsidR="00D41780" w:rsidRPr="00C624E2">
        <w:rPr>
          <w:rFonts w:ascii="Arial" w:hAnsi="Arial" w:cs="Arial"/>
          <w:sz w:val="24"/>
          <w:szCs w:val="24"/>
        </w:rPr>
        <w:t xml:space="preserve"> </w:t>
      </w:r>
      <w:r w:rsidR="002E5491" w:rsidRPr="00C624E2">
        <w:rPr>
          <w:rFonts w:ascii="Arial" w:hAnsi="Arial" w:cs="Arial"/>
          <w:sz w:val="24"/>
          <w:szCs w:val="24"/>
        </w:rPr>
        <w:t>guideline</w:t>
      </w:r>
      <w:r w:rsidRPr="00C624E2">
        <w:rPr>
          <w:rFonts w:ascii="Arial" w:hAnsi="Arial" w:cs="Arial"/>
          <w:sz w:val="24"/>
          <w:szCs w:val="24"/>
        </w:rPr>
        <w:t>s</w:t>
      </w:r>
      <w:r w:rsidR="00D41780" w:rsidRPr="00C624E2">
        <w:rPr>
          <w:rFonts w:ascii="Arial" w:hAnsi="Arial" w:cs="Arial"/>
          <w:sz w:val="24"/>
          <w:szCs w:val="24"/>
        </w:rPr>
        <w:t xml:space="preserve"> is to</w:t>
      </w:r>
      <w:r w:rsidR="007B0F66">
        <w:rPr>
          <w:rFonts w:ascii="Arial" w:hAnsi="Arial" w:cs="Arial"/>
          <w:sz w:val="24"/>
          <w:szCs w:val="24"/>
        </w:rPr>
        <w:t xml:space="preserve"> provide</w:t>
      </w:r>
      <w:r w:rsidR="006F1BFE" w:rsidRPr="00C624E2">
        <w:rPr>
          <w:rFonts w:ascii="Arial" w:hAnsi="Arial" w:cs="Arial"/>
          <w:sz w:val="24"/>
          <w:szCs w:val="24"/>
        </w:rPr>
        <w:t xml:space="preserve"> </w:t>
      </w:r>
      <w:r w:rsidR="00D41780" w:rsidRPr="00C624E2">
        <w:rPr>
          <w:rFonts w:ascii="Arial" w:hAnsi="Arial" w:cs="Arial"/>
          <w:sz w:val="24"/>
          <w:szCs w:val="24"/>
        </w:rPr>
        <w:t xml:space="preserve">a </w:t>
      </w:r>
      <w:r w:rsidR="00A80DFD">
        <w:rPr>
          <w:rFonts w:ascii="Arial" w:hAnsi="Arial" w:cs="Arial"/>
          <w:sz w:val="24"/>
          <w:szCs w:val="24"/>
        </w:rPr>
        <w:t>consistent approach</w:t>
      </w:r>
      <w:r w:rsidR="00CC331B" w:rsidRPr="00C624E2">
        <w:rPr>
          <w:rFonts w:ascii="Arial" w:hAnsi="Arial" w:cs="Arial"/>
          <w:sz w:val="24"/>
          <w:szCs w:val="24"/>
        </w:rPr>
        <w:t xml:space="preserve"> for </w:t>
      </w:r>
      <w:r w:rsidR="00805C38" w:rsidRPr="00C624E2">
        <w:rPr>
          <w:rFonts w:ascii="Arial" w:hAnsi="Arial" w:cs="Arial"/>
          <w:sz w:val="24"/>
          <w:szCs w:val="24"/>
        </w:rPr>
        <w:t>determining</w:t>
      </w:r>
      <w:r w:rsidR="00395845" w:rsidRPr="00C624E2">
        <w:rPr>
          <w:rFonts w:ascii="Arial" w:hAnsi="Arial" w:cs="Arial"/>
          <w:sz w:val="24"/>
          <w:szCs w:val="24"/>
        </w:rPr>
        <w:t xml:space="preserve"> </w:t>
      </w:r>
      <w:r w:rsidR="00CC331B" w:rsidRPr="00C624E2">
        <w:rPr>
          <w:rFonts w:ascii="Arial" w:hAnsi="Arial" w:cs="Arial"/>
          <w:sz w:val="24"/>
          <w:szCs w:val="24"/>
        </w:rPr>
        <w:t>deer</w:t>
      </w:r>
      <w:r w:rsidR="00D41780" w:rsidRPr="00C624E2">
        <w:rPr>
          <w:rFonts w:ascii="Arial" w:hAnsi="Arial" w:cs="Arial"/>
          <w:sz w:val="24"/>
          <w:szCs w:val="24"/>
        </w:rPr>
        <w:t xml:space="preserve"> </w:t>
      </w:r>
      <w:r w:rsidR="00B87630" w:rsidRPr="00C624E2">
        <w:rPr>
          <w:rFonts w:ascii="Arial" w:hAnsi="Arial" w:cs="Arial"/>
          <w:sz w:val="24"/>
          <w:szCs w:val="24"/>
        </w:rPr>
        <w:t xml:space="preserve">population objectives </w:t>
      </w:r>
      <w:r w:rsidR="005F082D">
        <w:rPr>
          <w:rFonts w:ascii="Arial" w:hAnsi="Arial" w:cs="Arial"/>
          <w:sz w:val="24"/>
          <w:szCs w:val="24"/>
        </w:rPr>
        <w:t xml:space="preserve">and to enhance consistency </w:t>
      </w:r>
      <w:r w:rsidR="00680C22">
        <w:rPr>
          <w:rFonts w:ascii="Arial" w:hAnsi="Arial" w:cs="Arial"/>
          <w:sz w:val="24"/>
          <w:szCs w:val="24"/>
        </w:rPr>
        <w:t xml:space="preserve">and transparency </w:t>
      </w:r>
      <w:r w:rsidR="005F082D">
        <w:rPr>
          <w:rFonts w:ascii="Arial" w:hAnsi="Arial" w:cs="Arial"/>
          <w:sz w:val="24"/>
          <w:szCs w:val="24"/>
        </w:rPr>
        <w:t xml:space="preserve">in </w:t>
      </w:r>
      <w:r w:rsidR="00B87630" w:rsidRPr="00C624E2">
        <w:rPr>
          <w:rFonts w:ascii="Arial" w:hAnsi="Arial" w:cs="Arial"/>
          <w:sz w:val="24"/>
          <w:szCs w:val="24"/>
        </w:rPr>
        <w:t>deer</w:t>
      </w:r>
      <w:r w:rsidR="009F7C85" w:rsidRPr="00C624E2">
        <w:rPr>
          <w:rFonts w:ascii="Arial" w:hAnsi="Arial" w:cs="Arial"/>
          <w:sz w:val="24"/>
          <w:szCs w:val="24"/>
        </w:rPr>
        <w:t xml:space="preserve"> </w:t>
      </w:r>
      <w:r w:rsidR="00AE6B4F" w:rsidRPr="00C624E2">
        <w:rPr>
          <w:rFonts w:ascii="Arial" w:hAnsi="Arial" w:cs="Arial"/>
          <w:sz w:val="24"/>
          <w:szCs w:val="24"/>
        </w:rPr>
        <w:t xml:space="preserve">harvest </w:t>
      </w:r>
      <w:r w:rsidR="00B87630" w:rsidRPr="00C624E2">
        <w:rPr>
          <w:rFonts w:ascii="Arial" w:hAnsi="Arial" w:cs="Arial"/>
          <w:sz w:val="24"/>
          <w:szCs w:val="24"/>
        </w:rPr>
        <w:t xml:space="preserve">management </w:t>
      </w:r>
      <w:r w:rsidR="00D41780" w:rsidRPr="00C624E2">
        <w:rPr>
          <w:rFonts w:ascii="Arial" w:hAnsi="Arial" w:cs="Arial"/>
          <w:sz w:val="24"/>
          <w:szCs w:val="24"/>
        </w:rPr>
        <w:t>p</w:t>
      </w:r>
      <w:r w:rsidR="00B87630" w:rsidRPr="00C624E2">
        <w:rPr>
          <w:rFonts w:ascii="Arial" w:hAnsi="Arial" w:cs="Arial"/>
          <w:sz w:val="24"/>
          <w:szCs w:val="24"/>
        </w:rPr>
        <w:t>lanning</w:t>
      </w:r>
      <w:r w:rsidR="00D41780" w:rsidRPr="00C624E2">
        <w:rPr>
          <w:rFonts w:ascii="Arial" w:hAnsi="Arial" w:cs="Arial"/>
          <w:sz w:val="24"/>
          <w:szCs w:val="24"/>
        </w:rPr>
        <w:t>.</w:t>
      </w:r>
      <w:r w:rsidR="003E2759">
        <w:rPr>
          <w:rFonts w:ascii="Arial" w:hAnsi="Arial" w:cs="Arial"/>
          <w:sz w:val="24"/>
          <w:szCs w:val="24"/>
        </w:rPr>
        <w:t xml:space="preserve"> </w:t>
      </w:r>
      <w:r w:rsidR="005F082D">
        <w:rPr>
          <w:rFonts w:ascii="Arial" w:hAnsi="Arial" w:cs="Arial"/>
          <w:sz w:val="24"/>
          <w:szCs w:val="24"/>
        </w:rPr>
        <w:t xml:space="preserve">The guidelines </w:t>
      </w:r>
      <w:r w:rsidR="00D062EA">
        <w:rPr>
          <w:rFonts w:ascii="Arial" w:hAnsi="Arial" w:cs="Arial"/>
          <w:sz w:val="24"/>
          <w:szCs w:val="24"/>
        </w:rPr>
        <w:t>wi</w:t>
      </w:r>
      <w:r w:rsidR="00C73C6A">
        <w:rPr>
          <w:rFonts w:ascii="Arial" w:hAnsi="Arial" w:cs="Arial"/>
          <w:sz w:val="24"/>
          <w:szCs w:val="24"/>
        </w:rPr>
        <w:t>l</w:t>
      </w:r>
      <w:r w:rsidR="00D062EA">
        <w:rPr>
          <w:rFonts w:ascii="Arial" w:hAnsi="Arial" w:cs="Arial"/>
          <w:sz w:val="24"/>
          <w:szCs w:val="24"/>
        </w:rPr>
        <w:t>l help ensure the ministry’s deer management actions are carried out in a transparent and consiste</w:t>
      </w:r>
      <w:r w:rsidR="00677485">
        <w:rPr>
          <w:rFonts w:ascii="Arial" w:hAnsi="Arial" w:cs="Arial"/>
          <w:sz w:val="24"/>
          <w:szCs w:val="24"/>
        </w:rPr>
        <w:t>n</w:t>
      </w:r>
      <w:r w:rsidR="00D062EA">
        <w:rPr>
          <w:rFonts w:ascii="Arial" w:hAnsi="Arial" w:cs="Arial"/>
          <w:sz w:val="24"/>
          <w:szCs w:val="24"/>
        </w:rPr>
        <w:t>t way</w:t>
      </w:r>
      <w:r w:rsidR="007643E6">
        <w:rPr>
          <w:rFonts w:ascii="Arial" w:hAnsi="Arial" w:cs="Arial"/>
          <w:sz w:val="24"/>
          <w:szCs w:val="24"/>
        </w:rPr>
        <w:t xml:space="preserve"> while considering and integrating</w:t>
      </w:r>
      <w:r w:rsidR="00D41780" w:rsidRPr="00C624E2">
        <w:rPr>
          <w:rFonts w:ascii="Arial" w:hAnsi="Arial" w:cs="Arial"/>
          <w:sz w:val="24"/>
          <w:szCs w:val="24"/>
        </w:rPr>
        <w:t xml:space="preserve"> a broad range of ecological, social, cultural and economic considerations at </w:t>
      </w:r>
      <w:r w:rsidR="00513C82" w:rsidRPr="00C624E2">
        <w:rPr>
          <w:rFonts w:ascii="Arial" w:hAnsi="Arial" w:cs="Arial"/>
          <w:sz w:val="24"/>
          <w:szCs w:val="24"/>
        </w:rPr>
        <w:t xml:space="preserve">appropriate </w:t>
      </w:r>
      <w:r w:rsidR="00D41780" w:rsidRPr="00C624E2">
        <w:rPr>
          <w:rFonts w:ascii="Arial" w:hAnsi="Arial" w:cs="Arial"/>
          <w:sz w:val="24"/>
          <w:szCs w:val="24"/>
        </w:rPr>
        <w:t>management scales</w:t>
      </w:r>
      <w:r w:rsidR="00513C82" w:rsidRPr="00C624E2">
        <w:rPr>
          <w:rFonts w:ascii="Arial" w:hAnsi="Arial" w:cs="Arial"/>
          <w:sz w:val="24"/>
          <w:szCs w:val="24"/>
        </w:rPr>
        <w:t>.</w:t>
      </w:r>
    </w:p>
    <w:p w14:paraId="0CAB4A4D" w14:textId="3C2DD645" w:rsidR="00513C82" w:rsidRPr="00624466" w:rsidRDefault="0093089F" w:rsidP="00624466">
      <w:pPr>
        <w:pStyle w:val="Heading2"/>
        <w:rPr>
          <w:rFonts w:ascii="Arial" w:hAnsi="Arial" w:cs="Arial"/>
          <w:sz w:val="24"/>
        </w:rPr>
      </w:pPr>
      <w:bookmarkStart w:id="5" w:name="_Toc9496028"/>
      <w:r w:rsidRPr="00624466">
        <w:rPr>
          <w:rFonts w:ascii="Arial" w:hAnsi="Arial" w:cs="Arial"/>
          <w:sz w:val="24"/>
        </w:rPr>
        <w:t xml:space="preserve">Deer </w:t>
      </w:r>
      <w:r w:rsidR="00513C82" w:rsidRPr="00624466">
        <w:rPr>
          <w:rFonts w:ascii="Arial" w:hAnsi="Arial" w:cs="Arial"/>
          <w:sz w:val="24"/>
        </w:rPr>
        <w:t>Management</w:t>
      </w:r>
      <w:bookmarkEnd w:id="5"/>
    </w:p>
    <w:p w14:paraId="224E28AB" w14:textId="1DDC4BB9" w:rsidR="003471CD" w:rsidRPr="00C624E2" w:rsidRDefault="00513C82" w:rsidP="00513C82">
      <w:pPr>
        <w:rPr>
          <w:rFonts w:ascii="Arial" w:hAnsi="Arial" w:cs="Arial"/>
          <w:sz w:val="24"/>
          <w:szCs w:val="24"/>
        </w:rPr>
      </w:pPr>
      <w:r w:rsidRPr="00C624E2">
        <w:rPr>
          <w:rFonts w:ascii="Arial" w:hAnsi="Arial" w:cs="Arial"/>
          <w:sz w:val="24"/>
          <w:szCs w:val="24"/>
        </w:rPr>
        <w:t xml:space="preserve">Deer </w:t>
      </w:r>
      <w:r w:rsidR="0093089F">
        <w:rPr>
          <w:rFonts w:ascii="Arial" w:hAnsi="Arial" w:cs="Arial"/>
          <w:sz w:val="24"/>
          <w:szCs w:val="24"/>
        </w:rPr>
        <w:t xml:space="preserve">populations are adaptively </w:t>
      </w:r>
      <w:r w:rsidRPr="00C624E2">
        <w:rPr>
          <w:rFonts w:ascii="Arial" w:hAnsi="Arial" w:cs="Arial"/>
          <w:sz w:val="24"/>
          <w:szCs w:val="24"/>
        </w:rPr>
        <w:t>manage</w:t>
      </w:r>
      <w:r w:rsidR="0093089F">
        <w:rPr>
          <w:rFonts w:ascii="Arial" w:hAnsi="Arial" w:cs="Arial"/>
          <w:sz w:val="24"/>
          <w:szCs w:val="24"/>
        </w:rPr>
        <w:t>d</w:t>
      </w:r>
      <w:r w:rsidRPr="00C624E2">
        <w:rPr>
          <w:rFonts w:ascii="Arial" w:hAnsi="Arial" w:cs="Arial"/>
          <w:sz w:val="24"/>
          <w:szCs w:val="24"/>
        </w:rPr>
        <w:t xml:space="preserve"> in Ontario</w:t>
      </w:r>
      <w:r w:rsidR="00A513E9" w:rsidRPr="00C624E2">
        <w:rPr>
          <w:rFonts w:ascii="Arial" w:hAnsi="Arial" w:cs="Arial"/>
          <w:sz w:val="24"/>
          <w:szCs w:val="24"/>
        </w:rPr>
        <w:t xml:space="preserve"> </w:t>
      </w:r>
      <w:r w:rsidR="0093089F">
        <w:rPr>
          <w:rFonts w:ascii="Arial" w:hAnsi="Arial" w:cs="Arial"/>
          <w:sz w:val="24"/>
          <w:szCs w:val="24"/>
        </w:rPr>
        <w:t>through a process of</w:t>
      </w:r>
      <w:r w:rsidR="0093089F" w:rsidRPr="00C624E2">
        <w:rPr>
          <w:rFonts w:ascii="Arial" w:hAnsi="Arial" w:cs="Arial"/>
          <w:sz w:val="24"/>
          <w:szCs w:val="24"/>
        </w:rPr>
        <w:t xml:space="preserve"> </w:t>
      </w:r>
      <w:r w:rsidRPr="00C624E2">
        <w:rPr>
          <w:rFonts w:ascii="Arial" w:hAnsi="Arial" w:cs="Arial"/>
          <w:sz w:val="24"/>
          <w:szCs w:val="24"/>
        </w:rPr>
        <w:t xml:space="preserve">establishing population objectives, </w:t>
      </w:r>
      <w:r w:rsidR="005D0637" w:rsidRPr="00C624E2">
        <w:rPr>
          <w:rFonts w:ascii="Arial" w:hAnsi="Arial" w:cs="Arial"/>
          <w:sz w:val="24"/>
          <w:szCs w:val="24"/>
        </w:rPr>
        <w:t>implementing</w:t>
      </w:r>
      <w:r w:rsidR="000720E8" w:rsidRPr="00C624E2">
        <w:rPr>
          <w:rFonts w:ascii="Arial" w:hAnsi="Arial" w:cs="Arial"/>
          <w:sz w:val="24"/>
          <w:szCs w:val="24"/>
        </w:rPr>
        <w:t xml:space="preserve"> appropriate </w:t>
      </w:r>
      <w:r w:rsidR="00473664" w:rsidRPr="00C624E2">
        <w:rPr>
          <w:rFonts w:ascii="Arial" w:hAnsi="Arial" w:cs="Arial"/>
          <w:sz w:val="24"/>
          <w:szCs w:val="24"/>
        </w:rPr>
        <w:t>harvest</w:t>
      </w:r>
      <w:r w:rsidR="00FF724E" w:rsidRPr="00C624E2">
        <w:rPr>
          <w:rFonts w:ascii="Arial" w:hAnsi="Arial" w:cs="Arial"/>
          <w:sz w:val="24"/>
          <w:szCs w:val="24"/>
        </w:rPr>
        <w:t xml:space="preserve"> </w:t>
      </w:r>
      <w:r w:rsidR="00464C22">
        <w:rPr>
          <w:rFonts w:ascii="Arial" w:hAnsi="Arial" w:cs="Arial"/>
          <w:sz w:val="24"/>
        </w:rPr>
        <w:t xml:space="preserve">management </w:t>
      </w:r>
      <w:r w:rsidR="00FF724E" w:rsidRPr="00C624E2">
        <w:rPr>
          <w:rFonts w:ascii="Arial" w:hAnsi="Arial" w:cs="Arial"/>
          <w:sz w:val="24"/>
          <w:szCs w:val="24"/>
        </w:rPr>
        <w:t>strategies</w:t>
      </w:r>
      <w:r w:rsidR="00BE3C26">
        <w:rPr>
          <w:rFonts w:ascii="Arial" w:hAnsi="Arial" w:cs="Arial"/>
          <w:sz w:val="24"/>
          <w:szCs w:val="24"/>
        </w:rPr>
        <w:t xml:space="preserve"> (e.g. hunting seasons)</w:t>
      </w:r>
      <w:r w:rsidR="0051030B" w:rsidRPr="00C624E2">
        <w:rPr>
          <w:rFonts w:ascii="Arial" w:hAnsi="Arial" w:cs="Arial"/>
          <w:sz w:val="24"/>
          <w:szCs w:val="24"/>
        </w:rPr>
        <w:t xml:space="preserve"> </w:t>
      </w:r>
      <w:r w:rsidRPr="00C624E2">
        <w:rPr>
          <w:rFonts w:ascii="Arial" w:hAnsi="Arial" w:cs="Arial"/>
          <w:sz w:val="24"/>
          <w:szCs w:val="24"/>
        </w:rPr>
        <w:t>and evaluating success in achieving the population objectives</w:t>
      </w:r>
      <w:r w:rsidR="00E958B3">
        <w:rPr>
          <w:rFonts w:ascii="Arial" w:hAnsi="Arial" w:cs="Arial"/>
          <w:sz w:val="24"/>
          <w:szCs w:val="24"/>
        </w:rPr>
        <w:t xml:space="preserve"> (</w:t>
      </w:r>
      <w:r w:rsidR="00E958B3" w:rsidRPr="00E958B3">
        <w:rPr>
          <w:rFonts w:ascii="Arial" w:hAnsi="Arial" w:cs="Arial"/>
          <w:b/>
          <w:sz w:val="24"/>
          <w:szCs w:val="24"/>
        </w:rPr>
        <w:t>Figure 1</w:t>
      </w:r>
      <w:r w:rsidR="00E958B3">
        <w:rPr>
          <w:rFonts w:ascii="Arial" w:hAnsi="Arial" w:cs="Arial"/>
          <w:sz w:val="24"/>
          <w:szCs w:val="24"/>
        </w:rPr>
        <w:t>)</w:t>
      </w:r>
      <w:r w:rsidRPr="00C624E2">
        <w:rPr>
          <w:rFonts w:ascii="Arial" w:hAnsi="Arial" w:cs="Arial"/>
          <w:sz w:val="24"/>
          <w:szCs w:val="24"/>
        </w:rPr>
        <w:t>.</w:t>
      </w:r>
      <w:r w:rsidR="001F35F5">
        <w:rPr>
          <w:rFonts w:ascii="Arial" w:hAnsi="Arial" w:cs="Arial"/>
          <w:sz w:val="24"/>
          <w:szCs w:val="24"/>
        </w:rPr>
        <w:t xml:space="preserve"> Deer management mitigates uncertainty </w:t>
      </w:r>
      <w:r w:rsidR="00D21FDF">
        <w:rPr>
          <w:rFonts w:ascii="Arial" w:hAnsi="Arial" w:cs="Arial"/>
          <w:sz w:val="24"/>
          <w:szCs w:val="24"/>
        </w:rPr>
        <w:t>and risk</w:t>
      </w:r>
      <w:r w:rsidR="001F35F5">
        <w:rPr>
          <w:rFonts w:ascii="Arial" w:hAnsi="Arial" w:cs="Arial"/>
          <w:sz w:val="24"/>
          <w:szCs w:val="24"/>
        </w:rPr>
        <w:t xml:space="preserve"> by </w:t>
      </w:r>
      <w:r w:rsidR="001F35F5" w:rsidRPr="001F35F5">
        <w:rPr>
          <w:rFonts w:ascii="Arial" w:hAnsi="Arial" w:cs="Arial"/>
          <w:sz w:val="24"/>
          <w:szCs w:val="24"/>
        </w:rPr>
        <w:t xml:space="preserve">making decisions informed by </w:t>
      </w:r>
      <w:r w:rsidR="008A3B0C">
        <w:rPr>
          <w:rFonts w:ascii="Arial" w:hAnsi="Arial" w:cs="Arial"/>
          <w:sz w:val="24"/>
          <w:szCs w:val="24"/>
        </w:rPr>
        <w:t xml:space="preserve">the best available science, information, monitoring and </w:t>
      </w:r>
      <w:r w:rsidR="00D21FDF">
        <w:rPr>
          <w:rFonts w:ascii="Arial" w:hAnsi="Arial" w:cs="Arial"/>
          <w:sz w:val="24"/>
          <w:szCs w:val="24"/>
        </w:rPr>
        <w:t>assessment.</w:t>
      </w:r>
      <w:r w:rsidRPr="00C624E2">
        <w:rPr>
          <w:rFonts w:ascii="Arial" w:hAnsi="Arial" w:cs="Arial"/>
          <w:sz w:val="24"/>
          <w:szCs w:val="24"/>
        </w:rPr>
        <w:t xml:space="preserve"> </w:t>
      </w:r>
      <w:r w:rsidR="00A513E9" w:rsidRPr="00C624E2">
        <w:rPr>
          <w:rFonts w:ascii="Arial" w:hAnsi="Arial" w:cs="Arial"/>
          <w:sz w:val="24"/>
          <w:szCs w:val="24"/>
        </w:rPr>
        <w:t xml:space="preserve">Ontario’s </w:t>
      </w:r>
      <w:r w:rsidR="00716B3A">
        <w:rPr>
          <w:rFonts w:ascii="Arial" w:hAnsi="Arial" w:cs="Arial"/>
          <w:sz w:val="24"/>
          <w:szCs w:val="24"/>
        </w:rPr>
        <w:t xml:space="preserve">adaptive </w:t>
      </w:r>
      <w:r w:rsidR="00A513E9" w:rsidRPr="00C624E2">
        <w:rPr>
          <w:rFonts w:ascii="Arial" w:hAnsi="Arial" w:cs="Arial"/>
          <w:sz w:val="24"/>
          <w:szCs w:val="24"/>
        </w:rPr>
        <w:t xml:space="preserve">deer management </w:t>
      </w:r>
      <w:r w:rsidR="00200EF5">
        <w:rPr>
          <w:rFonts w:ascii="Arial" w:hAnsi="Arial" w:cs="Arial"/>
          <w:sz w:val="24"/>
          <w:szCs w:val="24"/>
        </w:rPr>
        <w:t xml:space="preserve">process </w:t>
      </w:r>
      <w:r w:rsidR="00A513E9" w:rsidRPr="00C624E2">
        <w:rPr>
          <w:rFonts w:ascii="Arial" w:hAnsi="Arial" w:cs="Arial"/>
          <w:sz w:val="24"/>
          <w:szCs w:val="24"/>
        </w:rPr>
        <w:t>includes</w:t>
      </w:r>
      <w:r w:rsidRPr="00C624E2">
        <w:rPr>
          <w:rFonts w:ascii="Arial" w:hAnsi="Arial" w:cs="Arial"/>
          <w:sz w:val="24"/>
          <w:szCs w:val="24"/>
        </w:rPr>
        <w:t>:</w:t>
      </w:r>
    </w:p>
    <w:p w14:paraId="75B7BD55" w14:textId="49A4A058" w:rsidR="00400080" w:rsidRPr="00400080" w:rsidRDefault="0093089F">
      <w:pPr>
        <w:pStyle w:val="ListParagraph"/>
        <w:numPr>
          <w:ilvl w:val="0"/>
          <w:numId w:val="3"/>
        </w:numPr>
        <w:rPr>
          <w:rFonts w:ascii="Arial" w:hAnsi="Arial" w:cs="Arial"/>
          <w:sz w:val="24"/>
          <w:szCs w:val="24"/>
        </w:rPr>
      </w:pPr>
      <w:r w:rsidRPr="008A386D">
        <w:rPr>
          <w:rFonts w:ascii="Arial" w:hAnsi="Arial" w:cs="Arial"/>
          <w:b/>
          <w:sz w:val="24"/>
          <w:szCs w:val="24"/>
        </w:rPr>
        <w:t xml:space="preserve">Setting </w:t>
      </w:r>
      <w:r w:rsidR="00513C82" w:rsidRPr="008A386D">
        <w:rPr>
          <w:rFonts w:ascii="Arial" w:hAnsi="Arial" w:cs="Arial"/>
          <w:b/>
          <w:sz w:val="24"/>
          <w:szCs w:val="24"/>
        </w:rPr>
        <w:t>Population Objectives</w:t>
      </w:r>
      <w:r w:rsidR="00513C82" w:rsidRPr="008A386D">
        <w:rPr>
          <w:rFonts w:ascii="Arial" w:hAnsi="Arial" w:cs="Arial"/>
          <w:sz w:val="24"/>
          <w:szCs w:val="24"/>
        </w:rPr>
        <w:t>:</w:t>
      </w:r>
      <w:r w:rsidR="00513C82" w:rsidRPr="00400080">
        <w:rPr>
          <w:rFonts w:ascii="Arial" w:hAnsi="Arial" w:cs="Arial"/>
          <w:sz w:val="24"/>
          <w:szCs w:val="24"/>
        </w:rPr>
        <w:t xml:space="preserve"> </w:t>
      </w:r>
      <w:r w:rsidR="00D27C0E" w:rsidRPr="00400080">
        <w:rPr>
          <w:rFonts w:ascii="Arial" w:hAnsi="Arial" w:cs="Arial"/>
          <w:sz w:val="24"/>
          <w:szCs w:val="24"/>
        </w:rPr>
        <w:t>Determining the</w:t>
      </w:r>
      <w:r w:rsidR="00400080" w:rsidRPr="00400080">
        <w:rPr>
          <w:rFonts w:ascii="Arial" w:hAnsi="Arial" w:cs="Arial"/>
          <w:sz w:val="24"/>
          <w:szCs w:val="24"/>
        </w:rPr>
        <w:t xml:space="preserve"> desired </w:t>
      </w:r>
      <w:r w:rsidR="00611DFF">
        <w:rPr>
          <w:rFonts w:ascii="Arial" w:hAnsi="Arial" w:cs="Arial"/>
          <w:sz w:val="24"/>
          <w:szCs w:val="24"/>
        </w:rPr>
        <w:t xml:space="preserve">range in </w:t>
      </w:r>
      <w:r w:rsidR="00400080" w:rsidRPr="00400080">
        <w:rPr>
          <w:rFonts w:ascii="Arial" w:hAnsi="Arial" w:cs="Arial"/>
          <w:sz w:val="24"/>
          <w:szCs w:val="24"/>
        </w:rPr>
        <w:t>abundance of deer within a defined landscape</w:t>
      </w:r>
      <w:r w:rsidR="00D27C0E" w:rsidRPr="00400080">
        <w:rPr>
          <w:rFonts w:ascii="Arial" w:hAnsi="Arial" w:cs="Arial"/>
          <w:sz w:val="24"/>
          <w:szCs w:val="24"/>
        </w:rPr>
        <w:t xml:space="preserve"> </w:t>
      </w:r>
      <w:r w:rsidR="00400080" w:rsidRPr="00400080">
        <w:rPr>
          <w:rFonts w:ascii="Arial" w:hAnsi="Arial" w:cs="Arial"/>
          <w:sz w:val="24"/>
          <w:szCs w:val="24"/>
        </w:rPr>
        <w:t>that is within an ecological range where deer fulfill their natural role within the ecosystem and within a socio-economic range that reflects local social, economic and cultural values.</w:t>
      </w:r>
      <w:r w:rsidR="000C48AC">
        <w:rPr>
          <w:rFonts w:ascii="Arial" w:hAnsi="Arial" w:cs="Arial"/>
          <w:sz w:val="24"/>
          <w:szCs w:val="24"/>
        </w:rPr>
        <w:t xml:space="preserve"> </w:t>
      </w:r>
      <w:r w:rsidR="006B29E9">
        <w:rPr>
          <w:rFonts w:ascii="Arial" w:hAnsi="Arial" w:cs="Arial"/>
          <w:sz w:val="24"/>
          <w:szCs w:val="24"/>
        </w:rPr>
        <w:t xml:space="preserve">What level of </w:t>
      </w:r>
      <w:r w:rsidR="000C48AC">
        <w:rPr>
          <w:rFonts w:ascii="Arial" w:hAnsi="Arial" w:cs="Arial"/>
          <w:sz w:val="24"/>
          <w:szCs w:val="24"/>
        </w:rPr>
        <w:t>deer</w:t>
      </w:r>
      <w:r w:rsidR="006B29E9">
        <w:rPr>
          <w:rFonts w:ascii="Arial" w:hAnsi="Arial" w:cs="Arial"/>
          <w:sz w:val="24"/>
          <w:szCs w:val="24"/>
        </w:rPr>
        <w:t xml:space="preserve"> population can the landscape support</w:t>
      </w:r>
      <w:r w:rsidR="00793D06">
        <w:rPr>
          <w:rFonts w:ascii="Arial" w:hAnsi="Arial" w:cs="Arial"/>
          <w:sz w:val="24"/>
          <w:szCs w:val="24"/>
        </w:rPr>
        <w:t xml:space="preserve"> and what level meets the needs of Ontarians?</w:t>
      </w:r>
    </w:p>
    <w:p w14:paraId="240505B8" w14:textId="6918B8C3" w:rsidR="003471CD" w:rsidRPr="00C624E2" w:rsidRDefault="00473664" w:rsidP="007A79BC">
      <w:pPr>
        <w:pStyle w:val="ListParagraph"/>
        <w:numPr>
          <w:ilvl w:val="0"/>
          <w:numId w:val="3"/>
        </w:numPr>
        <w:rPr>
          <w:rFonts w:ascii="Arial" w:hAnsi="Arial" w:cs="Arial"/>
          <w:sz w:val="24"/>
          <w:szCs w:val="24"/>
        </w:rPr>
      </w:pPr>
      <w:r w:rsidRPr="008A386D">
        <w:rPr>
          <w:rFonts w:ascii="Arial" w:hAnsi="Arial" w:cs="Arial"/>
          <w:b/>
          <w:sz w:val="24"/>
          <w:szCs w:val="24"/>
        </w:rPr>
        <w:lastRenderedPageBreak/>
        <w:t xml:space="preserve">Harvest </w:t>
      </w:r>
      <w:r w:rsidR="001F64F7" w:rsidRPr="008A386D">
        <w:rPr>
          <w:rFonts w:ascii="Arial" w:hAnsi="Arial" w:cs="Arial"/>
          <w:b/>
          <w:sz w:val="24"/>
          <w:szCs w:val="24"/>
        </w:rPr>
        <w:t xml:space="preserve">Management </w:t>
      </w:r>
      <w:r w:rsidR="00D03872" w:rsidRPr="008A386D">
        <w:rPr>
          <w:rFonts w:ascii="Arial" w:hAnsi="Arial" w:cs="Arial"/>
          <w:b/>
          <w:sz w:val="24"/>
          <w:szCs w:val="24"/>
        </w:rPr>
        <w:t>Planning</w:t>
      </w:r>
      <w:r w:rsidR="00B87630" w:rsidRPr="008A386D">
        <w:rPr>
          <w:rFonts w:ascii="Arial" w:hAnsi="Arial" w:cs="Arial"/>
          <w:sz w:val="24"/>
          <w:szCs w:val="24"/>
        </w:rPr>
        <w:t>:</w:t>
      </w:r>
      <w:r w:rsidR="00513C82" w:rsidRPr="00BF1AAF">
        <w:rPr>
          <w:rFonts w:ascii="Arial" w:hAnsi="Arial" w:cs="Arial"/>
          <w:sz w:val="24"/>
          <w:szCs w:val="24"/>
        </w:rPr>
        <w:t xml:space="preserve"> </w:t>
      </w:r>
      <w:r w:rsidR="008A641B">
        <w:rPr>
          <w:rFonts w:ascii="Arial" w:hAnsi="Arial" w:cs="Arial"/>
          <w:sz w:val="24"/>
          <w:szCs w:val="24"/>
        </w:rPr>
        <w:t>Determining</w:t>
      </w:r>
      <w:r w:rsidR="00D03872" w:rsidRPr="00C624E2">
        <w:rPr>
          <w:rFonts w:ascii="Arial" w:hAnsi="Arial" w:cs="Arial"/>
          <w:sz w:val="24"/>
          <w:szCs w:val="24"/>
        </w:rPr>
        <w:t xml:space="preserve"> and implementing</w:t>
      </w:r>
      <w:r w:rsidR="001F64F7" w:rsidRPr="00C624E2">
        <w:rPr>
          <w:rFonts w:ascii="Arial" w:hAnsi="Arial" w:cs="Arial"/>
          <w:sz w:val="24"/>
          <w:szCs w:val="24"/>
        </w:rPr>
        <w:t xml:space="preserve"> the appropriate</w:t>
      </w:r>
      <w:r w:rsidR="00F57DB2" w:rsidRPr="00C624E2">
        <w:rPr>
          <w:rFonts w:ascii="Arial" w:hAnsi="Arial" w:cs="Arial"/>
          <w:sz w:val="24"/>
          <w:szCs w:val="24"/>
        </w:rPr>
        <w:t xml:space="preserve"> harvest </w:t>
      </w:r>
      <w:r w:rsidR="00DA1E2F" w:rsidRPr="00C624E2">
        <w:rPr>
          <w:rFonts w:ascii="Arial" w:hAnsi="Arial" w:cs="Arial"/>
          <w:sz w:val="24"/>
          <w:szCs w:val="24"/>
        </w:rPr>
        <w:t>management</w:t>
      </w:r>
      <w:r w:rsidR="00B87630" w:rsidRPr="00C624E2">
        <w:rPr>
          <w:rFonts w:ascii="Arial" w:hAnsi="Arial" w:cs="Arial"/>
          <w:sz w:val="24"/>
          <w:szCs w:val="24"/>
        </w:rPr>
        <w:t xml:space="preserve"> </w:t>
      </w:r>
      <w:r w:rsidR="001F64F7" w:rsidRPr="00C624E2">
        <w:rPr>
          <w:rFonts w:ascii="Arial" w:hAnsi="Arial" w:cs="Arial"/>
          <w:sz w:val="24"/>
          <w:szCs w:val="24"/>
        </w:rPr>
        <w:t xml:space="preserve">strategies </w:t>
      </w:r>
      <w:r w:rsidR="00F57DB2" w:rsidRPr="00C624E2">
        <w:rPr>
          <w:rFonts w:ascii="Arial" w:hAnsi="Arial" w:cs="Arial"/>
          <w:sz w:val="24"/>
          <w:szCs w:val="24"/>
        </w:rPr>
        <w:t xml:space="preserve">to </w:t>
      </w:r>
      <w:r w:rsidR="008A641B">
        <w:rPr>
          <w:rFonts w:ascii="Arial" w:hAnsi="Arial" w:cs="Arial"/>
          <w:sz w:val="24"/>
          <w:szCs w:val="24"/>
        </w:rPr>
        <w:t xml:space="preserve">help </w:t>
      </w:r>
      <w:r w:rsidR="00F57DB2" w:rsidRPr="00C624E2">
        <w:rPr>
          <w:rFonts w:ascii="Arial" w:hAnsi="Arial" w:cs="Arial"/>
          <w:sz w:val="24"/>
          <w:szCs w:val="24"/>
        </w:rPr>
        <w:t>achieve</w:t>
      </w:r>
      <w:r w:rsidR="00513C82" w:rsidRPr="00C624E2">
        <w:rPr>
          <w:rFonts w:ascii="Arial" w:hAnsi="Arial" w:cs="Arial"/>
          <w:sz w:val="24"/>
          <w:szCs w:val="24"/>
        </w:rPr>
        <w:t xml:space="preserve"> </w:t>
      </w:r>
      <w:r w:rsidR="004A59E6">
        <w:rPr>
          <w:rFonts w:ascii="Arial" w:hAnsi="Arial" w:cs="Arial"/>
          <w:sz w:val="24"/>
          <w:szCs w:val="24"/>
        </w:rPr>
        <w:t xml:space="preserve">deer </w:t>
      </w:r>
      <w:r w:rsidR="00513C82" w:rsidRPr="00C624E2">
        <w:rPr>
          <w:rFonts w:ascii="Arial" w:hAnsi="Arial" w:cs="Arial"/>
          <w:sz w:val="24"/>
          <w:szCs w:val="24"/>
        </w:rPr>
        <w:t>population objectives.</w:t>
      </w:r>
      <w:r w:rsidR="00793D06">
        <w:rPr>
          <w:rFonts w:ascii="Arial" w:hAnsi="Arial" w:cs="Arial"/>
          <w:sz w:val="24"/>
          <w:szCs w:val="24"/>
        </w:rPr>
        <w:t xml:space="preserve"> How can </w:t>
      </w:r>
      <w:r w:rsidR="004C3B3B">
        <w:rPr>
          <w:rFonts w:ascii="Arial" w:hAnsi="Arial" w:cs="Arial"/>
          <w:sz w:val="24"/>
          <w:szCs w:val="24"/>
        </w:rPr>
        <w:t>we</w:t>
      </w:r>
      <w:r w:rsidR="00793D06">
        <w:rPr>
          <w:rFonts w:ascii="Arial" w:hAnsi="Arial" w:cs="Arial"/>
          <w:sz w:val="24"/>
          <w:szCs w:val="24"/>
        </w:rPr>
        <w:t xml:space="preserve"> best manage the deer population</w:t>
      </w:r>
      <w:r w:rsidR="00334F0A">
        <w:rPr>
          <w:rFonts w:ascii="Arial" w:hAnsi="Arial" w:cs="Arial"/>
          <w:sz w:val="24"/>
          <w:szCs w:val="24"/>
        </w:rPr>
        <w:t xml:space="preserve"> (e.g. hunting seasons)?</w:t>
      </w:r>
      <w:r w:rsidR="00950759">
        <w:rPr>
          <w:rFonts w:ascii="Arial" w:hAnsi="Arial" w:cs="Arial"/>
          <w:sz w:val="24"/>
          <w:szCs w:val="24"/>
        </w:rPr>
        <w:t xml:space="preserve"> </w:t>
      </w:r>
    </w:p>
    <w:p w14:paraId="4B8BD092" w14:textId="5B73709B" w:rsidR="00400080" w:rsidRPr="00C624E2" w:rsidRDefault="0093089F" w:rsidP="007A79BC">
      <w:pPr>
        <w:pStyle w:val="ListParagraph"/>
        <w:numPr>
          <w:ilvl w:val="0"/>
          <w:numId w:val="3"/>
        </w:numPr>
        <w:rPr>
          <w:rFonts w:ascii="Arial" w:hAnsi="Arial" w:cs="Arial"/>
          <w:sz w:val="24"/>
          <w:szCs w:val="24"/>
        </w:rPr>
      </w:pPr>
      <w:r w:rsidRPr="008A386D">
        <w:rPr>
          <w:rFonts w:ascii="Arial" w:hAnsi="Arial" w:cs="Arial"/>
          <w:b/>
          <w:sz w:val="24"/>
          <w:szCs w:val="24"/>
        </w:rPr>
        <w:t xml:space="preserve">Using </w:t>
      </w:r>
      <w:r w:rsidR="004129CC" w:rsidRPr="008A386D">
        <w:rPr>
          <w:rFonts w:ascii="Arial" w:hAnsi="Arial" w:cs="Arial"/>
          <w:b/>
          <w:sz w:val="24"/>
          <w:szCs w:val="24"/>
        </w:rPr>
        <w:t>Science and</w:t>
      </w:r>
      <w:r w:rsidR="00D628FA" w:rsidRPr="008A386D">
        <w:rPr>
          <w:rFonts w:ascii="Arial" w:hAnsi="Arial" w:cs="Arial"/>
          <w:b/>
          <w:sz w:val="24"/>
          <w:szCs w:val="24"/>
        </w:rPr>
        <w:t xml:space="preserve"> </w:t>
      </w:r>
      <w:r w:rsidR="00400080">
        <w:rPr>
          <w:rFonts w:ascii="Arial" w:hAnsi="Arial" w:cs="Arial"/>
          <w:b/>
          <w:sz w:val="24"/>
          <w:szCs w:val="24"/>
        </w:rPr>
        <w:t>Information</w:t>
      </w:r>
      <w:r w:rsidR="00513C82" w:rsidRPr="008A386D">
        <w:rPr>
          <w:rFonts w:ascii="Arial" w:hAnsi="Arial" w:cs="Arial"/>
          <w:sz w:val="24"/>
          <w:szCs w:val="24"/>
        </w:rPr>
        <w:t>:</w:t>
      </w:r>
      <w:r w:rsidR="00513C82" w:rsidRPr="00BF1AAF">
        <w:rPr>
          <w:rFonts w:ascii="Arial" w:hAnsi="Arial" w:cs="Arial"/>
          <w:sz w:val="24"/>
          <w:szCs w:val="24"/>
        </w:rPr>
        <w:t xml:space="preserve"> </w:t>
      </w:r>
      <w:r w:rsidR="00C61775">
        <w:rPr>
          <w:rFonts w:ascii="Arial" w:hAnsi="Arial" w:cs="Arial"/>
          <w:sz w:val="24"/>
          <w:szCs w:val="24"/>
        </w:rPr>
        <w:t>Researching and collecting information on deer</w:t>
      </w:r>
      <w:r w:rsidR="00513C82" w:rsidRPr="00C624E2">
        <w:rPr>
          <w:rFonts w:ascii="Arial" w:hAnsi="Arial" w:cs="Arial"/>
          <w:sz w:val="24"/>
          <w:szCs w:val="24"/>
        </w:rPr>
        <w:t xml:space="preserve"> population</w:t>
      </w:r>
      <w:r w:rsidR="000E5E71" w:rsidRPr="00C624E2">
        <w:rPr>
          <w:rFonts w:ascii="Arial" w:hAnsi="Arial" w:cs="Arial"/>
          <w:sz w:val="24"/>
          <w:szCs w:val="24"/>
        </w:rPr>
        <w:t>s</w:t>
      </w:r>
      <w:r w:rsidR="00513C82" w:rsidRPr="00C624E2">
        <w:rPr>
          <w:rFonts w:ascii="Arial" w:hAnsi="Arial" w:cs="Arial"/>
          <w:sz w:val="24"/>
          <w:szCs w:val="24"/>
        </w:rPr>
        <w:t xml:space="preserve"> and other social, economic and ecological factors to determine whether the population objectives and associated benefits are being achieved.</w:t>
      </w:r>
      <w:r w:rsidR="00334F0A">
        <w:rPr>
          <w:rFonts w:ascii="Arial" w:hAnsi="Arial" w:cs="Arial"/>
          <w:sz w:val="24"/>
          <w:szCs w:val="24"/>
        </w:rPr>
        <w:t xml:space="preserve"> What additional information wi</w:t>
      </w:r>
      <w:r w:rsidR="00815FFE">
        <w:rPr>
          <w:rFonts w:ascii="Arial" w:hAnsi="Arial" w:cs="Arial"/>
          <w:sz w:val="24"/>
          <w:szCs w:val="24"/>
        </w:rPr>
        <w:t xml:space="preserve">ll help </w:t>
      </w:r>
      <w:r w:rsidR="004C3B3B">
        <w:rPr>
          <w:rFonts w:ascii="Arial" w:hAnsi="Arial" w:cs="Arial"/>
          <w:sz w:val="24"/>
          <w:szCs w:val="24"/>
        </w:rPr>
        <w:t>us</w:t>
      </w:r>
      <w:r w:rsidR="00815FFE">
        <w:rPr>
          <w:rFonts w:ascii="Arial" w:hAnsi="Arial" w:cs="Arial"/>
          <w:sz w:val="24"/>
          <w:szCs w:val="24"/>
        </w:rPr>
        <w:t xml:space="preserve"> make informed decisions?</w:t>
      </w:r>
    </w:p>
    <w:p w14:paraId="0D84FA65" w14:textId="5E6A49FF" w:rsidR="000F2A3C" w:rsidRDefault="00400080">
      <w:pPr>
        <w:pStyle w:val="ListParagraph"/>
        <w:numPr>
          <w:ilvl w:val="0"/>
          <w:numId w:val="3"/>
        </w:numPr>
        <w:ind w:left="714" w:hanging="357"/>
        <w:rPr>
          <w:rFonts w:ascii="Arial" w:hAnsi="Arial" w:cs="Arial"/>
          <w:sz w:val="24"/>
          <w:szCs w:val="24"/>
        </w:rPr>
      </w:pPr>
      <w:r w:rsidRPr="008A386D">
        <w:rPr>
          <w:rFonts w:ascii="Arial" w:hAnsi="Arial" w:cs="Arial"/>
          <w:b/>
          <w:sz w:val="24"/>
          <w:szCs w:val="24"/>
        </w:rPr>
        <w:t xml:space="preserve">Using </w:t>
      </w:r>
      <w:r w:rsidR="008F099F" w:rsidRPr="008A386D">
        <w:rPr>
          <w:rFonts w:ascii="Arial" w:hAnsi="Arial" w:cs="Arial"/>
          <w:b/>
          <w:sz w:val="24"/>
          <w:szCs w:val="24"/>
        </w:rPr>
        <w:t xml:space="preserve">Monitoring and </w:t>
      </w:r>
      <w:r w:rsidRPr="00BF2C06">
        <w:rPr>
          <w:rFonts w:ascii="Arial" w:hAnsi="Arial" w:cs="Arial"/>
          <w:b/>
          <w:sz w:val="24"/>
          <w:szCs w:val="24"/>
        </w:rPr>
        <w:t>A</w:t>
      </w:r>
      <w:r w:rsidR="008F099F" w:rsidRPr="008A386D">
        <w:rPr>
          <w:rFonts w:ascii="Arial" w:hAnsi="Arial" w:cs="Arial"/>
          <w:b/>
          <w:sz w:val="24"/>
          <w:szCs w:val="24"/>
        </w:rPr>
        <w:t>ssessment</w:t>
      </w:r>
      <w:r w:rsidRPr="00BF2C06">
        <w:rPr>
          <w:rFonts w:ascii="Arial" w:hAnsi="Arial" w:cs="Arial"/>
          <w:sz w:val="24"/>
          <w:szCs w:val="24"/>
        </w:rPr>
        <w:t>:</w:t>
      </w:r>
      <w:r w:rsidR="00513C82" w:rsidRPr="008A386D">
        <w:rPr>
          <w:rFonts w:ascii="Arial" w:hAnsi="Arial" w:cs="Arial"/>
          <w:sz w:val="24"/>
          <w:szCs w:val="24"/>
        </w:rPr>
        <w:t xml:space="preserve"> </w:t>
      </w:r>
      <w:r w:rsidRPr="00BF2C06">
        <w:rPr>
          <w:rFonts w:ascii="Arial" w:hAnsi="Arial" w:cs="Arial"/>
          <w:sz w:val="24"/>
          <w:szCs w:val="24"/>
        </w:rPr>
        <w:t>Monitoring and assessing deer populations and harvest characteristics to determine whether</w:t>
      </w:r>
      <w:r w:rsidR="00513C82" w:rsidRPr="008A386D">
        <w:rPr>
          <w:rFonts w:ascii="Arial" w:hAnsi="Arial" w:cs="Arial"/>
          <w:sz w:val="24"/>
          <w:szCs w:val="24"/>
        </w:rPr>
        <w:t xml:space="preserve"> </w:t>
      </w:r>
      <w:r w:rsidR="00382C57" w:rsidRPr="008A386D">
        <w:rPr>
          <w:rFonts w:ascii="Arial" w:hAnsi="Arial" w:cs="Arial"/>
          <w:sz w:val="24"/>
          <w:szCs w:val="24"/>
        </w:rPr>
        <w:t xml:space="preserve">deer </w:t>
      </w:r>
      <w:r w:rsidR="00233F6C">
        <w:rPr>
          <w:rFonts w:ascii="Arial" w:hAnsi="Arial" w:cs="Arial"/>
          <w:sz w:val="24"/>
          <w:szCs w:val="24"/>
        </w:rPr>
        <w:t>population objectives</w:t>
      </w:r>
      <w:r w:rsidR="00701844">
        <w:rPr>
          <w:rFonts w:ascii="Arial" w:hAnsi="Arial" w:cs="Arial"/>
          <w:sz w:val="24"/>
          <w:szCs w:val="24"/>
        </w:rPr>
        <w:t xml:space="preserve"> o</w:t>
      </w:r>
      <w:r w:rsidR="00D94BD6">
        <w:rPr>
          <w:rFonts w:ascii="Arial" w:hAnsi="Arial" w:cs="Arial"/>
          <w:sz w:val="24"/>
          <w:szCs w:val="24"/>
        </w:rPr>
        <w:t>r</w:t>
      </w:r>
      <w:r w:rsidR="00233F6C">
        <w:rPr>
          <w:rFonts w:ascii="Arial" w:hAnsi="Arial" w:cs="Arial"/>
          <w:sz w:val="24"/>
          <w:szCs w:val="24"/>
        </w:rPr>
        <w:t xml:space="preserve"> </w:t>
      </w:r>
      <w:r w:rsidR="00FF724E" w:rsidRPr="008A386D">
        <w:rPr>
          <w:rFonts w:ascii="Arial" w:hAnsi="Arial" w:cs="Arial"/>
          <w:sz w:val="24"/>
          <w:szCs w:val="24"/>
        </w:rPr>
        <w:t xml:space="preserve">harvest </w:t>
      </w:r>
      <w:r w:rsidR="00464C22">
        <w:rPr>
          <w:rFonts w:ascii="Arial" w:hAnsi="Arial" w:cs="Arial"/>
          <w:sz w:val="24"/>
        </w:rPr>
        <w:t xml:space="preserve">management </w:t>
      </w:r>
      <w:r w:rsidR="00FF724E" w:rsidRPr="008A386D">
        <w:rPr>
          <w:rFonts w:ascii="Arial" w:hAnsi="Arial" w:cs="Arial"/>
          <w:sz w:val="24"/>
          <w:szCs w:val="24"/>
        </w:rPr>
        <w:t xml:space="preserve">strategies </w:t>
      </w:r>
      <w:r w:rsidR="00513C82" w:rsidRPr="008A386D">
        <w:rPr>
          <w:rFonts w:ascii="Arial" w:hAnsi="Arial" w:cs="Arial"/>
          <w:sz w:val="24"/>
          <w:szCs w:val="24"/>
        </w:rPr>
        <w:t>should be changed</w:t>
      </w:r>
      <w:r w:rsidR="00C563F3" w:rsidRPr="00BF2C06">
        <w:rPr>
          <w:rFonts w:ascii="Arial" w:hAnsi="Arial" w:cs="Arial"/>
          <w:sz w:val="24"/>
          <w:szCs w:val="24"/>
        </w:rPr>
        <w:t>.</w:t>
      </w:r>
      <w:r w:rsidR="00815FFE">
        <w:rPr>
          <w:rFonts w:ascii="Arial" w:hAnsi="Arial" w:cs="Arial"/>
          <w:sz w:val="24"/>
          <w:szCs w:val="24"/>
        </w:rPr>
        <w:t xml:space="preserve"> How are we</w:t>
      </w:r>
      <w:r w:rsidR="004C3B3B">
        <w:rPr>
          <w:rFonts w:ascii="Arial" w:hAnsi="Arial" w:cs="Arial"/>
          <w:sz w:val="24"/>
          <w:szCs w:val="24"/>
        </w:rPr>
        <w:t xml:space="preserve"> doing towards our goal?</w:t>
      </w:r>
      <w:r w:rsidR="00815FFE">
        <w:rPr>
          <w:rFonts w:ascii="Arial" w:hAnsi="Arial" w:cs="Arial"/>
          <w:sz w:val="24"/>
          <w:szCs w:val="24"/>
        </w:rPr>
        <w:t xml:space="preserve"> </w:t>
      </w:r>
    </w:p>
    <w:p w14:paraId="6CEF894C" w14:textId="791E8377" w:rsidR="00116388" w:rsidRDefault="00116388" w:rsidP="00095763">
      <w:pPr>
        <w:jc w:val="center"/>
        <w:rPr>
          <w:rFonts w:ascii="Arial" w:hAnsi="Arial" w:cs="Arial"/>
          <w:sz w:val="24"/>
          <w:szCs w:val="24"/>
        </w:rPr>
      </w:pPr>
    </w:p>
    <w:p w14:paraId="2ED8C97A" w14:textId="3B6C1A30" w:rsidR="006A7774" w:rsidRDefault="006A7774" w:rsidP="00095763">
      <w:pPr>
        <w:jc w:val="center"/>
        <w:rPr>
          <w:rFonts w:ascii="Arial" w:hAnsi="Arial" w:cs="Arial"/>
          <w:sz w:val="24"/>
          <w:szCs w:val="24"/>
        </w:rPr>
      </w:pPr>
      <w:r>
        <w:rPr>
          <w:rFonts w:ascii="Arial" w:hAnsi="Arial" w:cs="Arial"/>
          <w:noProof/>
          <w:sz w:val="24"/>
          <w:szCs w:val="24"/>
        </w:rPr>
        <w:drawing>
          <wp:inline distT="0" distB="0" distL="0" distR="0" wp14:anchorId="2DF73B69" wp14:editId="4495E6AF">
            <wp:extent cx="5047615" cy="4871085"/>
            <wp:effectExtent l="0" t="0" r="635" b="5715"/>
            <wp:docPr id="1" name="Picture 1" descr="Population objective setting and harvest management planning are interrelated and are informed by science and information, and monitoring and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7615" cy="4871085"/>
                    </a:xfrm>
                    <a:prstGeom prst="rect">
                      <a:avLst/>
                    </a:prstGeom>
                    <a:noFill/>
                  </pic:spPr>
                </pic:pic>
              </a:graphicData>
            </a:graphic>
          </wp:inline>
        </w:drawing>
      </w:r>
    </w:p>
    <w:p w14:paraId="17AD21C9" w14:textId="06C8D090" w:rsidR="001171D1" w:rsidRPr="00095763" w:rsidRDefault="001171D1" w:rsidP="001171D1">
      <w:pPr>
        <w:rPr>
          <w:rFonts w:ascii="Arial" w:hAnsi="Arial" w:cs="Arial"/>
          <w:sz w:val="24"/>
          <w:szCs w:val="24"/>
        </w:rPr>
      </w:pPr>
      <w:r w:rsidRPr="00205523">
        <w:rPr>
          <w:rFonts w:ascii="Arial" w:hAnsi="Arial" w:cs="Arial"/>
          <w:b/>
          <w:sz w:val="24"/>
          <w:szCs w:val="24"/>
        </w:rPr>
        <w:t>Figure 1:</w:t>
      </w:r>
      <w:r w:rsidR="00205523">
        <w:rPr>
          <w:rFonts w:ascii="Arial" w:hAnsi="Arial" w:cs="Arial"/>
          <w:sz w:val="24"/>
          <w:szCs w:val="24"/>
        </w:rPr>
        <w:t xml:space="preserve"> </w:t>
      </w:r>
      <w:r w:rsidR="004004A5">
        <w:rPr>
          <w:rFonts w:ascii="Arial" w:hAnsi="Arial" w:cs="Arial"/>
          <w:sz w:val="24"/>
          <w:szCs w:val="24"/>
        </w:rPr>
        <w:t>Overview</w:t>
      </w:r>
      <w:r>
        <w:rPr>
          <w:rFonts w:ascii="Arial" w:hAnsi="Arial" w:cs="Arial"/>
          <w:sz w:val="24"/>
          <w:szCs w:val="24"/>
        </w:rPr>
        <w:t xml:space="preserve"> of </w:t>
      </w:r>
      <w:r w:rsidR="004004A5">
        <w:rPr>
          <w:rFonts w:ascii="Arial" w:hAnsi="Arial" w:cs="Arial"/>
          <w:sz w:val="24"/>
          <w:szCs w:val="24"/>
        </w:rPr>
        <w:t xml:space="preserve">the application of </w:t>
      </w:r>
      <w:r>
        <w:rPr>
          <w:rFonts w:ascii="Arial" w:hAnsi="Arial" w:cs="Arial"/>
          <w:sz w:val="24"/>
          <w:szCs w:val="24"/>
        </w:rPr>
        <w:t xml:space="preserve">the </w:t>
      </w:r>
      <w:r w:rsidR="00D67F33">
        <w:rPr>
          <w:rFonts w:ascii="Arial" w:hAnsi="Arial" w:cs="Arial"/>
          <w:sz w:val="24"/>
          <w:szCs w:val="24"/>
        </w:rPr>
        <w:t xml:space="preserve">draft </w:t>
      </w:r>
      <w:r w:rsidR="00D67F33" w:rsidRPr="00D200BC">
        <w:rPr>
          <w:rFonts w:ascii="Arial" w:hAnsi="Arial" w:cs="Arial"/>
          <w:b/>
          <w:sz w:val="24"/>
        </w:rPr>
        <w:t>White-tailed Deer Population Objective Setting and Harvest Management Guidelines</w:t>
      </w:r>
      <w:r w:rsidR="00205523">
        <w:rPr>
          <w:rFonts w:ascii="Arial" w:hAnsi="Arial" w:cs="Arial"/>
          <w:sz w:val="24"/>
          <w:szCs w:val="24"/>
        </w:rPr>
        <w:t>.</w:t>
      </w:r>
    </w:p>
    <w:p w14:paraId="1B035AD9" w14:textId="34B76F81" w:rsidR="00C31140" w:rsidRPr="0068559D" w:rsidRDefault="00E14083" w:rsidP="0069699C">
      <w:pPr>
        <w:pStyle w:val="Heading1"/>
        <w:rPr>
          <w:rFonts w:ascii="Arial" w:hAnsi="Arial" w:cs="Arial"/>
          <w:b/>
          <w:sz w:val="24"/>
          <w:szCs w:val="24"/>
        </w:rPr>
      </w:pPr>
      <w:bookmarkStart w:id="6" w:name="_Toc9496029"/>
      <w:r w:rsidRPr="0068559D">
        <w:rPr>
          <w:rFonts w:ascii="Arial" w:hAnsi="Arial" w:cs="Arial"/>
          <w:b/>
          <w:sz w:val="24"/>
          <w:szCs w:val="24"/>
        </w:rPr>
        <w:lastRenderedPageBreak/>
        <w:t>DEER POPULATION OBJECTIVES</w:t>
      </w:r>
      <w:bookmarkEnd w:id="6"/>
    </w:p>
    <w:p w14:paraId="6AC0F0AD" w14:textId="6770FF56" w:rsidR="003471CD" w:rsidRPr="00C624E2" w:rsidRDefault="004347DF" w:rsidP="00C31140">
      <w:pPr>
        <w:rPr>
          <w:rFonts w:ascii="Arial" w:hAnsi="Arial" w:cs="Arial"/>
          <w:sz w:val="24"/>
          <w:szCs w:val="24"/>
        </w:rPr>
      </w:pPr>
      <w:r w:rsidRPr="00C624E2">
        <w:rPr>
          <w:rFonts w:ascii="Arial" w:hAnsi="Arial" w:cs="Arial"/>
          <w:sz w:val="24"/>
          <w:szCs w:val="24"/>
        </w:rPr>
        <w:t xml:space="preserve">A deer population objective is the desired </w:t>
      </w:r>
      <w:r w:rsidR="00611DFF">
        <w:rPr>
          <w:rFonts w:ascii="Arial" w:hAnsi="Arial" w:cs="Arial"/>
          <w:sz w:val="24"/>
          <w:szCs w:val="24"/>
        </w:rPr>
        <w:t xml:space="preserve">range in </w:t>
      </w:r>
      <w:r w:rsidRPr="00C624E2">
        <w:rPr>
          <w:rFonts w:ascii="Arial" w:hAnsi="Arial" w:cs="Arial"/>
          <w:sz w:val="24"/>
          <w:szCs w:val="24"/>
        </w:rPr>
        <w:t xml:space="preserve">abundance of deer </w:t>
      </w:r>
      <w:r w:rsidR="00C61775">
        <w:rPr>
          <w:rFonts w:ascii="Arial" w:hAnsi="Arial" w:cs="Arial"/>
          <w:sz w:val="24"/>
          <w:szCs w:val="24"/>
        </w:rPr>
        <w:t>within a defined</w:t>
      </w:r>
      <w:r w:rsidR="00C165BB">
        <w:rPr>
          <w:rFonts w:ascii="Arial" w:hAnsi="Arial" w:cs="Arial"/>
          <w:sz w:val="24"/>
          <w:szCs w:val="24"/>
        </w:rPr>
        <w:t xml:space="preserve"> </w:t>
      </w:r>
      <w:r w:rsidR="00C61775">
        <w:rPr>
          <w:rFonts w:ascii="Arial" w:hAnsi="Arial" w:cs="Arial"/>
          <w:sz w:val="24"/>
          <w:szCs w:val="24"/>
        </w:rPr>
        <w:t xml:space="preserve">landscape to </w:t>
      </w:r>
      <w:r w:rsidR="00C165BB">
        <w:rPr>
          <w:rFonts w:ascii="Arial" w:hAnsi="Arial" w:cs="Arial"/>
          <w:sz w:val="24"/>
          <w:szCs w:val="24"/>
        </w:rPr>
        <w:t>support biodiversity</w:t>
      </w:r>
      <w:r w:rsidR="00EB09BD">
        <w:rPr>
          <w:rFonts w:ascii="Arial" w:hAnsi="Arial" w:cs="Arial"/>
          <w:sz w:val="24"/>
          <w:szCs w:val="24"/>
        </w:rPr>
        <w:t xml:space="preserve"> and </w:t>
      </w:r>
      <w:r w:rsidR="00C165BB">
        <w:rPr>
          <w:rFonts w:ascii="Arial" w:hAnsi="Arial" w:cs="Arial"/>
          <w:sz w:val="24"/>
          <w:szCs w:val="24"/>
        </w:rPr>
        <w:t>ecosystem function</w:t>
      </w:r>
      <w:r w:rsidR="00EB09BD">
        <w:rPr>
          <w:rFonts w:ascii="Arial" w:hAnsi="Arial" w:cs="Arial"/>
          <w:sz w:val="24"/>
          <w:szCs w:val="24"/>
        </w:rPr>
        <w:t xml:space="preserve"> and to </w:t>
      </w:r>
      <w:r w:rsidRPr="00C624E2">
        <w:rPr>
          <w:rFonts w:ascii="Arial" w:hAnsi="Arial" w:cs="Arial"/>
          <w:sz w:val="24"/>
          <w:szCs w:val="24"/>
        </w:rPr>
        <w:t>provide benefits to</w:t>
      </w:r>
      <w:r w:rsidR="00FD4D11">
        <w:rPr>
          <w:rFonts w:ascii="Arial" w:hAnsi="Arial" w:cs="Arial"/>
          <w:sz w:val="24"/>
          <w:szCs w:val="24"/>
        </w:rPr>
        <w:t xml:space="preserve"> and address concerns of</w:t>
      </w:r>
      <w:r w:rsidRPr="00C624E2">
        <w:rPr>
          <w:rFonts w:ascii="Arial" w:hAnsi="Arial" w:cs="Arial"/>
          <w:sz w:val="24"/>
          <w:szCs w:val="24"/>
        </w:rPr>
        <w:t xml:space="preserve"> the people of Ontario.</w:t>
      </w:r>
      <w:r w:rsidR="00043103">
        <w:rPr>
          <w:rFonts w:ascii="Arial" w:hAnsi="Arial" w:cs="Arial"/>
          <w:sz w:val="24"/>
          <w:szCs w:val="24"/>
        </w:rPr>
        <w:t xml:space="preserve"> </w:t>
      </w:r>
      <w:r w:rsidR="00627939">
        <w:rPr>
          <w:rFonts w:ascii="Arial" w:hAnsi="Arial" w:cs="Arial"/>
          <w:sz w:val="24"/>
          <w:szCs w:val="24"/>
        </w:rPr>
        <w:t xml:space="preserve">Due to the </w:t>
      </w:r>
      <w:r w:rsidR="007A2D44">
        <w:rPr>
          <w:rFonts w:ascii="Arial" w:hAnsi="Arial" w:cs="Arial"/>
          <w:sz w:val="24"/>
          <w:szCs w:val="24"/>
        </w:rPr>
        <w:t xml:space="preserve">dispersed </w:t>
      </w:r>
      <w:r w:rsidR="00627939">
        <w:rPr>
          <w:rFonts w:ascii="Arial" w:hAnsi="Arial" w:cs="Arial"/>
          <w:sz w:val="24"/>
          <w:szCs w:val="24"/>
        </w:rPr>
        <w:t xml:space="preserve">nature of deer and the </w:t>
      </w:r>
      <w:r w:rsidR="00A84542">
        <w:rPr>
          <w:rFonts w:ascii="Arial" w:hAnsi="Arial" w:cs="Arial"/>
          <w:sz w:val="24"/>
          <w:szCs w:val="24"/>
        </w:rPr>
        <w:t xml:space="preserve">diverse </w:t>
      </w:r>
      <w:r w:rsidR="00627939">
        <w:rPr>
          <w:rFonts w:ascii="Arial" w:hAnsi="Arial" w:cs="Arial"/>
          <w:sz w:val="24"/>
          <w:szCs w:val="24"/>
        </w:rPr>
        <w:t xml:space="preserve">landscapes they inhabit, getting </w:t>
      </w:r>
      <w:r w:rsidR="00A84542">
        <w:rPr>
          <w:rFonts w:ascii="Arial" w:hAnsi="Arial" w:cs="Arial"/>
          <w:sz w:val="24"/>
          <w:szCs w:val="24"/>
        </w:rPr>
        <w:t>accurate</w:t>
      </w:r>
      <w:r w:rsidR="00627939">
        <w:rPr>
          <w:rFonts w:ascii="Arial" w:hAnsi="Arial" w:cs="Arial"/>
          <w:sz w:val="24"/>
          <w:szCs w:val="24"/>
        </w:rPr>
        <w:t xml:space="preserve"> counts </w:t>
      </w:r>
      <w:r w:rsidR="00EB09BD">
        <w:rPr>
          <w:rFonts w:ascii="Arial" w:hAnsi="Arial" w:cs="Arial"/>
          <w:sz w:val="24"/>
          <w:szCs w:val="24"/>
        </w:rPr>
        <w:t>or density</w:t>
      </w:r>
      <w:r w:rsidR="00627939">
        <w:rPr>
          <w:rFonts w:ascii="Arial" w:hAnsi="Arial" w:cs="Arial"/>
          <w:sz w:val="24"/>
          <w:szCs w:val="24"/>
        </w:rPr>
        <w:t xml:space="preserve"> estimates</w:t>
      </w:r>
      <w:r w:rsidR="00F8055D">
        <w:rPr>
          <w:rFonts w:ascii="Arial" w:hAnsi="Arial" w:cs="Arial"/>
          <w:sz w:val="24"/>
          <w:szCs w:val="24"/>
        </w:rPr>
        <w:t xml:space="preserve"> of deer over large areas is </w:t>
      </w:r>
      <w:r w:rsidR="00BE5663">
        <w:rPr>
          <w:rFonts w:ascii="Arial" w:hAnsi="Arial" w:cs="Arial"/>
          <w:sz w:val="24"/>
          <w:szCs w:val="24"/>
        </w:rPr>
        <w:t>challenging</w:t>
      </w:r>
      <w:r w:rsidR="00F8055D">
        <w:rPr>
          <w:rFonts w:ascii="Arial" w:hAnsi="Arial" w:cs="Arial"/>
          <w:sz w:val="24"/>
          <w:szCs w:val="24"/>
        </w:rPr>
        <w:t xml:space="preserve"> and costly</w:t>
      </w:r>
      <w:r w:rsidR="00EB09BD">
        <w:rPr>
          <w:rFonts w:ascii="Arial" w:hAnsi="Arial" w:cs="Arial"/>
          <w:sz w:val="24"/>
          <w:szCs w:val="24"/>
        </w:rPr>
        <w:t xml:space="preserve">, </w:t>
      </w:r>
      <w:r w:rsidR="00D44DD1">
        <w:rPr>
          <w:rFonts w:ascii="Arial" w:hAnsi="Arial" w:cs="Arial"/>
          <w:sz w:val="24"/>
          <w:szCs w:val="24"/>
        </w:rPr>
        <w:t>therefore</w:t>
      </w:r>
      <w:r w:rsidR="00EB09BD">
        <w:rPr>
          <w:rFonts w:ascii="Arial" w:hAnsi="Arial" w:cs="Arial"/>
          <w:sz w:val="24"/>
          <w:szCs w:val="24"/>
        </w:rPr>
        <w:t xml:space="preserve"> many jurisdictions </w:t>
      </w:r>
      <w:r w:rsidR="00D44DD1">
        <w:rPr>
          <w:rFonts w:ascii="Arial" w:hAnsi="Arial" w:cs="Arial"/>
          <w:sz w:val="24"/>
          <w:szCs w:val="24"/>
        </w:rPr>
        <w:t>use</w:t>
      </w:r>
      <w:r w:rsidR="00EB09BD">
        <w:rPr>
          <w:rFonts w:ascii="Arial" w:hAnsi="Arial" w:cs="Arial"/>
          <w:sz w:val="24"/>
          <w:szCs w:val="24"/>
        </w:rPr>
        <w:t xml:space="preserve"> indices of abundance (e.g. deer seen per hunter day</w:t>
      </w:r>
      <w:r w:rsidR="003C2FDD">
        <w:rPr>
          <w:rFonts w:ascii="Arial" w:hAnsi="Arial" w:cs="Arial"/>
          <w:sz w:val="24"/>
          <w:szCs w:val="24"/>
        </w:rPr>
        <w:t xml:space="preserve"> or deer harvested per tag issued</w:t>
      </w:r>
      <w:r w:rsidR="00EB09BD">
        <w:rPr>
          <w:rFonts w:ascii="Arial" w:hAnsi="Arial" w:cs="Arial"/>
          <w:sz w:val="24"/>
          <w:szCs w:val="24"/>
        </w:rPr>
        <w:t>)</w:t>
      </w:r>
      <w:r w:rsidR="00627939">
        <w:rPr>
          <w:rFonts w:ascii="Arial" w:hAnsi="Arial" w:cs="Arial"/>
          <w:sz w:val="24"/>
          <w:szCs w:val="24"/>
        </w:rPr>
        <w:t xml:space="preserve"> to set population objectives</w:t>
      </w:r>
      <w:r w:rsidR="00EB09BD">
        <w:rPr>
          <w:rFonts w:ascii="Arial" w:hAnsi="Arial" w:cs="Arial"/>
          <w:sz w:val="24"/>
          <w:szCs w:val="24"/>
        </w:rPr>
        <w:t xml:space="preserve">. </w:t>
      </w:r>
      <w:r w:rsidR="00C31140" w:rsidRPr="00C624E2">
        <w:rPr>
          <w:rFonts w:ascii="Arial" w:hAnsi="Arial" w:cs="Arial"/>
          <w:sz w:val="24"/>
          <w:szCs w:val="24"/>
        </w:rPr>
        <w:t xml:space="preserve">The general </w:t>
      </w:r>
      <w:r w:rsidR="00FC16FF">
        <w:rPr>
          <w:rFonts w:ascii="Arial" w:hAnsi="Arial" w:cs="Arial"/>
          <w:sz w:val="24"/>
          <w:szCs w:val="24"/>
        </w:rPr>
        <w:t>principles outlined in this section are</w:t>
      </w:r>
      <w:r w:rsidR="00C31140" w:rsidRPr="00C624E2">
        <w:rPr>
          <w:rFonts w:ascii="Arial" w:hAnsi="Arial" w:cs="Arial"/>
          <w:sz w:val="24"/>
          <w:szCs w:val="24"/>
        </w:rPr>
        <w:t xml:space="preserve"> intended to assist with the development of population o</w:t>
      </w:r>
      <w:r w:rsidR="00744105">
        <w:rPr>
          <w:rFonts w:ascii="Arial" w:hAnsi="Arial" w:cs="Arial"/>
          <w:sz w:val="24"/>
          <w:szCs w:val="24"/>
        </w:rPr>
        <w:t>bjectives for deer in Ontario. The g</w:t>
      </w:r>
      <w:r w:rsidR="00C31140" w:rsidRPr="00C624E2">
        <w:rPr>
          <w:rFonts w:ascii="Arial" w:hAnsi="Arial" w:cs="Arial"/>
          <w:sz w:val="24"/>
          <w:szCs w:val="24"/>
        </w:rPr>
        <w:t>eneral principles include:</w:t>
      </w:r>
    </w:p>
    <w:p w14:paraId="06DDFF62" w14:textId="17AFEAF1" w:rsidR="003471CD" w:rsidRPr="00C624E2" w:rsidRDefault="00C31140" w:rsidP="007A79BC">
      <w:pPr>
        <w:pStyle w:val="ListParagraph"/>
        <w:numPr>
          <w:ilvl w:val="0"/>
          <w:numId w:val="4"/>
        </w:numPr>
        <w:rPr>
          <w:rFonts w:ascii="Arial" w:hAnsi="Arial" w:cs="Arial"/>
          <w:sz w:val="24"/>
          <w:szCs w:val="24"/>
        </w:rPr>
      </w:pPr>
      <w:r w:rsidRPr="008A386D">
        <w:rPr>
          <w:rFonts w:ascii="Arial" w:hAnsi="Arial" w:cs="Arial"/>
          <w:b/>
          <w:sz w:val="24"/>
          <w:szCs w:val="24"/>
        </w:rPr>
        <w:t>Ecological</w:t>
      </w:r>
      <w:r w:rsidR="00744105" w:rsidRPr="008A386D">
        <w:rPr>
          <w:rFonts w:ascii="Arial" w:hAnsi="Arial" w:cs="Arial"/>
          <w:b/>
          <w:sz w:val="24"/>
          <w:szCs w:val="24"/>
        </w:rPr>
        <w:t xml:space="preserve"> Approach</w:t>
      </w:r>
      <w:r w:rsidRPr="008A386D">
        <w:rPr>
          <w:rFonts w:ascii="Arial" w:hAnsi="Arial" w:cs="Arial"/>
          <w:sz w:val="24"/>
          <w:szCs w:val="24"/>
        </w:rPr>
        <w:t>:</w:t>
      </w:r>
      <w:r w:rsidRPr="00C624E2">
        <w:rPr>
          <w:rFonts w:ascii="Arial" w:hAnsi="Arial" w:cs="Arial"/>
          <w:i/>
          <w:sz w:val="24"/>
          <w:szCs w:val="24"/>
        </w:rPr>
        <w:t xml:space="preserve"> </w:t>
      </w:r>
      <w:r w:rsidR="00313E64">
        <w:rPr>
          <w:rFonts w:ascii="Arial" w:hAnsi="Arial" w:cs="Arial"/>
          <w:sz w:val="24"/>
          <w:szCs w:val="24"/>
        </w:rPr>
        <w:t>P</w:t>
      </w:r>
      <w:r w:rsidRPr="00C624E2">
        <w:rPr>
          <w:rFonts w:ascii="Arial" w:hAnsi="Arial" w:cs="Arial"/>
          <w:sz w:val="24"/>
          <w:szCs w:val="24"/>
        </w:rPr>
        <w:t>opulation objectives should consider the broader ecosystem (</w:t>
      </w:r>
      <w:r w:rsidR="000720E8" w:rsidRPr="00C624E2">
        <w:rPr>
          <w:rFonts w:ascii="Arial" w:hAnsi="Arial" w:cs="Arial"/>
          <w:sz w:val="24"/>
          <w:szCs w:val="24"/>
        </w:rPr>
        <w:t>e.g.</w:t>
      </w:r>
      <w:r w:rsidRPr="00C624E2">
        <w:rPr>
          <w:rFonts w:ascii="Arial" w:hAnsi="Arial" w:cs="Arial"/>
          <w:sz w:val="24"/>
          <w:szCs w:val="24"/>
        </w:rPr>
        <w:t xml:space="preserve"> climate, productivity, habitat</w:t>
      </w:r>
      <w:r w:rsidR="000D4F66" w:rsidRPr="00C624E2">
        <w:rPr>
          <w:rFonts w:ascii="Arial" w:hAnsi="Arial" w:cs="Arial"/>
          <w:sz w:val="24"/>
          <w:szCs w:val="24"/>
        </w:rPr>
        <w:t xml:space="preserve">, </w:t>
      </w:r>
      <w:r w:rsidRPr="00C624E2">
        <w:rPr>
          <w:rFonts w:ascii="Arial" w:hAnsi="Arial" w:cs="Arial"/>
          <w:sz w:val="24"/>
          <w:szCs w:val="24"/>
        </w:rPr>
        <w:t xml:space="preserve">other species) and help maintain natural ecosystem processes and functions that in turn help support healthy and sustainable </w:t>
      </w:r>
      <w:r w:rsidR="00F97AAB" w:rsidRPr="00C624E2">
        <w:rPr>
          <w:rFonts w:ascii="Arial" w:hAnsi="Arial" w:cs="Arial"/>
          <w:sz w:val="24"/>
          <w:szCs w:val="24"/>
        </w:rPr>
        <w:t>deer</w:t>
      </w:r>
      <w:r w:rsidRPr="00C624E2">
        <w:rPr>
          <w:rFonts w:ascii="Arial" w:hAnsi="Arial" w:cs="Arial"/>
          <w:sz w:val="24"/>
          <w:szCs w:val="24"/>
        </w:rPr>
        <w:t xml:space="preserve"> populations.</w:t>
      </w:r>
    </w:p>
    <w:p w14:paraId="684EBBC0" w14:textId="313DD681" w:rsidR="005F54B8" w:rsidRPr="00C624E2" w:rsidRDefault="005F54B8" w:rsidP="007A79BC">
      <w:pPr>
        <w:pStyle w:val="ListParagraph"/>
        <w:numPr>
          <w:ilvl w:val="0"/>
          <w:numId w:val="4"/>
        </w:numPr>
        <w:rPr>
          <w:rFonts w:ascii="Arial" w:hAnsi="Arial" w:cs="Arial"/>
          <w:sz w:val="24"/>
          <w:szCs w:val="24"/>
        </w:rPr>
      </w:pPr>
      <w:r w:rsidRPr="008A386D">
        <w:rPr>
          <w:rFonts w:ascii="Arial" w:hAnsi="Arial" w:cs="Arial"/>
          <w:b/>
          <w:sz w:val="24"/>
          <w:szCs w:val="24"/>
        </w:rPr>
        <w:t>Ecological Management Scales</w:t>
      </w:r>
      <w:r w:rsidRPr="008A386D">
        <w:rPr>
          <w:rFonts w:ascii="Arial" w:hAnsi="Arial" w:cs="Arial"/>
          <w:sz w:val="24"/>
          <w:szCs w:val="24"/>
        </w:rPr>
        <w:t>:</w:t>
      </w:r>
      <w:r w:rsidRPr="00EB09BD">
        <w:rPr>
          <w:rFonts w:ascii="Arial" w:hAnsi="Arial" w:cs="Arial"/>
          <w:sz w:val="24"/>
          <w:szCs w:val="24"/>
        </w:rPr>
        <w:t xml:space="preserve"> </w:t>
      </w:r>
      <w:r w:rsidR="008E3DBB" w:rsidRPr="008E3DBB">
        <w:rPr>
          <w:rFonts w:ascii="Arial" w:hAnsi="Arial" w:cs="Arial"/>
          <w:sz w:val="24"/>
          <w:szCs w:val="24"/>
        </w:rPr>
        <w:t xml:space="preserve">Broad management guidance (e.g. </w:t>
      </w:r>
      <w:r w:rsidR="008E3DBB" w:rsidRPr="00627939">
        <w:rPr>
          <w:rFonts w:ascii="Arial" w:hAnsi="Arial" w:cs="Arial"/>
          <w:b/>
          <w:sz w:val="24"/>
          <w:szCs w:val="24"/>
        </w:rPr>
        <w:t>Cervid Ecological Framework</w:t>
      </w:r>
      <w:r w:rsidR="008E3DBB" w:rsidRPr="008E3DBB">
        <w:rPr>
          <w:rFonts w:ascii="Arial" w:hAnsi="Arial" w:cs="Arial"/>
          <w:sz w:val="24"/>
          <w:szCs w:val="24"/>
        </w:rPr>
        <w:t xml:space="preserve"> (2009</w:t>
      </w:r>
      <w:r w:rsidR="008E3DBB">
        <w:rPr>
          <w:rFonts w:ascii="Arial" w:hAnsi="Arial" w:cs="Arial"/>
          <w:sz w:val="24"/>
          <w:szCs w:val="24"/>
        </w:rPr>
        <w:t>)</w:t>
      </w:r>
      <w:r w:rsidR="00382C57">
        <w:rPr>
          <w:rFonts w:ascii="Arial" w:hAnsi="Arial" w:cs="Arial"/>
          <w:sz w:val="24"/>
          <w:szCs w:val="24"/>
        </w:rPr>
        <w:t xml:space="preserve"> (CEF)</w:t>
      </w:r>
      <w:r w:rsidR="008E3DBB" w:rsidRPr="008E3DBB">
        <w:rPr>
          <w:rFonts w:ascii="Arial" w:hAnsi="Arial" w:cs="Arial"/>
          <w:sz w:val="24"/>
          <w:szCs w:val="24"/>
        </w:rPr>
        <w:t xml:space="preserve">) provides the spatial framework for decision making at ecologically appropriate scales </w:t>
      </w:r>
      <w:r w:rsidR="00EB09BD">
        <w:rPr>
          <w:rFonts w:ascii="Arial" w:hAnsi="Arial" w:cs="Arial"/>
          <w:sz w:val="24"/>
          <w:szCs w:val="24"/>
        </w:rPr>
        <w:t>for</w:t>
      </w:r>
      <w:r w:rsidR="00EB09BD" w:rsidRPr="008E3DBB">
        <w:rPr>
          <w:rFonts w:ascii="Arial" w:hAnsi="Arial" w:cs="Arial"/>
          <w:sz w:val="24"/>
          <w:szCs w:val="24"/>
        </w:rPr>
        <w:t xml:space="preserve"> </w:t>
      </w:r>
      <w:r w:rsidR="008E3DBB" w:rsidRPr="008E3DBB">
        <w:rPr>
          <w:rFonts w:ascii="Arial" w:hAnsi="Arial" w:cs="Arial"/>
          <w:sz w:val="24"/>
          <w:szCs w:val="24"/>
        </w:rPr>
        <w:t>managing deer sustainably.</w:t>
      </w:r>
    </w:p>
    <w:p w14:paraId="0D9B009C" w14:textId="4900C8D1" w:rsidR="003471CD" w:rsidRPr="00C624E2" w:rsidRDefault="00C31140" w:rsidP="007A79BC">
      <w:pPr>
        <w:pStyle w:val="ListParagraph"/>
        <w:numPr>
          <w:ilvl w:val="0"/>
          <w:numId w:val="4"/>
        </w:numPr>
        <w:rPr>
          <w:rFonts w:ascii="Arial" w:hAnsi="Arial" w:cs="Arial"/>
          <w:sz w:val="24"/>
          <w:szCs w:val="24"/>
        </w:rPr>
      </w:pPr>
      <w:r w:rsidRPr="008A386D">
        <w:rPr>
          <w:rFonts w:ascii="Arial" w:hAnsi="Arial" w:cs="Arial"/>
          <w:b/>
          <w:sz w:val="24"/>
          <w:szCs w:val="24"/>
        </w:rPr>
        <w:t>Social, Cultural and Economic</w:t>
      </w:r>
      <w:r w:rsidRPr="008A386D">
        <w:rPr>
          <w:rFonts w:ascii="Arial" w:hAnsi="Arial" w:cs="Arial"/>
          <w:sz w:val="24"/>
          <w:szCs w:val="24"/>
        </w:rPr>
        <w:t>:</w:t>
      </w:r>
      <w:r w:rsidRPr="00C624E2">
        <w:rPr>
          <w:rFonts w:ascii="Arial" w:hAnsi="Arial" w:cs="Arial"/>
          <w:sz w:val="24"/>
          <w:szCs w:val="24"/>
        </w:rPr>
        <w:t xml:space="preserve"> </w:t>
      </w:r>
      <w:r w:rsidR="00313E64">
        <w:rPr>
          <w:rFonts w:ascii="Arial" w:hAnsi="Arial" w:cs="Arial"/>
          <w:sz w:val="24"/>
          <w:szCs w:val="24"/>
        </w:rPr>
        <w:t>P</w:t>
      </w:r>
      <w:r w:rsidRPr="00C624E2">
        <w:rPr>
          <w:rFonts w:ascii="Arial" w:hAnsi="Arial" w:cs="Arial"/>
          <w:sz w:val="24"/>
          <w:szCs w:val="24"/>
        </w:rPr>
        <w:t>opulation objectives should consider broader social, cultural and economic considerations, including intrinsic values, cultural values</w:t>
      </w:r>
      <w:r w:rsidR="00740253">
        <w:rPr>
          <w:rFonts w:ascii="Arial" w:hAnsi="Arial" w:cs="Arial"/>
          <w:sz w:val="24"/>
          <w:szCs w:val="24"/>
        </w:rPr>
        <w:t xml:space="preserve"> such as hunting</w:t>
      </w:r>
      <w:r w:rsidRPr="00C624E2">
        <w:rPr>
          <w:rFonts w:ascii="Arial" w:hAnsi="Arial" w:cs="Arial"/>
          <w:sz w:val="24"/>
          <w:szCs w:val="24"/>
        </w:rPr>
        <w:t>, and human-</w:t>
      </w:r>
      <w:r w:rsidR="00F97AAB" w:rsidRPr="00C624E2">
        <w:rPr>
          <w:rFonts w:ascii="Arial" w:hAnsi="Arial" w:cs="Arial"/>
          <w:sz w:val="24"/>
          <w:szCs w:val="24"/>
        </w:rPr>
        <w:t>deer</w:t>
      </w:r>
      <w:r w:rsidRPr="00C624E2">
        <w:rPr>
          <w:rFonts w:ascii="Arial" w:hAnsi="Arial" w:cs="Arial"/>
          <w:sz w:val="24"/>
          <w:szCs w:val="24"/>
        </w:rPr>
        <w:t xml:space="preserve"> </w:t>
      </w:r>
      <w:r w:rsidR="00114D24">
        <w:rPr>
          <w:rFonts w:ascii="Arial" w:hAnsi="Arial" w:cs="Arial"/>
          <w:sz w:val="24"/>
          <w:szCs w:val="24"/>
        </w:rPr>
        <w:t>conflicts</w:t>
      </w:r>
      <w:r w:rsidRPr="00C624E2">
        <w:rPr>
          <w:rFonts w:ascii="Arial" w:hAnsi="Arial" w:cs="Arial"/>
          <w:sz w:val="24"/>
          <w:szCs w:val="24"/>
        </w:rPr>
        <w:t>.</w:t>
      </w:r>
    </w:p>
    <w:p w14:paraId="72E0E48E" w14:textId="37635922" w:rsidR="003471CD" w:rsidRPr="00C624E2" w:rsidRDefault="00C31140" w:rsidP="007A79BC">
      <w:pPr>
        <w:pStyle w:val="ListParagraph"/>
        <w:numPr>
          <w:ilvl w:val="0"/>
          <w:numId w:val="4"/>
        </w:numPr>
        <w:rPr>
          <w:rFonts w:ascii="Arial" w:hAnsi="Arial" w:cs="Arial"/>
          <w:sz w:val="24"/>
          <w:szCs w:val="24"/>
        </w:rPr>
      </w:pPr>
      <w:r w:rsidRPr="008A386D">
        <w:rPr>
          <w:rFonts w:ascii="Arial" w:hAnsi="Arial" w:cs="Arial"/>
          <w:b/>
          <w:sz w:val="24"/>
          <w:szCs w:val="24"/>
        </w:rPr>
        <w:t>Coordination</w:t>
      </w:r>
      <w:r w:rsidRPr="008A386D">
        <w:rPr>
          <w:rFonts w:ascii="Arial" w:hAnsi="Arial" w:cs="Arial"/>
          <w:sz w:val="24"/>
          <w:szCs w:val="24"/>
        </w:rPr>
        <w:t>:</w:t>
      </w:r>
      <w:r w:rsidRPr="00C624E2">
        <w:rPr>
          <w:rFonts w:ascii="Arial" w:hAnsi="Arial" w:cs="Arial"/>
          <w:sz w:val="24"/>
          <w:szCs w:val="24"/>
        </w:rPr>
        <w:t xml:space="preserve"> </w:t>
      </w:r>
      <w:r w:rsidR="00313E64">
        <w:rPr>
          <w:rFonts w:ascii="Arial" w:hAnsi="Arial" w:cs="Arial"/>
          <w:sz w:val="24"/>
          <w:szCs w:val="24"/>
        </w:rPr>
        <w:t>P</w:t>
      </w:r>
      <w:r w:rsidRPr="00C624E2">
        <w:rPr>
          <w:rFonts w:ascii="Arial" w:hAnsi="Arial" w:cs="Arial"/>
          <w:sz w:val="24"/>
          <w:szCs w:val="24"/>
        </w:rPr>
        <w:t>opulation objectives</w:t>
      </w:r>
      <w:r w:rsidR="002024DA" w:rsidRPr="00C624E2">
        <w:rPr>
          <w:rFonts w:ascii="Arial" w:hAnsi="Arial" w:cs="Arial"/>
          <w:sz w:val="24"/>
          <w:szCs w:val="24"/>
        </w:rPr>
        <w:t xml:space="preserve"> and management strategies</w:t>
      </w:r>
      <w:r w:rsidRPr="00C624E2">
        <w:rPr>
          <w:rFonts w:ascii="Arial" w:hAnsi="Arial" w:cs="Arial"/>
          <w:sz w:val="24"/>
          <w:szCs w:val="24"/>
        </w:rPr>
        <w:t xml:space="preserve"> should be coordinated </w:t>
      </w:r>
      <w:r w:rsidR="00744105">
        <w:rPr>
          <w:rFonts w:ascii="Arial" w:hAnsi="Arial" w:cs="Arial"/>
          <w:sz w:val="24"/>
          <w:szCs w:val="24"/>
        </w:rPr>
        <w:t>across</w:t>
      </w:r>
      <w:r w:rsidRPr="00C624E2">
        <w:rPr>
          <w:rFonts w:ascii="Arial" w:hAnsi="Arial" w:cs="Arial"/>
          <w:sz w:val="24"/>
          <w:szCs w:val="24"/>
        </w:rPr>
        <w:t xml:space="preserve"> </w:t>
      </w:r>
      <w:r w:rsidR="004004A5">
        <w:rPr>
          <w:rFonts w:ascii="Arial" w:hAnsi="Arial" w:cs="Arial"/>
          <w:sz w:val="24"/>
          <w:szCs w:val="24"/>
        </w:rPr>
        <w:t xml:space="preserve">similar </w:t>
      </w:r>
      <w:r w:rsidR="002024DA" w:rsidRPr="00C624E2">
        <w:rPr>
          <w:rFonts w:ascii="Arial" w:hAnsi="Arial" w:cs="Arial"/>
          <w:sz w:val="24"/>
          <w:szCs w:val="24"/>
        </w:rPr>
        <w:t xml:space="preserve">management areas </w:t>
      </w:r>
      <w:r w:rsidRPr="00C624E2">
        <w:rPr>
          <w:rFonts w:ascii="Arial" w:hAnsi="Arial" w:cs="Arial"/>
          <w:sz w:val="24"/>
          <w:szCs w:val="24"/>
        </w:rPr>
        <w:t>to achieve a consistent and sustainable management approach</w:t>
      </w:r>
      <w:r w:rsidR="007740B9" w:rsidRPr="00C624E2">
        <w:rPr>
          <w:rFonts w:ascii="Arial" w:hAnsi="Arial" w:cs="Arial"/>
          <w:sz w:val="24"/>
          <w:szCs w:val="24"/>
        </w:rPr>
        <w:t>.</w:t>
      </w:r>
    </w:p>
    <w:p w14:paraId="38AD1B31" w14:textId="61CAC63B" w:rsidR="003471CD" w:rsidRPr="00C624E2" w:rsidRDefault="00C31140" w:rsidP="007A79BC">
      <w:pPr>
        <w:pStyle w:val="ListParagraph"/>
        <w:numPr>
          <w:ilvl w:val="0"/>
          <w:numId w:val="4"/>
        </w:numPr>
        <w:rPr>
          <w:rFonts w:ascii="Arial" w:hAnsi="Arial" w:cs="Arial"/>
          <w:sz w:val="24"/>
          <w:szCs w:val="24"/>
        </w:rPr>
      </w:pPr>
      <w:r w:rsidRPr="008A386D">
        <w:rPr>
          <w:rFonts w:ascii="Arial" w:hAnsi="Arial" w:cs="Arial"/>
          <w:b/>
          <w:sz w:val="24"/>
          <w:szCs w:val="24"/>
        </w:rPr>
        <w:t>Integration</w:t>
      </w:r>
      <w:r w:rsidRPr="008A386D">
        <w:rPr>
          <w:rFonts w:ascii="Arial" w:hAnsi="Arial" w:cs="Arial"/>
          <w:sz w:val="24"/>
          <w:szCs w:val="24"/>
        </w:rPr>
        <w:t>:</w:t>
      </w:r>
      <w:r w:rsidRPr="00C624E2">
        <w:rPr>
          <w:rFonts w:ascii="Arial" w:hAnsi="Arial" w:cs="Arial"/>
          <w:sz w:val="24"/>
          <w:szCs w:val="24"/>
        </w:rPr>
        <w:t xml:space="preserve"> Population objectives </w:t>
      </w:r>
      <w:r w:rsidR="00313E64">
        <w:rPr>
          <w:rFonts w:ascii="Arial" w:hAnsi="Arial" w:cs="Arial"/>
          <w:sz w:val="24"/>
          <w:szCs w:val="24"/>
        </w:rPr>
        <w:t>should</w:t>
      </w:r>
      <w:r w:rsidRPr="00C624E2">
        <w:rPr>
          <w:rFonts w:ascii="Arial" w:hAnsi="Arial" w:cs="Arial"/>
          <w:sz w:val="24"/>
          <w:szCs w:val="24"/>
        </w:rPr>
        <w:t xml:space="preserve"> be integrated with land </w:t>
      </w:r>
      <w:r w:rsidR="00CF40AF" w:rsidRPr="00C624E2">
        <w:rPr>
          <w:rFonts w:ascii="Arial" w:hAnsi="Arial" w:cs="Arial"/>
          <w:sz w:val="24"/>
          <w:szCs w:val="24"/>
        </w:rPr>
        <w:t xml:space="preserve">use </w:t>
      </w:r>
      <w:r w:rsidRPr="00C624E2">
        <w:rPr>
          <w:rFonts w:ascii="Arial" w:hAnsi="Arial" w:cs="Arial"/>
          <w:sz w:val="24"/>
          <w:szCs w:val="24"/>
        </w:rPr>
        <w:t>and other resource management/planning processes (</w:t>
      </w:r>
      <w:r w:rsidR="000720E8" w:rsidRPr="00C624E2">
        <w:rPr>
          <w:rFonts w:ascii="Arial" w:hAnsi="Arial" w:cs="Arial"/>
          <w:sz w:val="24"/>
          <w:szCs w:val="24"/>
        </w:rPr>
        <w:t>e.g.</w:t>
      </w:r>
      <w:r w:rsidR="004004A5">
        <w:rPr>
          <w:rFonts w:ascii="Arial" w:hAnsi="Arial" w:cs="Arial"/>
          <w:sz w:val="24"/>
          <w:szCs w:val="24"/>
        </w:rPr>
        <w:t xml:space="preserve"> habitat, forest management</w:t>
      </w:r>
      <w:r w:rsidR="00382C57">
        <w:rPr>
          <w:rFonts w:ascii="Arial" w:hAnsi="Arial" w:cs="Arial"/>
          <w:sz w:val="24"/>
          <w:szCs w:val="24"/>
        </w:rPr>
        <w:t xml:space="preserve">, </w:t>
      </w:r>
      <w:r w:rsidRPr="00C624E2">
        <w:rPr>
          <w:rFonts w:ascii="Arial" w:hAnsi="Arial" w:cs="Arial"/>
          <w:sz w:val="24"/>
          <w:szCs w:val="24"/>
        </w:rPr>
        <w:t xml:space="preserve">predator-prey interactions, </w:t>
      </w:r>
      <w:r w:rsidR="00382C57">
        <w:rPr>
          <w:rFonts w:ascii="Arial" w:hAnsi="Arial" w:cs="Arial"/>
          <w:sz w:val="24"/>
          <w:szCs w:val="24"/>
        </w:rPr>
        <w:t xml:space="preserve">CEF direction, </w:t>
      </w:r>
      <w:r w:rsidR="00114D24">
        <w:rPr>
          <w:rFonts w:ascii="Arial" w:hAnsi="Arial" w:cs="Arial"/>
          <w:sz w:val="24"/>
          <w:szCs w:val="24"/>
        </w:rPr>
        <w:t>human-deer conflicts</w:t>
      </w:r>
      <w:r w:rsidRPr="00C624E2">
        <w:rPr>
          <w:rFonts w:ascii="Arial" w:hAnsi="Arial" w:cs="Arial"/>
          <w:sz w:val="24"/>
          <w:szCs w:val="24"/>
        </w:rPr>
        <w:t>).</w:t>
      </w:r>
    </w:p>
    <w:p w14:paraId="63F8E72A" w14:textId="5F93D9EB" w:rsidR="003471CD" w:rsidRPr="00C624E2" w:rsidRDefault="00744105" w:rsidP="007A79BC">
      <w:pPr>
        <w:pStyle w:val="ListParagraph"/>
        <w:numPr>
          <w:ilvl w:val="0"/>
          <w:numId w:val="4"/>
        </w:numPr>
        <w:rPr>
          <w:rFonts w:ascii="Arial" w:hAnsi="Arial" w:cs="Arial"/>
          <w:sz w:val="24"/>
          <w:szCs w:val="24"/>
        </w:rPr>
      </w:pPr>
      <w:r w:rsidRPr="008A386D">
        <w:rPr>
          <w:rFonts w:ascii="Arial" w:hAnsi="Arial" w:cs="Arial"/>
          <w:b/>
          <w:sz w:val="24"/>
          <w:szCs w:val="24"/>
        </w:rPr>
        <w:t>Transparency</w:t>
      </w:r>
      <w:r w:rsidRPr="008A386D">
        <w:rPr>
          <w:rFonts w:ascii="Arial" w:hAnsi="Arial" w:cs="Arial"/>
          <w:sz w:val="24"/>
          <w:szCs w:val="24"/>
        </w:rPr>
        <w:t xml:space="preserve">: </w:t>
      </w:r>
      <w:bookmarkStart w:id="7" w:name="_Hlk3879383"/>
      <w:r w:rsidR="00744555">
        <w:rPr>
          <w:rFonts w:ascii="Arial" w:hAnsi="Arial" w:cs="Arial"/>
          <w:sz w:val="24"/>
          <w:szCs w:val="24"/>
        </w:rPr>
        <w:t>Changes to p</w:t>
      </w:r>
      <w:r w:rsidR="0093089F" w:rsidRPr="008A386D">
        <w:rPr>
          <w:rFonts w:ascii="Arial" w:hAnsi="Arial" w:cs="Arial"/>
          <w:sz w:val="24"/>
          <w:szCs w:val="24"/>
        </w:rPr>
        <w:t xml:space="preserve">opulation objectives </w:t>
      </w:r>
      <w:r w:rsidR="00744555">
        <w:rPr>
          <w:rFonts w:ascii="Arial" w:hAnsi="Arial" w:cs="Arial"/>
          <w:sz w:val="24"/>
          <w:szCs w:val="24"/>
        </w:rPr>
        <w:t xml:space="preserve">and their rationale </w:t>
      </w:r>
      <w:r w:rsidR="0093089F" w:rsidRPr="008A386D">
        <w:rPr>
          <w:rFonts w:ascii="Arial" w:hAnsi="Arial" w:cs="Arial"/>
          <w:sz w:val="24"/>
          <w:szCs w:val="24"/>
        </w:rPr>
        <w:t xml:space="preserve">should be communicated </w:t>
      </w:r>
      <w:r w:rsidR="00BE5663">
        <w:rPr>
          <w:rFonts w:ascii="Arial" w:hAnsi="Arial" w:cs="Arial"/>
          <w:sz w:val="24"/>
          <w:szCs w:val="24"/>
        </w:rPr>
        <w:t>to</w:t>
      </w:r>
      <w:r w:rsidR="0093089F" w:rsidRPr="008A386D">
        <w:rPr>
          <w:rFonts w:ascii="Arial" w:hAnsi="Arial" w:cs="Arial"/>
          <w:sz w:val="24"/>
          <w:szCs w:val="24"/>
        </w:rPr>
        <w:t xml:space="preserve"> the public to foster greater understanding</w:t>
      </w:r>
      <w:bookmarkEnd w:id="7"/>
      <w:r w:rsidR="003471CD" w:rsidRPr="00EB09BD">
        <w:rPr>
          <w:rFonts w:ascii="Arial" w:hAnsi="Arial" w:cs="Arial"/>
          <w:sz w:val="24"/>
          <w:szCs w:val="24"/>
        </w:rPr>
        <w:t>.</w:t>
      </w:r>
    </w:p>
    <w:p w14:paraId="5EC91138" w14:textId="6C421036" w:rsidR="00C31140" w:rsidRPr="00C624E2" w:rsidRDefault="00C31140" w:rsidP="007A79BC">
      <w:pPr>
        <w:pStyle w:val="ListParagraph"/>
        <w:numPr>
          <w:ilvl w:val="0"/>
          <w:numId w:val="4"/>
        </w:numPr>
        <w:rPr>
          <w:rFonts w:ascii="Arial" w:hAnsi="Arial" w:cs="Arial"/>
          <w:sz w:val="24"/>
          <w:szCs w:val="24"/>
        </w:rPr>
      </w:pPr>
      <w:r w:rsidRPr="008A386D">
        <w:rPr>
          <w:rFonts w:ascii="Arial" w:hAnsi="Arial" w:cs="Arial"/>
          <w:b/>
          <w:sz w:val="24"/>
          <w:szCs w:val="24"/>
        </w:rPr>
        <w:t>Responsiveness</w:t>
      </w:r>
      <w:r w:rsidRPr="008A386D">
        <w:rPr>
          <w:rFonts w:ascii="Arial" w:hAnsi="Arial" w:cs="Arial"/>
          <w:sz w:val="24"/>
          <w:szCs w:val="24"/>
        </w:rPr>
        <w:t>:</w:t>
      </w:r>
      <w:r w:rsidRPr="00C624E2">
        <w:rPr>
          <w:rFonts w:ascii="Arial" w:hAnsi="Arial" w:cs="Arial"/>
          <w:sz w:val="24"/>
          <w:szCs w:val="24"/>
        </w:rPr>
        <w:t xml:space="preserve"> An approach </w:t>
      </w:r>
      <w:r w:rsidR="00313E64">
        <w:rPr>
          <w:rFonts w:ascii="Arial" w:hAnsi="Arial" w:cs="Arial"/>
          <w:sz w:val="24"/>
          <w:szCs w:val="24"/>
        </w:rPr>
        <w:t xml:space="preserve">should be used </w:t>
      </w:r>
      <w:r w:rsidR="004B0E6A">
        <w:rPr>
          <w:rFonts w:ascii="Arial" w:hAnsi="Arial" w:cs="Arial"/>
          <w:sz w:val="24"/>
          <w:szCs w:val="24"/>
        </w:rPr>
        <w:t xml:space="preserve">in which objectives are </w:t>
      </w:r>
      <w:r w:rsidRPr="00C624E2">
        <w:rPr>
          <w:rFonts w:ascii="Arial" w:hAnsi="Arial" w:cs="Arial"/>
          <w:sz w:val="24"/>
          <w:szCs w:val="24"/>
        </w:rPr>
        <w:t xml:space="preserve">responsive to new ecological, social, cultural and economic information </w:t>
      </w:r>
      <w:r w:rsidR="004B0E6A">
        <w:rPr>
          <w:rFonts w:ascii="Arial" w:hAnsi="Arial" w:cs="Arial"/>
          <w:sz w:val="24"/>
          <w:szCs w:val="24"/>
        </w:rPr>
        <w:t>through periodic evaluation and refinement</w:t>
      </w:r>
      <w:r w:rsidRPr="00C624E2">
        <w:rPr>
          <w:rFonts w:ascii="Arial" w:hAnsi="Arial" w:cs="Arial"/>
          <w:sz w:val="24"/>
          <w:szCs w:val="24"/>
        </w:rPr>
        <w:t>.</w:t>
      </w:r>
    </w:p>
    <w:p w14:paraId="62A67ED0" w14:textId="6744B2A5" w:rsidR="00ED52A7" w:rsidRPr="007525EE" w:rsidRDefault="00ED52A7" w:rsidP="0069699C">
      <w:pPr>
        <w:pStyle w:val="Heading2"/>
        <w:rPr>
          <w:rFonts w:ascii="Arial" w:hAnsi="Arial" w:cs="Arial"/>
          <w:sz w:val="24"/>
          <w:szCs w:val="24"/>
        </w:rPr>
      </w:pPr>
      <w:bookmarkStart w:id="8" w:name="_Toc9496030"/>
      <w:r w:rsidRPr="007525EE">
        <w:rPr>
          <w:rFonts w:ascii="Arial" w:hAnsi="Arial" w:cs="Arial"/>
          <w:sz w:val="24"/>
          <w:szCs w:val="24"/>
        </w:rPr>
        <w:t>Process for Setting Population Objectives</w:t>
      </w:r>
      <w:bookmarkEnd w:id="8"/>
    </w:p>
    <w:p w14:paraId="285BD9DD" w14:textId="52F498CD" w:rsidR="00ED52A7" w:rsidRPr="00C624E2" w:rsidRDefault="005F54B8" w:rsidP="00ED52A7">
      <w:pPr>
        <w:rPr>
          <w:rFonts w:ascii="Arial" w:hAnsi="Arial" w:cs="Arial"/>
          <w:sz w:val="24"/>
          <w:szCs w:val="24"/>
        </w:rPr>
      </w:pPr>
      <w:r w:rsidRPr="00C624E2">
        <w:rPr>
          <w:rFonts w:ascii="Arial" w:hAnsi="Arial" w:cs="Arial"/>
          <w:sz w:val="24"/>
          <w:szCs w:val="24"/>
        </w:rPr>
        <w:t>E</w:t>
      </w:r>
      <w:r w:rsidR="003471CD" w:rsidRPr="00C624E2">
        <w:rPr>
          <w:rFonts w:ascii="Arial" w:hAnsi="Arial" w:cs="Arial"/>
          <w:sz w:val="24"/>
          <w:szCs w:val="24"/>
        </w:rPr>
        <w:t xml:space="preserve">stablishing deer population objectives in Ontario is </w:t>
      </w:r>
      <w:r w:rsidRPr="00C624E2">
        <w:rPr>
          <w:rFonts w:ascii="Arial" w:hAnsi="Arial" w:cs="Arial"/>
          <w:sz w:val="24"/>
          <w:szCs w:val="24"/>
        </w:rPr>
        <w:t xml:space="preserve">a </w:t>
      </w:r>
      <w:r w:rsidR="003471CD" w:rsidRPr="00C624E2">
        <w:rPr>
          <w:rFonts w:ascii="Arial" w:hAnsi="Arial" w:cs="Arial"/>
          <w:sz w:val="24"/>
          <w:szCs w:val="24"/>
        </w:rPr>
        <w:t xml:space="preserve">three-step process involving: </w:t>
      </w:r>
    </w:p>
    <w:p w14:paraId="66C1C721" w14:textId="6F71347C" w:rsidR="00ED52A7" w:rsidRPr="00C624E2" w:rsidRDefault="006D43D0" w:rsidP="00ED52A7">
      <w:pPr>
        <w:pStyle w:val="ListParagraph"/>
        <w:numPr>
          <w:ilvl w:val="0"/>
          <w:numId w:val="2"/>
        </w:numPr>
        <w:rPr>
          <w:rFonts w:ascii="Arial" w:hAnsi="Arial" w:cs="Arial"/>
          <w:b/>
          <w:sz w:val="24"/>
          <w:szCs w:val="24"/>
        </w:rPr>
      </w:pPr>
      <w:r>
        <w:rPr>
          <w:rFonts w:ascii="Arial" w:hAnsi="Arial" w:cs="Arial"/>
          <w:b/>
          <w:sz w:val="24"/>
          <w:szCs w:val="24"/>
        </w:rPr>
        <w:t xml:space="preserve">Identifying </w:t>
      </w:r>
      <w:r w:rsidR="00ED52A7" w:rsidRPr="00C624E2">
        <w:rPr>
          <w:rFonts w:ascii="Arial" w:hAnsi="Arial" w:cs="Arial"/>
          <w:b/>
          <w:sz w:val="24"/>
          <w:szCs w:val="24"/>
        </w:rPr>
        <w:t>Ecological Considerations</w:t>
      </w:r>
    </w:p>
    <w:p w14:paraId="330120A5" w14:textId="56A40E27" w:rsidR="00ED52A7" w:rsidRPr="00C624E2" w:rsidRDefault="006D43D0" w:rsidP="007740B9">
      <w:pPr>
        <w:pStyle w:val="ListParagraph"/>
        <w:numPr>
          <w:ilvl w:val="0"/>
          <w:numId w:val="2"/>
        </w:numPr>
        <w:rPr>
          <w:rFonts w:ascii="Arial" w:hAnsi="Arial" w:cs="Arial"/>
          <w:b/>
          <w:sz w:val="24"/>
          <w:szCs w:val="24"/>
        </w:rPr>
      </w:pPr>
      <w:r>
        <w:rPr>
          <w:rFonts w:ascii="Arial" w:hAnsi="Arial" w:cs="Arial"/>
          <w:b/>
          <w:sz w:val="24"/>
          <w:szCs w:val="24"/>
        </w:rPr>
        <w:t xml:space="preserve">Identifying </w:t>
      </w:r>
      <w:r w:rsidR="001A275D" w:rsidRPr="00C624E2">
        <w:rPr>
          <w:rFonts w:ascii="Arial" w:hAnsi="Arial" w:cs="Arial"/>
          <w:b/>
          <w:sz w:val="24"/>
          <w:szCs w:val="24"/>
        </w:rPr>
        <w:t>Socio-economic</w:t>
      </w:r>
      <w:r w:rsidR="00C42E77" w:rsidRPr="00C624E2">
        <w:rPr>
          <w:rFonts w:ascii="Arial" w:hAnsi="Arial" w:cs="Arial"/>
          <w:b/>
          <w:sz w:val="24"/>
          <w:szCs w:val="24"/>
        </w:rPr>
        <w:t xml:space="preserve"> </w:t>
      </w:r>
      <w:r w:rsidR="00ED52A7" w:rsidRPr="00C624E2">
        <w:rPr>
          <w:rFonts w:ascii="Arial" w:hAnsi="Arial" w:cs="Arial"/>
          <w:b/>
          <w:sz w:val="24"/>
          <w:szCs w:val="24"/>
        </w:rPr>
        <w:t>Considerations</w:t>
      </w:r>
    </w:p>
    <w:p w14:paraId="49BE2D01" w14:textId="0EC69294" w:rsidR="00A97852" w:rsidRPr="00716B3A" w:rsidRDefault="00A97852" w:rsidP="00716B3A">
      <w:pPr>
        <w:pStyle w:val="ListParagraph"/>
        <w:numPr>
          <w:ilvl w:val="0"/>
          <w:numId w:val="2"/>
        </w:numPr>
        <w:rPr>
          <w:rFonts w:ascii="Arial" w:hAnsi="Arial" w:cs="Arial"/>
          <w:b/>
          <w:sz w:val="24"/>
          <w:szCs w:val="24"/>
        </w:rPr>
      </w:pPr>
      <w:r w:rsidRPr="00C624E2">
        <w:rPr>
          <w:rFonts w:ascii="Arial" w:hAnsi="Arial" w:cs="Arial"/>
          <w:b/>
          <w:sz w:val="24"/>
          <w:szCs w:val="24"/>
        </w:rPr>
        <w:t>Setting Population Objective</w:t>
      </w:r>
      <w:r w:rsidR="00CD519B" w:rsidRPr="00C624E2">
        <w:rPr>
          <w:rFonts w:ascii="Arial" w:hAnsi="Arial" w:cs="Arial"/>
          <w:b/>
          <w:sz w:val="24"/>
          <w:szCs w:val="24"/>
        </w:rPr>
        <w:t>s</w:t>
      </w:r>
    </w:p>
    <w:p w14:paraId="1FD1584E" w14:textId="0ED13200" w:rsidR="00CC4F3E" w:rsidRPr="00C624E2" w:rsidRDefault="006D43D0" w:rsidP="007A79BC">
      <w:pPr>
        <w:pStyle w:val="Heading3"/>
        <w:numPr>
          <w:ilvl w:val="0"/>
          <w:numId w:val="15"/>
        </w:numPr>
        <w:rPr>
          <w:rFonts w:ascii="Arial" w:hAnsi="Arial" w:cs="Arial"/>
        </w:rPr>
      </w:pPr>
      <w:bookmarkStart w:id="9" w:name="_Toc9496031"/>
      <w:r>
        <w:rPr>
          <w:rFonts w:ascii="Arial" w:hAnsi="Arial" w:cs="Arial"/>
        </w:rPr>
        <w:lastRenderedPageBreak/>
        <w:t xml:space="preserve">Identifying </w:t>
      </w:r>
      <w:r w:rsidR="00CC4F3E" w:rsidRPr="00C624E2">
        <w:rPr>
          <w:rFonts w:ascii="Arial" w:hAnsi="Arial" w:cs="Arial"/>
        </w:rPr>
        <w:t>Ecological Considerations</w:t>
      </w:r>
      <w:bookmarkEnd w:id="9"/>
    </w:p>
    <w:p w14:paraId="3D35731D" w14:textId="6A5A26C3" w:rsidR="00CC4F3E" w:rsidRPr="00C624E2" w:rsidRDefault="00CC4F3E" w:rsidP="00CC4F3E">
      <w:pPr>
        <w:rPr>
          <w:rFonts w:ascii="Arial" w:hAnsi="Arial" w:cs="Arial"/>
          <w:sz w:val="24"/>
          <w:szCs w:val="24"/>
        </w:rPr>
      </w:pPr>
      <w:r w:rsidRPr="00C624E2">
        <w:rPr>
          <w:rFonts w:ascii="Arial" w:hAnsi="Arial" w:cs="Arial"/>
          <w:sz w:val="24"/>
          <w:szCs w:val="24"/>
        </w:rPr>
        <w:t xml:space="preserve">Deer are important to healthy functioning ecosystems and </w:t>
      </w:r>
      <w:r w:rsidR="00825906">
        <w:rPr>
          <w:rFonts w:ascii="Arial" w:hAnsi="Arial" w:cs="Arial"/>
          <w:sz w:val="24"/>
          <w:szCs w:val="24"/>
        </w:rPr>
        <w:t>are</w:t>
      </w:r>
      <w:r w:rsidR="00825906" w:rsidRPr="00C624E2">
        <w:rPr>
          <w:rFonts w:ascii="Arial" w:hAnsi="Arial" w:cs="Arial"/>
          <w:sz w:val="24"/>
          <w:szCs w:val="24"/>
        </w:rPr>
        <w:t xml:space="preserve"> </w:t>
      </w:r>
      <w:r w:rsidRPr="00C624E2">
        <w:rPr>
          <w:rFonts w:ascii="Arial" w:hAnsi="Arial" w:cs="Arial"/>
          <w:sz w:val="24"/>
          <w:szCs w:val="24"/>
        </w:rPr>
        <w:t xml:space="preserve">an integral </w:t>
      </w:r>
      <w:r w:rsidR="00825906">
        <w:rPr>
          <w:rFonts w:ascii="Arial" w:hAnsi="Arial" w:cs="Arial"/>
          <w:sz w:val="24"/>
          <w:szCs w:val="24"/>
        </w:rPr>
        <w:t>part of</w:t>
      </w:r>
      <w:r w:rsidRPr="00C624E2">
        <w:rPr>
          <w:rFonts w:ascii="Arial" w:hAnsi="Arial" w:cs="Arial"/>
          <w:sz w:val="24"/>
          <w:szCs w:val="24"/>
        </w:rPr>
        <w:t xml:space="preserve"> Ontario’s biodiversi</w:t>
      </w:r>
      <w:r w:rsidR="00744105">
        <w:rPr>
          <w:rFonts w:ascii="Arial" w:hAnsi="Arial" w:cs="Arial"/>
          <w:sz w:val="24"/>
          <w:szCs w:val="24"/>
        </w:rPr>
        <w:t>ty. Consistent with the goal of t</w:t>
      </w:r>
      <w:r w:rsidRPr="00C624E2">
        <w:rPr>
          <w:rFonts w:ascii="Arial" w:hAnsi="Arial" w:cs="Arial"/>
          <w:sz w:val="24"/>
          <w:szCs w:val="24"/>
        </w:rPr>
        <w:t xml:space="preserve">he </w:t>
      </w:r>
      <w:r w:rsidR="00825906" w:rsidRPr="00D200BC">
        <w:rPr>
          <w:rFonts w:ascii="Arial" w:hAnsi="Arial" w:cs="Arial"/>
          <w:b/>
          <w:sz w:val="24"/>
          <w:szCs w:val="24"/>
        </w:rPr>
        <w:t>White-tailed Deer Management Policy for Ontario</w:t>
      </w:r>
      <w:r w:rsidR="00825906">
        <w:rPr>
          <w:rFonts w:ascii="Arial" w:hAnsi="Arial" w:cs="Arial"/>
          <w:b/>
          <w:sz w:val="24"/>
          <w:szCs w:val="24"/>
        </w:rPr>
        <w:t xml:space="preserve"> </w:t>
      </w:r>
      <w:r w:rsidR="00825906" w:rsidRPr="00D200BC">
        <w:rPr>
          <w:rFonts w:ascii="Arial" w:hAnsi="Arial" w:cs="Arial"/>
          <w:sz w:val="24"/>
          <w:szCs w:val="24"/>
        </w:rPr>
        <w:t>(2017)</w:t>
      </w:r>
      <w:r w:rsidR="006D43D0">
        <w:rPr>
          <w:rFonts w:ascii="Arial" w:hAnsi="Arial" w:cs="Arial"/>
          <w:i/>
          <w:sz w:val="24"/>
          <w:szCs w:val="24"/>
        </w:rPr>
        <w:t>,</w:t>
      </w:r>
      <w:r w:rsidRPr="00C624E2">
        <w:rPr>
          <w:rFonts w:ascii="Arial" w:hAnsi="Arial" w:cs="Arial"/>
          <w:sz w:val="24"/>
          <w:szCs w:val="24"/>
        </w:rPr>
        <w:t xml:space="preserve"> </w:t>
      </w:r>
      <w:r w:rsidR="008F24F9" w:rsidRPr="00C624E2">
        <w:rPr>
          <w:rFonts w:ascii="Arial" w:hAnsi="Arial" w:cs="Arial"/>
          <w:sz w:val="24"/>
          <w:szCs w:val="24"/>
        </w:rPr>
        <w:t>deer</w:t>
      </w:r>
      <w:r w:rsidRPr="00C624E2">
        <w:rPr>
          <w:rFonts w:ascii="Arial" w:hAnsi="Arial" w:cs="Arial"/>
          <w:sz w:val="24"/>
          <w:szCs w:val="24"/>
        </w:rPr>
        <w:t xml:space="preserve"> management should aim to maintain populations within an ecological range where </w:t>
      </w:r>
      <w:r w:rsidR="00B00AD4" w:rsidRPr="00C624E2">
        <w:rPr>
          <w:rFonts w:ascii="Arial" w:hAnsi="Arial" w:cs="Arial"/>
          <w:sz w:val="24"/>
          <w:szCs w:val="24"/>
        </w:rPr>
        <w:t xml:space="preserve">deer </w:t>
      </w:r>
      <w:r w:rsidRPr="00C624E2">
        <w:rPr>
          <w:rFonts w:ascii="Arial" w:hAnsi="Arial" w:cs="Arial"/>
          <w:sz w:val="24"/>
          <w:szCs w:val="24"/>
        </w:rPr>
        <w:t>fulfill their natural role within the ecosystem.</w:t>
      </w:r>
      <w:r w:rsidR="002127C7">
        <w:rPr>
          <w:rFonts w:ascii="Arial" w:hAnsi="Arial" w:cs="Arial"/>
          <w:sz w:val="24"/>
          <w:szCs w:val="24"/>
        </w:rPr>
        <w:t xml:space="preserve"> </w:t>
      </w:r>
    </w:p>
    <w:p w14:paraId="468E0404" w14:textId="75006FBD" w:rsidR="00CC4F3E" w:rsidRPr="00C624E2" w:rsidRDefault="00CC4F3E" w:rsidP="00CC4F3E">
      <w:pPr>
        <w:rPr>
          <w:rFonts w:ascii="Arial" w:hAnsi="Arial" w:cs="Arial"/>
          <w:sz w:val="24"/>
          <w:szCs w:val="24"/>
        </w:rPr>
      </w:pPr>
      <w:r w:rsidRPr="00C624E2">
        <w:rPr>
          <w:rFonts w:ascii="Arial" w:hAnsi="Arial" w:cs="Arial"/>
          <w:sz w:val="24"/>
          <w:szCs w:val="24"/>
        </w:rPr>
        <w:t>The ecological population range for deer in a</w:t>
      </w:r>
      <w:r w:rsidR="00D76B99" w:rsidRPr="00C624E2">
        <w:rPr>
          <w:rFonts w:ascii="Arial" w:hAnsi="Arial" w:cs="Arial"/>
          <w:sz w:val="24"/>
          <w:szCs w:val="24"/>
        </w:rPr>
        <w:t>n</w:t>
      </w:r>
      <w:r w:rsidRPr="00C624E2">
        <w:rPr>
          <w:rFonts w:ascii="Arial" w:hAnsi="Arial" w:cs="Arial"/>
          <w:sz w:val="24"/>
          <w:szCs w:val="24"/>
        </w:rPr>
        <w:t xml:space="preserve"> </w:t>
      </w:r>
      <w:r w:rsidR="00543739" w:rsidRPr="00C624E2">
        <w:rPr>
          <w:rFonts w:ascii="Arial" w:hAnsi="Arial" w:cs="Arial"/>
          <w:sz w:val="24"/>
          <w:szCs w:val="24"/>
        </w:rPr>
        <w:t>area</w:t>
      </w:r>
      <w:r w:rsidRPr="00C624E2">
        <w:rPr>
          <w:rFonts w:ascii="Arial" w:hAnsi="Arial" w:cs="Arial"/>
          <w:sz w:val="24"/>
          <w:szCs w:val="24"/>
        </w:rPr>
        <w:t xml:space="preserve"> is generally limited by </w:t>
      </w:r>
      <w:r w:rsidR="00A97852" w:rsidRPr="00C624E2">
        <w:rPr>
          <w:rFonts w:ascii="Arial" w:hAnsi="Arial" w:cs="Arial"/>
          <w:sz w:val="24"/>
          <w:szCs w:val="24"/>
        </w:rPr>
        <w:t xml:space="preserve">climate, </w:t>
      </w:r>
      <w:r w:rsidRPr="00C624E2">
        <w:rPr>
          <w:rFonts w:ascii="Arial" w:hAnsi="Arial" w:cs="Arial"/>
          <w:sz w:val="24"/>
          <w:szCs w:val="24"/>
        </w:rPr>
        <w:t>habitat</w:t>
      </w:r>
      <w:r w:rsidR="005F54B8" w:rsidRPr="00C624E2">
        <w:rPr>
          <w:rFonts w:ascii="Arial" w:hAnsi="Arial" w:cs="Arial"/>
          <w:sz w:val="24"/>
          <w:szCs w:val="24"/>
        </w:rPr>
        <w:t>, predator</w:t>
      </w:r>
      <w:r w:rsidR="00020DD4">
        <w:rPr>
          <w:rFonts w:ascii="Arial" w:hAnsi="Arial" w:cs="Arial"/>
          <w:sz w:val="24"/>
          <w:szCs w:val="24"/>
        </w:rPr>
        <w:t>s</w:t>
      </w:r>
      <w:r w:rsidRPr="00C624E2">
        <w:rPr>
          <w:rFonts w:ascii="Arial" w:hAnsi="Arial" w:cs="Arial"/>
          <w:sz w:val="24"/>
          <w:szCs w:val="24"/>
        </w:rPr>
        <w:t xml:space="preserve"> and food availability. </w:t>
      </w:r>
      <w:r w:rsidR="00795003">
        <w:rPr>
          <w:rFonts w:ascii="Arial" w:hAnsi="Arial" w:cs="Arial"/>
          <w:sz w:val="24"/>
          <w:szCs w:val="24"/>
        </w:rPr>
        <w:t>Deer have higher levels of productivity compared to other cervid species</w:t>
      </w:r>
      <w:r w:rsidR="00020DD4">
        <w:rPr>
          <w:rFonts w:ascii="Arial" w:hAnsi="Arial" w:cs="Arial"/>
          <w:sz w:val="24"/>
          <w:szCs w:val="24"/>
        </w:rPr>
        <w:t>,</w:t>
      </w:r>
      <w:r w:rsidR="00795003">
        <w:rPr>
          <w:rFonts w:ascii="Arial" w:hAnsi="Arial" w:cs="Arial"/>
          <w:sz w:val="24"/>
          <w:szCs w:val="24"/>
        </w:rPr>
        <w:t xml:space="preserve"> allowing them to increase </w:t>
      </w:r>
      <w:r w:rsidR="004F1D85">
        <w:rPr>
          <w:rFonts w:ascii="Arial" w:hAnsi="Arial" w:cs="Arial"/>
          <w:sz w:val="24"/>
          <w:szCs w:val="24"/>
        </w:rPr>
        <w:t>their numbers</w:t>
      </w:r>
      <w:r w:rsidR="00795003">
        <w:rPr>
          <w:rFonts w:ascii="Arial" w:hAnsi="Arial" w:cs="Arial"/>
          <w:sz w:val="24"/>
          <w:szCs w:val="24"/>
        </w:rPr>
        <w:t xml:space="preserve"> quickly under favorable conditions. </w:t>
      </w:r>
      <w:r w:rsidRPr="00C624E2">
        <w:rPr>
          <w:rFonts w:ascii="Arial" w:hAnsi="Arial" w:cs="Arial"/>
          <w:sz w:val="24"/>
          <w:szCs w:val="24"/>
        </w:rPr>
        <w:t xml:space="preserve">The ecological </w:t>
      </w:r>
      <w:r w:rsidR="00825906">
        <w:rPr>
          <w:rFonts w:ascii="Arial" w:hAnsi="Arial" w:cs="Arial"/>
          <w:sz w:val="24"/>
          <w:szCs w:val="24"/>
        </w:rPr>
        <w:t xml:space="preserve">population </w:t>
      </w:r>
      <w:r w:rsidRPr="00C624E2">
        <w:rPr>
          <w:rFonts w:ascii="Arial" w:hAnsi="Arial" w:cs="Arial"/>
          <w:sz w:val="24"/>
          <w:szCs w:val="24"/>
        </w:rPr>
        <w:t xml:space="preserve">range is considered by examining the ecological suitability of the area, the land </w:t>
      </w:r>
      <w:r w:rsidR="00825906">
        <w:rPr>
          <w:rFonts w:ascii="Arial" w:hAnsi="Arial" w:cs="Arial"/>
          <w:sz w:val="24"/>
          <w:szCs w:val="24"/>
        </w:rPr>
        <w:t>use in</w:t>
      </w:r>
      <w:r w:rsidRPr="00C624E2">
        <w:rPr>
          <w:rFonts w:ascii="Arial" w:hAnsi="Arial" w:cs="Arial"/>
          <w:sz w:val="24"/>
          <w:szCs w:val="24"/>
        </w:rPr>
        <w:t xml:space="preserve"> the area, and any other</w:t>
      </w:r>
      <w:r w:rsidR="008F24F9" w:rsidRPr="00C624E2">
        <w:rPr>
          <w:rFonts w:ascii="Arial" w:hAnsi="Arial" w:cs="Arial"/>
          <w:sz w:val="24"/>
          <w:szCs w:val="24"/>
        </w:rPr>
        <w:t xml:space="preserve"> relevant interactions between deer</w:t>
      </w:r>
      <w:r w:rsidRPr="00C624E2">
        <w:rPr>
          <w:rFonts w:ascii="Arial" w:hAnsi="Arial" w:cs="Arial"/>
          <w:sz w:val="24"/>
          <w:szCs w:val="24"/>
        </w:rPr>
        <w:t xml:space="preserve"> populations and their ecosystems.</w:t>
      </w:r>
      <w:r w:rsidR="00795003">
        <w:rPr>
          <w:rFonts w:ascii="Arial" w:hAnsi="Arial" w:cs="Arial"/>
          <w:sz w:val="24"/>
          <w:szCs w:val="24"/>
        </w:rPr>
        <w:t xml:space="preserve"> </w:t>
      </w:r>
      <w:r w:rsidR="00825906">
        <w:rPr>
          <w:rFonts w:ascii="Arial" w:hAnsi="Arial" w:cs="Arial"/>
          <w:sz w:val="24"/>
          <w:szCs w:val="24"/>
        </w:rPr>
        <w:t>E</w:t>
      </w:r>
      <w:r w:rsidR="00180C11">
        <w:rPr>
          <w:rFonts w:ascii="Arial" w:hAnsi="Arial" w:cs="Arial"/>
          <w:sz w:val="24"/>
          <w:szCs w:val="24"/>
        </w:rPr>
        <w:t>cological considerations</w:t>
      </w:r>
      <w:r w:rsidR="00180C11" w:rsidRPr="00180C11">
        <w:rPr>
          <w:rFonts w:ascii="Arial" w:hAnsi="Arial" w:cs="Arial"/>
          <w:sz w:val="24"/>
          <w:szCs w:val="24"/>
        </w:rPr>
        <w:t xml:space="preserve"> related to deer populations include</w:t>
      </w:r>
      <w:r w:rsidR="00180C11">
        <w:rPr>
          <w:rFonts w:ascii="Arial" w:hAnsi="Arial" w:cs="Arial"/>
          <w:sz w:val="24"/>
          <w:szCs w:val="24"/>
        </w:rPr>
        <w:t>:</w:t>
      </w:r>
    </w:p>
    <w:p w14:paraId="513CD72F" w14:textId="13B24EC9" w:rsidR="003471CD" w:rsidRPr="00C624E2" w:rsidRDefault="00CC4F3E" w:rsidP="007A79BC">
      <w:pPr>
        <w:pStyle w:val="ListParagraph"/>
        <w:numPr>
          <w:ilvl w:val="0"/>
          <w:numId w:val="5"/>
        </w:numPr>
        <w:rPr>
          <w:rFonts w:ascii="Arial" w:hAnsi="Arial" w:cs="Arial"/>
          <w:sz w:val="24"/>
          <w:szCs w:val="24"/>
        </w:rPr>
      </w:pPr>
      <w:r w:rsidRPr="008A386D">
        <w:rPr>
          <w:rFonts w:ascii="Arial" w:hAnsi="Arial" w:cs="Arial"/>
          <w:b/>
          <w:sz w:val="24"/>
          <w:szCs w:val="24"/>
        </w:rPr>
        <w:t>Ecological Suitability</w:t>
      </w:r>
      <w:r w:rsidRPr="008A386D">
        <w:rPr>
          <w:rFonts w:ascii="Arial" w:hAnsi="Arial" w:cs="Arial"/>
          <w:sz w:val="24"/>
          <w:szCs w:val="24"/>
        </w:rPr>
        <w:t>:</w:t>
      </w:r>
      <w:r w:rsidRPr="00C624E2">
        <w:rPr>
          <w:rFonts w:ascii="Arial" w:hAnsi="Arial" w:cs="Arial"/>
          <w:i/>
          <w:sz w:val="24"/>
          <w:szCs w:val="24"/>
        </w:rPr>
        <w:t xml:space="preserve"> </w:t>
      </w:r>
      <w:r w:rsidRPr="00C624E2">
        <w:rPr>
          <w:rFonts w:ascii="Arial" w:hAnsi="Arial" w:cs="Arial"/>
          <w:sz w:val="24"/>
          <w:szCs w:val="24"/>
        </w:rPr>
        <w:t xml:space="preserve">Habitat quality/suitability and potential </w:t>
      </w:r>
      <w:r w:rsidR="008F24F9" w:rsidRPr="00C624E2">
        <w:rPr>
          <w:rFonts w:ascii="Arial" w:hAnsi="Arial" w:cs="Arial"/>
          <w:sz w:val="24"/>
          <w:szCs w:val="24"/>
        </w:rPr>
        <w:t xml:space="preserve">deer </w:t>
      </w:r>
      <w:r w:rsidRPr="00C624E2">
        <w:rPr>
          <w:rFonts w:ascii="Arial" w:hAnsi="Arial" w:cs="Arial"/>
          <w:sz w:val="24"/>
          <w:szCs w:val="24"/>
        </w:rPr>
        <w:t>population productivity should be considered as part of determining population objectives</w:t>
      </w:r>
      <w:r w:rsidR="007740B9" w:rsidRPr="00C624E2">
        <w:rPr>
          <w:rFonts w:ascii="Arial" w:hAnsi="Arial" w:cs="Arial"/>
          <w:sz w:val="24"/>
          <w:szCs w:val="24"/>
        </w:rPr>
        <w:t>.</w:t>
      </w:r>
      <w:r w:rsidRPr="00C624E2">
        <w:rPr>
          <w:rFonts w:ascii="Arial" w:hAnsi="Arial" w:cs="Arial"/>
          <w:sz w:val="24"/>
          <w:szCs w:val="24"/>
        </w:rPr>
        <w:t xml:space="preserve"> </w:t>
      </w:r>
      <w:r w:rsidR="00825906">
        <w:rPr>
          <w:rFonts w:ascii="Arial" w:hAnsi="Arial" w:cs="Arial"/>
          <w:sz w:val="24"/>
          <w:szCs w:val="24"/>
        </w:rPr>
        <w:t xml:space="preserve">Winter severity is an important determinant of ecological suitability for deer in much of Ontario. </w:t>
      </w:r>
      <w:r w:rsidR="007740B9" w:rsidRPr="00C624E2">
        <w:rPr>
          <w:rFonts w:ascii="Arial" w:hAnsi="Arial" w:cs="Arial"/>
          <w:sz w:val="24"/>
          <w:szCs w:val="24"/>
        </w:rPr>
        <w:t xml:space="preserve">The </w:t>
      </w:r>
      <w:r w:rsidR="003869DF">
        <w:rPr>
          <w:rFonts w:ascii="Arial" w:hAnsi="Arial" w:cs="Arial"/>
          <w:sz w:val="24"/>
          <w:szCs w:val="24"/>
        </w:rPr>
        <w:t>C</w:t>
      </w:r>
      <w:r w:rsidR="004F1D85">
        <w:rPr>
          <w:rFonts w:ascii="Arial" w:hAnsi="Arial" w:cs="Arial"/>
          <w:sz w:val="24"/>
          <w:szCs w:val="24"/>
        </w:rPr>
        <w:t xml:space="preserve">ervid </w:t>
      </w:r>
      <w:r w:rsidR="003869DF">
        <w:rPr>
          <w:rFonts w:ascii="Arial" w:hAnsi="Arial" w:cs="Arial"/>
          <w:sz w:val="24"/>
          <w:szCs w:val="24"/>
        </w:rPr>
        <w:t>E</w:t>
      </w:r>
      <w:r w:rsidR="004F1D85">
        <w:rPr>
          <w:rFonts w:ascii="Arial" w:hAnsi="Arial" w:cs="Arial"/>
          <w:sz w:val="24"/>
          <w:szCs w:val="24"/>
        </w:rPr>
        <w:t xml:space="preserve">cological </w:t>
      </w:r>
      <w:r w:rsidR="003869DF">
        <w:rPr>
          <w:rFonts w:ascii="Arial" w:hAnsi="Arial" w:cs="Arial"/>
          <w:sz w:val="24"/>
          <w:szCs w:val="24"/>
        </w:rPr>
        <w:t>F</w:t>
      </w:r>
      <w:r w:rsidR="004F1D85">
        <w:rPr>
          <w:rFonts w:ascii="Arial" w:hAnsi="Arial" w:cs="Arial"/>
          <w:sz w:val="24"/>
          <w:szCs w:val="24"/>
        </w:rPr>
        <w:t>ra</w:t>
      </w:r>
      <w:r w:rsidR="00520117">
        <w:rPr>
          <w:rFonts w:ascii="Arial" w:hAnsi="Arial" w:cs="Arial"/>
          <w:sz w:val="24"/>
          <w:szCs w:val="24"/>
        </w:rPr>
        <w:t>m</w:t>
      </w:r>
      <w:r w:rsidR="004F1D85">
        <w:rPr>
          <w:rFonts w:ascii="Arial" w:hAnsi="Arial" w:cs="Arial"/>
          <w:sz w:val="24"/>
          <w:szCs w:val="24"/>
        </w:rPr>
        <w:t>ework</w:t>
      </w:r>
      <w:r w:rsidRPr="00C624E2">
        <w:rPr>
          <w:rFonts w:ascii="Arial" w:hAnsi="Arial" w:cs="Arial"/>
          <w:sz w:val="24"/>
          <w:szCs w:val="24"/>
        </w:rPr>
        <w:t xml:space="preserve"> </w:t>
      </w:r>
      <w:r w:rsidR="007740B9" w:rsidRPr="00C624E2">
        <w:rPr>
          <w:rFonts w:ascii="Arial" w:hAnsi="Arial" w:cs="Arial"/>
          <w:sz w:val="24"/>
          <w:szCs w:val="24"/>
        </w:rPr>
        <w:t>provides</w:t>
      </w:r>
      <w:r w:rsidRPr="00C624E2">
        <w:rPr>
          <w:rFonts w:ascii="Arial" w:hAnsi="Arial" w:cs="Arial"/>
          <w:sz w:val="24"/>
          <w:szCs w:val="24"/>
        </w:rPr>
        <w:t xml:space="preserve"> landscape level guidance on the ecological potential for </w:t>
      </w:r>
      <w:r w:rsidR="008F24F9" w:rsidRPr="00C624E2">
        <w:rPr>
          <w:rFonts w:ascii="Arial" w:hAnsi="Arial" w:cs="Arial"/>
          <w:sz w:val="24"/>
          <w:szCs w:val="24"/>
        </w:rPr>
        <w:t>deer</w:t>
      </w:r>
      <w:r w:rsidRPr="00C624E2">
        <w:rPr>
          <w:rFonts w:ascii="Arial" w:hAnsi="Arial" w:cs="Arial"/>
          <w:sz w:val="24"/>
          <w:szCs w:val="24"/>
        </w:rPr>
        <w:t xml:space="preserve"> populations based on habitat suitability and productivity.</w:t>
      </w:r>
    </w:p>
    <w:p w14:paraId="40909F0B" w14:textId="5541EC85" w:rsidR="001358E6" w:rsidRDefault="001358E6" w:rsidP="007D3FE9">
      <w:pPr>
        <w:pStyle w:val="ListParagraph"/>
        <w:numPr>
          <w:ilvl w:val="0"/>
          <w:numId w:val="5"/>
        </w:numPr>
        <w:rPr>
          <w:rFonts w:ascii="Arial" w:hAnsi="Arial" w:cs="Arial"/>
          <w:sz w:val="24"/>
          <w:szCs w:val="24"/>
        </w:rPr>
      </w:pPr>
      <w:r w:rsidRPr="008A386D">
        <w:rPr>
          <w:rFonts w:ascii="Arial" w:hAnsi="Arial" w:cs="Arial"/>
          <w:b/>
          <w:sz w:val="24"/>
          <w:szCs w:val="24"/>
        </w:rPr>
        <w:t>Land Use</w:t>
      </w:r>
      <w:r w:rsidRPr="000E36F6">
        <w:rPr>
          <w:rFonts w:ascii="Arial" w:hAnsi="Arial" w:cs="Arial"/>
          <w:sz w:val="24"/>
          <w:szCs w:val="24"/>
        </w:rPr>
        <w:t>:</w:t>
      </w:r>
      <w:r w:rsidRPr="001358E6">
        <w:rPr>
          <w:rFonts w:ascii="Arial" w:hAnsi="Arial" w:cs="Arial"/>
          <w:sz w:val="24"/>
          <w:szCs w:val="24"/>
        </w:rPr>
        <w:t xml:space="preserve"> </w:t>
      </w:r>
      <w:r w:rsidR="007D3FE9" w:rsidRPr="007D3FE9">
        <w:rPr>
          <w:rFonts w:ascii="Arial" w:hAnsi="Arial" w:cs="Arial"/>
          <w:sz w:val="24"/>
          <w:szCs w:val="24"/>
        </w:rPr>
        <w:t>Habitat and land management objectives</w:t>
      </w:r>
      <w:r w:rsidR="007D3FE9">
        <w:rPr>
          <w:rFonts w:ascii="Arial" w:hAnsi="Arial" w:cs="Arial"/>
          <w:sz w:val="24"/>
          <w:szCs w:val="24"/>
        </w:rPr>
        <w:t xml:space="preserve"> in</w:t>
      </w:r>
      <w:r w:rsidRPr="001358E6">
        <w:rPr>
          <w:rFonts w:ascii="Arial" w:hAnsi="Arial" w:cs="Arial"/>
          <w:sz w:val="24"/>
          <w:szCs w:val="24"/>
        </w:rPr>
        <w:t xml:space="preserve"> the management unit should be considered (e.g. influence of provincial parks, conservation reserves, Crown game preserves, industrial/municipal de</w:t>
      </w:r>
      <w:r w:rsidR="007D3FE9">
        <w:rPr>
          <w:rFonts w:ascii="Arial" w:hAnsi="Arial" w:cs="Arial"/>
          <w:sz w:val="24"/>
          <w:szCs w:val="24"/>
        </w:rPr>
        <w:t xml:space="preserve">velopments, agriculture). Total amounts of various </w:t>
      </w:r>
      <w:r w:rsidR="00020DD4">
        <w:rPr>
          <w:rFonts w:ascii="Arial" w:hAnsi="Arial" w:cs="Arial"/>
          <w:sz w:val="24"/>
          <w:szCs w:val="24"/>
        </w:rPr>
        <w:t xml:space="preserve">land cover and land uses </w:t>
      </w:r>
      <w:r w:rsidR="007D3FE9">
        <w:rPr>
          <w:rFonts w:ascii="Arial" w:hAnsi="Arial" w:cs="Arial"/>
          <w:sz w:val="24"/>
          <w:szCs w:val="24"/>
        </w:rPr>
        <w:t xml:space="preserve">as well as their </w:t>
      </w:r>
      <w:r w:rsidR="0028531B">
        <w:rPr>
          <w:rFonts w:ascii="Arial" w:hAnsi="Arial" w:cs="Arial"/>
          <w:sz w:val="24"/>
          <w:szCs w:val="24"/>
        </w:rPr>
        <w:t xml:space="preserve">distribution </w:t>
      </w:r>
      <w:r w:rsidR="007D3FE9">
        <w:rPr>
          <w:rFonts w:ascii="Arial" w:hAnsi="Arial" w:cs="Arial"/>
          <w:sz w:val="24"/>
          <w:szCs w:val="24"/>
        </w:rPr>
        <w:t>on the landscape are both key considerations. T</w:t>
      </w:r>
      <w:r w:rsidRPr="001358E6">
        <w:rPr>
          <w:rFonts w:ascii="Arial" w:hAnsi="Arial" w:cs="Arial"/>
          <w:sz w:val="24"/>
          <w:szCs w:val="24"/>
        </w:rPr>
        <w:t>he proportion of area that is private/patent land</w:t>
      </w:r>
      <w:r w:rsidR="003909D2">
        <w:rPr>
          <w:rFonts w:ascii="Arial" w:hAnsi="Arial" w:cs="Arial"/>
          <w:sz w:val="24"/>
          <w:szCs w:val="24"/>
        </w:rPr>
        <w:t xml:space="preserve"> may</w:t>
      </w:r>
      <w:r w:rsidR="007D3FE9">
        <w:rPr>
          <w:rFonts w:ascii="Arial" w:hAnsi="Arial" w:cs="Arial"/>
          <w:sz w:val="24"/>
          <w:szCs w:val="24"/>
        </w:rPr>
        <w:t xml:space="preserve"> influence social objectives and hunter access. Given deer ecology and mobility, land use in surrounding management units should also be considered.</w:t>
      </w:r>
    </w:p>
    <w:p w14:paraId="003A9746" w14:textId="64C31525" w:rsidR="00C42E77" w:rsidRPr="00C624E2" w:rsidRDefault="00C42E77" w:rsidP="007A79BC">
      <w:pPr>
        <w:pStyle w:val="ListParagraph"/>
        <w:numPr>
          <w:ilvl w:val="0"/>
          <w:numId w:val="5"/>
        </w:numPr>
        <w:rPr>
          <w:rFonts w:ascii="Arial" w:hAnsi="Arial" w:cs="Arial"/>
          <w:sz w:val="24"/>
          <w:szCs w:val="24"/>
        </w:rPr>
      </w:pPr>
      <w:r w:rsidRPr="008A386D">
        <w:rPr>
          <w:rFonts w:ascii="Arial" w:hAnsi="Arial" w:cs="Arial"/>
          <w:b/>
          <w:sz w:val="24"/>
          <w:szCs w:val="24"/>
        </w:rPr>
        <w:t>Climate</w:t>
      </w:r>
      <w:r w:rsidR="00403AB1" w:rsidRPr="008A386D">
        <w:rPr>
          <w:rFonts w:ascii="Arial" w:hAnsi="Arial" w:cs="Arial"/>
          <w:b/>
          <w:sz w:val="24"/>
          <w:szCs w:val="24"/>
        </w:rPr>
        <w:t xml:space="preserve"> change</w:t>
      </w:r>
      <w:r w:rsidR="003869DF" w:rsidRPr="008A386D">
        <w:rPr>
          <w:rFonts w:ascii="Arial" w:hAnsi="Arial" w:cs="Arial"/>
          <w:sz w:val="24"/>
          <w:szCs w:val="24"/>
        </w:rPr>
        <w:t>:</w:t>
      </w:r>
      <w:r w:rsidR="003869DF">
        <w:rPr>
          <w:rFonts w:ascii="Arial" w:hAnsi="Arial" w:cs="Arial"/>
          <w:i/>
          <w:sz w:val="24"/>
          <w:szCs w:val="24"/>
        </w:rPr>
        <w:t xml:space="preserve"> </w:t>
      </w:r>
      <w:r w:rsidR="009363EE" w:rsidRPr="003869DF">
        <w:rPr>
          <w:rFonts w:ascii="Arial" w:hAnsi="Arial" w:cs="Arial"/>
          <w:sz w:val="24"/>
          <w:szCs w:val="24"/>
        </w:rPr>
        <w:t xml:space="preserve">The impacts of climate change and associated </w:t>
      </w:r>
      <w:r w:rsidR="00D92BB4">
        <w:rPr>
          <w:rFonts w:ascii="Arial" w:hAnsi="Arial" w:cs="Arial"/>
          <w:sz w:val="24"/>
          <w:szCs w:val="24"/>
        </w:rPr>
        <w:t>weather</w:t>
      </w:r>
      <w:r w:rsidRPr="00C624E2">
        <w:rPr>
          <w:rFonts w:ascii="Arial" w:hAnsi="Arial" w:cs="Arial"/>
          <w:sz w:val="24"/>
          <w:szCs w:val="24"/>
        </w:rPr>
        <w:t xml:space="preserve"> </w:t>
      </w:r>
      <w:r w:rsidR="00D42AFD">
        <w:rPr>
          <w:rFonts w:ascii="Arial" w:hAnsi="Arial" w:cs="Arial"/>
          <w:sz w:val="24"/>
          <w:szCs w:val="24"/>
        </w:rPr>
        <w:t xml:space="preserve">patterns </w:t>
      </w:r>
      <w:r w:rsidRPr="00C624E2">
        <w:rPr>
          <w:rFonts w:ascii="Arial" w:hAnsi="Arial" w:cs="Arial"/>
          <w:sz w:val="24"/>
          <w:szCs w:val="24"/>
        </w:rPr>
        <w:t>on deer</w:t>
      </w:r>
      <w:r w:rsidR="003869DF">
        <w:rPr>
          <w:rFonts w:ascii="Arial" w:hAnsi="Arial" w:cs="Arial"/>
          <w:sz w:val="24"/>
          <w:szCs w:val="24"/>
        </w:rPr>
        <w:t xml:space="preserve"> populations</w:t>
      </w:r>
      <w:r w:rsidRPr="00C624E2">
        <w:rPr>
          <w:rFonts w:ascii="Arial" w:hAnsi="Arial" w:cs="Arial"/>
          <w:sz w:val="24"/>
          <w:szCs w:val="24"/>
        </w:rPr>
        <w:t xml:space="preserve"> and their ecosystems</w:t>
      </w:r>
      <w:r w:rsidR="009745EB" w:rsidRPr="00C624E2">
        <w:rPr>
          <w:rFonts w:ascii="Arial" w:hAnsi="Arial" w:cs="Arial"/>
          <w:sz w:val="24"/>
          <w:szCs w:val="24"/>
        </w:rPr>
        <w:t xml:space="preserve"> should be considered</w:t>
      </w:r>
      <w:r w:rsidRPr="00C624E2">
        <w:rPr>
          <w:rFonts w:ascii="Arial" w:hAnsi="Arial" w:cs="Arial"/>
          <w:sz w:val="24"/>
          <w:szCs w:val="24"/>
        </w:rPr>
        <w:t xml:space="preserve"> (e.g. </w:t>
      </w:r>
      <w:r w:rsidR="00B6459F">
        <w:rPr>
          <w:rFonts w:ascii="Arial" w:hAnsi="Arial" w:cs="Arial"/>
          <w:sz w:val="24"/>
          <w:szCs w:val="24"/>
        </w:rPr>
        <w:t xml:space="preserve">changes to </w:t>
      </w:r>
      <w:r w:rsidR="00825906">
        <w:rPr>
          <w:rFonts w:ascii="Arial" w:hAnsi="Arial" w:cs="Arial"/>
          <w:sz w:val="24"/>
          <w:szCs w:val="24"/>
        </w:rPr>
        <w:t>winter severity</w:t>
      </w:r>
      <w:r w:rsidR="00D42AFD">
        <w:rPr>
          <w:rFonts w:ascii="Arial" w:hAnsi="Arial" w:cs="Arial"/>
          <w:sz w:val="24"/>
          <w:szCs w:val="24"/>
        </w:rPr>
        <w:t xml:space="preserve"> and the</w:t>
      </w:r>
      <w:r w:rsidR="000D4F66" w:rsidRPr="00C624E2">
        <w:rPr>
          <w:rFonts w:ascii="Arial" w:hAnsi="Arial" w:cs="Arial"/>
          <w:sz w:val="24"/>
          <w:szCs w:val="24"/>
        </w:rPr>
        <w:t xml:space="preserve"> availability and use of winter yards</w:t>
      </w:r>
      <w:r w:rsidRPr="00C624E2">
        <w:rPr>
          <w:rFonts w:ascii="Arial" w:hAnsi="Arial" w:cs="Arial"/>
          <w:sz w:val="24"/>
          <w:szCs w:val="24"/>
        </w:rPr>
        <w:t>)</w:t>
      </w:r>
      <w:r w:rsidR="00B6459F">
        <w:rPr>
          <w:rFonts w:ascii="Arial" w:hAnsi="Arial" w:cs="Arial"/>
          <w:sz w:val="24"/>
          <w:szCs w:val="24"/>
        </w:rPr>
        <w:t>.</w:t>
      </w:r>
    </w:p>
    <w:p w14:paraId="2899928B" w14:textId="4B46496A" w:rsidR="007B0F66" w:rsidRPr="008A386D" w:rsidRDefault="007B0F66" w:rsidP="007A79BC">
      <w:pPr>
        <w:pStyle w:val="ListParagraph"/>
        <w:numPr>
          <w:ilvl w:val="0"/>
          <w:numId w:val="5"/>
        </w:numPr>
        <w:rPr>
          <w:rFonts w:ascii="Arial" w:hAnsi="Arial" w:cs="Arial"/>
          <w:sz w:val="24"/>
          <w:szCs w:val="24"/>
        </w:rPr>
      </w:pPr>
      <w:r w:rsidRPr="008A386D">
        <w:rPr>
          <w:rFonts w:ascii="Arial" w:hAnsi="Arial" w:cs="Arial"/>
          <w:b/>
          <w:sz w:val="24"/>
          <w:szCs w:val="24"/>
        </w:rPr>
        <w:t>Disease</w:t>
      </w:r>
      <w:r w:rsidRPr="008A386D">
        <w:rPr>
          <w:rFonts w:ascii="Arial" w:hAnsi="Arial" w:cs="Arial"/>
          <w:sz w:val="24"/>
          <w:szCs w:val="24"/>
        </w:rPr>
        <w:t xml:space="preserve">: </w:t>
      </w:r>
      <w:bookmarkStart w:id="10" w:name="_Hlk4419586"/>
      <w:r w:rsidR="00602591">
        <w:rPr>
          <w:rFonts w:ascii="Arial" w:hAnsi="Arial" w:cs="Arial"/>
          <w:sz w:val="24"/>
          <w:szCs w:val="24"/>
        </w:rPr>
        <w:t>C</w:t>
      </w:r>
      <w:r w:rsidR="00B6459F">
        <w:rPr>
          <w:rFonts w:ascii="Arial" w:hAnsi="Arial" w:cs="Arial"/>
          <w:sz w:val="24"/>
          <w:szCs w:val="24"/>
        </w:rPr>
        <w:t xml:space="preserve">onsideration </w:t>
      </w:r>
      <w:r w:rsidR="00F20DF6">
        <w:rPr>
          <w:rFonts w:ascii="Arial" w:hAnsi="Arial" w:cs="Arial"/>
          <w:sz w:val="24"/>
          <w:szCs w:val="24"/>
        </w:rPr>
        <w:t>should be given to</w:t>
      </w:r>
      <w:r w:rsidR="001957DD">
        <w:rPr>
          <w:rFonts w:ascii="Arial" w:hAnsi="Arial" w:cs="Arial"/>
          <w:sz w:val="24"/>
          <w:szCs w:val="24"/>
        </w:rPr>
        <w:t xml:space="preserve"> </w:t>
      </w:r>
      <w:r w:rsidR="00B6459F">
        <w:rPr>
          <w:rFonts w:ascii="Arial" w:hAnsi="Arial" w:cs="Arial"/>
          <w:sz w:val="24"/>
          <w:szCs w:val="24"/>
        </w:rPr>
        <w:t>reducing deer population objective</w:t>
      </w:r>
      <w:r w:rsidR="00602591">
        <w:rPr>
          <w:rFonts w:ascii="Arial" w:hAnsi="Arial" w:cs="Arial"/>
          <w:sz w:val="24"/>
          <w:szCs w:val="24"/>
        </w:rPr>
        <w:t>s</w:t>
      </w:r>
      <w:r w:rsidR="00B6459F">
        <w:rPr>
          <w:rFonts w:ascii="Arial" w:hAnsi="Arial" w:cs="Arial"/>
          <w:sz w:val="24"/>
          <w:szCs w:val="24"/>
        </w:rPr>
        <w:t xml:space="preserve"> to limit </w:t>
      </w:r>
      <w:r w:rsidR="00602591">
        <w:rPr>
          <w:rFonts w:ascii="Arial" w:hAnsi="Arial" w:cs="Arial"/>
          <w:sz w:val="24"/>
          <w:szCs w:val="24"/>
        </w:rPr>
        <w:t xml:space="preserve">cervid </w:t>
      </w:r>
      <w:r w:rsidR="00B6459F">
        <w:rPr>
          <w:rFonts w:ascii="Arial" w:hAnsi="Arial" w:cs="Arial"/>
          <w:sz w:val="24"/>
          <w:szCs w:val="24"/>
        </w:rPr>
        <w:t>disease</w:t>
      </w:r>
      <w:r w:rsidR="00602591">
        <w:rPr>
          <w:rFonts w:ascii="Arial" w:hAnsi="Arial" w:cs="Arial"/>
          <w:sz w:val="24"/>
          <w:szCs w:val="24"/>
        </w:rPr>
        <w:t xml:space="preserve"> (e.g. chronic wasting disease (CWD))</w:t>
      </w:r>
      <w:r w:rsidR="00B6459F">
        <w:rPr>
          <w:rFonts w:ascii="Arial" w:hAnsi="Arial" w:cs="Arial"/>
          <w:sz w:val="24"/>
          <w:szCs w:val="24"/>
        </w:rPr>
        <w:t xml:space="preserve"> </w:t>
      </w:r>
      <w:r w:rsidR="00602591">
        <w:rPr>
          <w:rFonts w:ascii="Arial" w:hAnsi="Arial" w:cs="Arial"/>
          <w:sz w:val="24"/>
          <w:szCs w:val="24"/>
        </w:rPr>
        <w:t xml:space="preserve">establishment, </w:t>
      </w:r>
      <w:r w:rsidR="00B6459F">
        <w:rPr>
          <w:rFonts w:ascii="Arial" w:hAnsi="Arial" w:cs="Arial"/>
          <w:sz w:val="24"/>
          <w:szCs w:val="24"/>
        </w:rPr>
        <w:t>prevalence and spread. If CWD were detected</w:t>
      </w:r>
      <w:r w:rsidR="00AB5A8F">
        <w:rPr>
          <w:rFonts w:ascii="Arial" w:hAnsi="Arial" w:cs="Arial"/>
          <w:sz w:val="24"/>
          <w:szCs w:val="24"/>
        </w:rPr>
        <w:t xml:space="preserve"> in Ontario</w:t>
      </w:r>
      <w:r w:rsidR="00B6459F">
        <w:rPr>
          <w:rFonts w:ascii="Arial" w:hAnsi="Arial" w:cs="Arial"/>
          <w:sz w:val="24"/>
          <w:szCs w:val="24"/>
        </w:rPr>
        <w:t xml:space="preserve">, population guidance should be taken from the </w:t>
      </w:r>
      <w:r w:rsidR="00B6459F" w:rsidRPr="00602591">
        <w:rPr>
          <w:rFonts w:ascii="Arial" w:hAnsi="Arial" w:cs="Arial"/>
          <w:b/>
          <w:sz w:val="24"/>
          <w:szCs w:val="24"/>
        </w:rPr>
        <w:t>Chronic Wasting Disease Surveillance and Response Plan</w:t>
      </w:r>
      <w:r w:rsidR="00AB5A8F">
        <w:rPr>
          <w:rFonts w:ascii="Arial" w:hAnsi="Arial" w:cs="Arial"/>
          <w:sz w:val="24"/>
          <w:szCs w:val="24"/>
        </w:rPr>
        <w:t xml:space="preserve"> for the affected area</w:t>
      </w:r>
      <w:r w:rsidR="00B6459F" w:rsidRPr="00602591">
        <w:rPr>
          <w:rFonts w:ascii="Arial" w:hAnsi="Arial" w:cs="Arial"/>
          <w:sz w:val="24"/>
          <w:szCs w:val="24"/>
        </w:rPr>
        <w:t>.</w:t>
      </w:r>
      <w:bookmarkEnd w:id="10"/>
    </w:p>
    <w:p w14:paraId="62C9FC78" w14:textId="03CB4819" w:rsidR="003471CD" w:rsidRPr="00C624E2" w:rsidRDefault="008F24F9" w:rsidP="007A79BC">
      <w:pPr>
        <w:pStyle w:val="ListParagraph"/>
        <w:numPr>
          <w:ilvl w:val="0"/>
          <w:numId w:val="5"/>
        </w:numPr>
        <w:rPr>
          <w:rFonts w:ascii="Arial" w:hAnsi="Arial" w:cs="Arial"/>
          <w:sz w:val="24"/>
          <w:szCs w:val="24"/>
        </w:rPr>
      </w:pPr>
      <w:r w:rsidRPr="008A386D">
        <w:rPr>
          <w:rFonts w:ascii="Arial" w:hAnsi="Arial" w:cs="Arial"/>
          <w:b/>
          <w:sz w:val="24"/>
          <w:szCs w:val="24"/>
        </w:rPr>
        <w:t>Deer</w:t>
      </w:r>
      <w:r w:rsidR="00CC4F3E" w:rsidRPr="008A386D">
        <w:rPr>
          <w:rFonts w:ascii="Arial" w:hAnsi="Arial" w:cs="Arial"/>
          <w:b/>
          <w:sz w:val="24"/>
          <w:szCs w:val="24"/>
        </w:rPr>
        <w:t>-Ecosystem Interactions</w:t>
      </w:r>
      <w:r w:rsidR="00CC4F3E" w:rsidRPr="008A386D">
        <w:rPr>
          <w:rFonts w:ascii="Arial" w:hAnsi="Arial" w:cs="Arial"/>
          <w:sz w:val="24"/>
          <w:szCs w:val="24"/>
        </w:rPr>
        <w:t>:</w:t>
      </w:r>
      <w:r w:rsidR="00CC4F3E" w:rsidRPr="00C624E2">
        <w:rPr>
          <w:rFonts w:ascii="Arial" w:hAnsi="Arial" w:cs="Arial"/>
          <w:sz w:val="24"/>
          <w:szCs w:val="24"/>
        </w:rPr>
        <w:t xml:space="preserve"> Consideration should be given to other relevant interactions between </w:t>
      </w:r>
      <w:r w:rsidRPr="00C624E2">
        <w:rPr>
          <w:rFonts w:ascii="Arial" w:hAnsi="Arial" w:cs="Arial"/>
          <w:sz w:val="24"/>
          <w:szCs w:val="24"/>
        </w:rPr>
        <w:t>deer</w:t>
      </w:r>
      <w:r w:rsidR="00CC4F3E" w:rsidRPr="00C624E2">
        <w:rPr>
          <w:rFonts w:ascii="Arial" w:hAnsi="Arial" w:cs="Arial"/>
          <w:sz w:val="24"/>
          <w:szCs w:val="24"/>
        </w:rPr>
        <w:t xml:space="preserve"> populations and their ecosystems, including:</w:t>
      </w:r>
    </w:p>
    <w:p w14:paraId="79E76F98" w14:textId="2D03288B" w:rsidR="003471CD" w:rsidRPr="00C624E2" w:rsidRDefault="00CC4F3E" w:rsidP="007A79BC">
      <w:pPr>
        <w:pStyle w:val="ListParagraph"/>
        <w:numPr>
          <w:ilvl w:val="1"/>
          <w:numId w:val="5"/>
        </w:numPr>
        <w:rPr>
          <w:rFonts w:ascii="Arial" w:hAnsi="Arial" w:cs="Arial"/>
          <w:sz w:val="24"/>
          <w:szCs w:val="24"/>
        </w:rPr>
      </w:pPr>
      <w:r w:rsidRPr="00C624E2">
        <w:rPr>
          <w:rFonts w:ascii="Arial" w:hAnsi="Arial" w:cs="Arial"/>
          <w:sz w:val="24"/>
          <w:szCs w:val="24"/>
        </w:rPr>
        <w:t>predator-prey interactions (</w:t>
      </w:r>
      <w:r w:rsidR="000720E8" w:rsidRPr="00C624E2">
        <w:rPr>
          <w:rFonts w:ascii="Arial" w:hAnsi="Arial" w:cs="Arial"/>
          <w:sz w:val="24"/>
          <w:szCs w:val="24"/>
        </w:rPr>
        <w:t>e.g.</w:t>
      </w:r>
      <w:r w:rsidRPr="00C624E2">
        <w:rPr>
          <w:rFonts w:ascii="Arial" w:hAnsi="Arial" w:cs="Arial"/>
          <w:sz w:val="24"/>
          <w:szCs w:val="24"/>
        </w:rPr>
        <w:t xml:space="preserve"> harmonized management objectives for predato</w:t>
      </w:r>
      <w:r w:rsidR="007740B9" w:rsidRPr="00C624E2">
        <w:rPr>
          <w:rFonts w:ascii="Arial" w:hAnsi="Arial" w:cs="Arial"/>
          <w:sz w:val="24"/>
          <w:szCs w:val="24"/>
        </w:rPr>
        <w:t>r and prey species informed by</w:t>
      </w:r>
      <w:r w:rsidRPr="00C624E2">
        <w:rPr>
          <w:rFonts w:ascii="Arial" w:hAnsi="Arial" w:cs="Arial"/>
          <w:sz w:val="24"/>
          <w:szCs w:val="24"/>
        </w:rPr>
        <w:t xml:space="preserve"> cervid management objectives within a</w:t>
      </w:r>
      <w:r w:rsidR="00A9272A" w:rsidRPr="00C624E2">
        <w:rPr>
          <w:rFonts w:ascii="Arial" w:hAnsi="Arial" w:cs="Arial"/>
          <w:sz w:val="24"/>
          <w:szCs w:val="24"/>
        </w:rPr>
        <w:t>n</w:t>
      </w:r>
      <w:r w:rsidRPr="00C624E2">
        <w:rPr>
          <w:rFonts w:ascii="Arial" w:hAnsi="Arial" w:cs="Arial"/>
          <w:sz w:val="24"/>
          <w:szCs w:val="24"/>
        </w:rPr>
        <w:t xml:space="preserve"> </w:t>
      </w:r>
      <w:r w:rsidR="00A23943" w:rsidRPr="00C624E2">
        <w:rPr>
          <w:rFonts w:ascii="Arial" w:hAnsi="Arial" w:cs="Arial"/>
          <w:sz w:val="24"/>
          <w:szCs w:val="24"/>
        </w:rPr>
        <w:t>area</w:t>
      </w:r>
      <w:r w:rsidRPr="00C624E2">
        <w:rPr>
          <w:rFonts w:ascii="Arial" w:hAnsi="Arial" w:cs="Arial"/>
          <w:sz w:val="24"/>
          <w:szCs w:val="24"/>
        </w:rPr>
        <w:t>),</w:t>
      </w:r>
    </w:p>
    <w:p w14:paraId="3EB106F1" w14:textId="20C2E992" w:rsidR="00D57568" w:rsidRPr="00C624E2" w:rsidRDefault="00D57568" w:rsidP="007A79BC">
      <w:pPr>
        <w:pStyle w:val="ListParagraph"/>
        <w:numPr>
          <w:ilvl w:val="1"/>
          <w:numId w:val="5"/>
        </w:numPr>
        <w:rPr>
          <w:rFonts w:ascii="Arial" w:hAnsi="Arial" w:cs="Arial"/>
          <w:sz w:val="24"/>
          <w:szCs w:val="24"/>
        </w:rPr>
      </w:pPr>
      <w:r w:rsidRPr="00C624E2">
        <w:rPr>
          <w:rFonts w:ascii="Arial" w:hAnsi="Arial" w:cs="Arial"/>
          <w:sz w:val="24"/>
          <w:szCs w:val="24"/>
        </w:rPr>
        <w:lastRenderedPageBreak/>
        <w:t xml:space="preserve">Interspecific </w:t>
      </w:r>
      <w:r w:rsidR="00442C08">
        <w:rPr>
          <w:rFonts w:ascii="Arial" w:hAnsi="Arial" w:cs="Arial"/>
          <w:sz w:val="24"/>
          <w:szCs w:val="24"/>
        </w:rPr>
        <w:t>Interactions</w:t>
      </w:r>
      <w:r w:rsidRPr="00C624E2">
        <w:rPr>
          <w:rFonts w:ascii="Arial" w:hAnsi="Arial" w:cs="Arial"/>
          <w:sz w:val="24"/>
          <w:szCs w:val="24"/>
        </w:rPr>
        <w:t xml:space="preserve"> </w:t>
      </w:r>
      <w:r w:rsidR="00442C08">
        <w:rPr>
          <w:rFonts w:ascii="Arial" w:hAnsi="Arial" w:cs="Arial"/>
          <w:sz w:val="24"/>
          <w:szCs w:val="24"/>
        </w:rPr>
        <w:t>(e.g.</w:t>
      </w:r>
      <w:r w:rsidR="00442C08" w:rsidRPr="00821B57">
        <w:rPr>
          <w:rFonts w:ascii="Arial" w:hAnsi="Arial" w:cs="Arial"/>
          <w:sz w:val="24"/>
          <w:szCs w:val="24"/>
        </w:rPr>
        <w:t xml:space="preserve"> </w:t>
      </w:r>
      <w:r w:rsidR="00442C08" w:rsidRPr="00C624E2">
        <w:rPr>
          <w:rFonts w:ascii="Arial" w:hAnsi="Arial" w:cs="Arial"/>
          <w:sz w:val="24"/>
          <w:szCs w:val="24"/>
        </w:rPr>
        <w:t xml:space="preserve">harmonized management objectives for </w:t>
      </w:r>
      <w:r w:rsidR="00442C08">
        <w:rPr>
          <w:rFonts w:ascii="Arial" w:hAnsi="Arial" w:cs="Arial"/>
          <w:sz w:val="24"/>
          <w:szCs w:val="24"/>
        </w:rPr>
        <w:t xml:space="preserve">cervid species with overlapping habitat) </w:t>
      </w:r>
      <w:r w:rsidRPr="00C624E2">
        <w:rPr>
          <w:rFonts w:ascii="Arial" w:hAnsi="Arial" w:cs="Arial"/>
          <w:sz w:val="24"/>
          <w:szCs w:val="24"/>
        </w:rPr>
        <w:t xml:space="preserve">as outlined in the </w:t>
      </w:r>
      <w:r w:rsidR="003869DF">
        <w:rPr>
          <w:rFonts w:ascii="Arial" w:hAnsi="Arial" w:cs="Arial"/>
          <w:sz w:val="24"/>
          <w:szCs w:val="24"/>
        </w:rPr>
        <w:t>CEF,</w:t>
      </w:r>
    </w:p>
    <w:p w14:paraId="2864149C" w14:textId="09DC4CFF" w:rsidR="003471CD" w:rsidRPr="00C624E2" w:rsidRDefault="00CC4F3E" w:rsidP="007A79BC">
      <w:pPr>
        <w:pStyle w:val="ListParagraph"/>
        <w:numPr>
          <w:ilvl w:val="1"/>
          <w:numId w:val="5"/>
        </w:numPr>
        <w:rPr>
          <w:rFonts w:ascii="Arial" w:hAnsi="Arial" w:cs="Arial"/>
          <w:sz w:val="24"/>
          <w:szCs w:val="24"/>
        </w:rPr>
      </w:pPr>
      <w:r w:rsidRPr="00C624E2">
        <w:rPr>
          <w:rFonts w:ascii="Arial" w:hAnsi="Arial" w:cs="Arial"/>
          <w:sz w:val="24"/>
          <w:szCs w:val="24"/>
        </w:rPr>
        <w:t xml:space="preserve">the effect of many or few </w:t>
      </w:r>
      <w:r w:rsidR="008F24F9" w:rsidRPr="00C624E2">
        <w:rPr>
          <w:rFonts w:ascii="Arial" w:hAnsi="Arial" w:cs="Arial"/>
          <w:sz w:val="24"/>
          <w:szCs w:val="24"/>
        </w:rPr>
        <w:t>deer</w:t>
      </w:r>
      <w:r w:rsidRPr="00C624E2">
        <w:rPr>
          <w:rFonts w:ascii="Arial" w:hAnsi="Arial" w:cs="Arial"/>
          <w:sz w:val="24"/>
          <w:szCs w:val="24"/>
        </w:rPr>
        <w:t xml:space="preserve"> on the ecosystem,</w:t>
      </w:r>
    </w:p>
    <w:p w14:paraId="22775BF9" w14:textId="2037C588" w:rsidR="00CC4F3E" w:rsidRPr="00C624E2" w:rsidRDefault="00CC4F3E" w:rsidP="007A79BC">
      <w:pPr>
        <w:pStyle w:val="ListParagraph"/>
        <w:numPr>
          <w:ilvl w:val="1"/>
          <w:numId w:val="5"/>
        </w:numPr>
        <w:rPr>
          <w:rFonts w:ascii="Arial" w:hAnsi="Arial" w:cs="Arial"/>
          <w:sz w:val="24"/>
          <w:szCs w:val="24"/>
        </w:rPr>
      </w:pPr>
      <w:r w:rsidRPr="00C624E2">
        <w:rPr>
          <w:rFonts w:ascii="Arial" w:hAnsi="Arial" w:cs="Arial"/>
          <w:sz w:val="24"/>
          <w:szCs w:val="24"/>
        </w:rPr>
        <w:t xml:space="preserve">the effect of many or few </w:t>
      </w:r>
      <w:r w:rsidR="008F24F9" w:rsidRPr="00C624E2">
        <w:rPr>
          <w:rFonts w:ascii="Arial" w:hAnsi="Arial" w:cs="Arial"/>
          <w:sz w:val="24"/>
          <w:szCs w:val="24"/>
        </w:rPr>
        <w:t>deer</w:t>
      </w:r>
      <w:r w:rsidR="00403AB1" w:rsidRPr="00C624E2">
        <w:rPr>
          <w:rFonts w:ascii="Arial" w:hAnsi="Arial" w:cs="Arial"/>
          <w:sz w:val="24"/>
          <w:szCs w:val="24"/>
        </w:rPr>
        <w:t xml:space="preserve"> on </w:t>
      </w:r>
      <w:r w:rsidRPr="00C624E2">
        <w:rPr>
          <w:rFonts w:ascii="Arial" w:hAnsi="Arial" w:cs="Arial"/>
          <w:sz w:val="24"/>
          <w:szCs w:val="24"/>
        </w:rPr>
        <w:t>population dynamics</w:t>
      </w:r>
      <w:r w:rsidR="00403AB1" w:rsidRPr="00C624E2">
        <w:rPr>
          <w:rFonts w:ascii="Arial" w:hAnsi="Arial" w:cs="Arial"/>
          <w:sz w:val="24"/>
          <w:szCs w:val="24"/>
        </w:rPr>
        <w:t xml:space="preserve"> of deer and other species </w:t>
      </w:r>
      <w:r w:rsidRPr="00C624E2">
        <w:rPr>
          <w:rFonts w:ascii="Arial" w:hAnsi="Arial" w:cs="Arial"/>
          <w:sz w:val="24"/>
          <w:szCs w:val="24"/>
        </w:rPr>
        <w:t>(</w:t>
      </w:r>
      <w:r w:rsidR="000720E8" w:rsidRPr="00C624E2">
        <w:rPr>
          <w:rFonts w:ascii="Arial" w:hAnsi="Arial" w:cs="Arial"/>
          <w:sz w:val="24"/>
          <w:szCs w:val="24"/>
        </w:rPr>
        <w:t>e.g.</w:t>
      </w:r>
      <w:r w:rsidRPr="00C624E2">
        <w:rPr>
          <w:rFonts w:ascii="Arial" w:hAnsi="Arial" w:cs="Arial"/>
          <w:sz w:val="24"/>
          <w:szCs w:val="24"/>
        </w:rPr>
        <w:t xml:space="preserve"> productivity, recruitment, </w:t>
      </w:r>
      <w:r w:rsidR="00D92BB4">
        <w:rPr>
          <w:rFonts w:ascii="Arial" w:hAnsi="Arial" w:cs="Arial"/>
          <w:sz w:val="24"/>
          <w:szCs w:val="24"/>
        </w:rPr>
        <w:t xml:space="preserve">body </w:t>
      </w:r>
      <w:r w:rsidRPr="00C624E2">
        <w:rPr>
          <w:rFonts w:ascii="Arial" w:hAnsi="Arial" w:cs="Arial"/>
          <w:sz w:val="24"/>
          <w:szCs w:val="24"/>
        </w:rPr>
        <w:t>condition)</w:t>
      </w:r>
      <w:r w:rsidR="00403AB1" w:rsidRPr="00C624E2">
        <w:rPr>
          <w:rFonts w:ascii="Arial" w:hAnsi="Arial" w:cs="Arial"/>
          <w:sz w:val="24"/>
          <w:szCs w:val="24"/>
        </w:rPr>
        <w:t>.</w:t>
      </w:r>
    </w:p>
    <w:p w14:paraId="7BFDE921" w14:textId="0B706CB8" w:rsidR="008F24F9" w:rsidRPr="00C624E2" w:rsidRDefault="008077DC" w:rsidP="007A79BC">
      <w:pPr>
        <w:pStyle w:val="Heading3"/>
        <w:numPr>
          <w:ilvl w:val="0"/>
          <w:numId w:val="15"/>
        </w:numPr>
        <w:rPr>
          <w:rFonts w:ascii="Arial" w:hAnsi="Arial" w:cs="Arial"/>
        </w:rPr>
      </w:pPr>
      <w:bookmarkStart w:id="11" w:name="_Toc4597003"/>
      <w:bookmarkStart w:id="12" w:name="_Toc9496032"/>
      <w:bookmarkEnd w:id="11"/>
      <w:r w:rsidRPr="00C624E2">
        <w:rPr>
          <w:rFonts w:ascii="Arial" w:hAnsi="Arial" w:cs="Arial"/>
        </w:rPr>
        <w:t>Socio-economic</w:t>
      </w:r>
      <w:r w:rsidR="008F24F9" w:rsidRPr="00C624E2">
        <w:rPr>
          <w:rFonts w:ascii="Arial" w:hAnsi="Arial" w:cs="Arial"/>
        </w:rPr>
        <w:t xml:space="preserve"> and Cultural Considerations</w:t>
      </w:r>
      <w:bookmarkEnd w:id="12"/>
    </w:p>
    <w:p w14:paraId="56E59EAF" w14:textId="16A1A7E8" w:rsidR="008F24F9" w:rsidRPr="00C624E2" w:rsidRDefault="008F24F9" w:rsidP="008F24F9">
      <w:pPr>
        <w:rPr>
          <w:rFonts w:ascii="Arial" w:hAnsi="Arial" w:cs="Arial"/>
          <w:sz w:val="24"/>
          <w:szCs w:val="24"/>
        </w:rPr>
      </w:pPr>
      <w:r w:rsidRPr="00C624E2">
        <w:rPr>
          <w:rFonts w:ascii="Arial" w:hAnsi="Arial" w:cs="Arial"/>
          <w:sz w:val="24"/>
          <w:szCs w:val="24"/>
        </w:rPr>
        <w:t xml:space="preserve">Deer are important to the people of Ontario and provide a variety of social, economic and cultural benefits. </w:t>
      </w:r>
      <w:r w:rsidR="00180C11">
        <w:rPr>
          <w:rFonts w:ascii="Arial" w:hAnsi="Arial" w:cs="Arial"/>
          <w:sz w:val="24"/>
          <w:szCs w:val="24"/>
        </w:rPr>
        <w:t>Consistent with</w:t>
      </w:r>
      <w:r w:rsidRPr="00C624E2">
        <w:rPr>
          <w:rFonts w:ascii="Arial" w:hAnsi="Arial" w:cs="Arial"/>
          <w:sz w:val="24"/>
          <w:szCs w:val="24"/>
        </w:rPr>
        <w:t xml:space="preserve"> the </w:t>
      </w:r>
      <w:r w:rsidR="00180C11">
        <w:rPr>
          <w:rFonts w:ascii="Arial" w:hAnsi="Arial" w:cs="Arial"/>
          <w:sz w:val="24"/>
          <w:szCs w:val="24"/>
        </w:rPr>
        <w:t xml:space="preserve">goal of the </w:t>
      </w:r>
      <w:r w:rsidR="00825906" w:rsidRPr="00D200BC">
        <w:rPr>
          <w:rFonts w:ascii="Arial" w:hAnsi="Arial" w:cs="Arial"/>
          <w:b/>
          <w:sz w:val="24"/>
          <w:szCs w:val="24"/>
        </w:rPr>
        <w:t>White-tailed Deer Management Policy for Ontario</w:t>
      </w:r>
      <w:r w:rsidR="00825906">
        <w:rPr>
          <w:rFonts w:ascii="Arial" w:hAnsi="Arial" w:cs="Arial"/>
          <w:b/>
          <w:sz w:val="24"/>
          <w:szCs w:val="24"/>
        </w:rPr>
        <w:t xml:space="preserve"> </w:t>
      </w:r>
      <w:r w:rsidR="00825906" w:rsidRPr="00D200BC">
        <w:rPr>
          <w:rFonts w:ascii="Arial" w:hAnsi="Arial" w:cs="Arial"/>
          <w:sz w:val="24"/>
          <w:szCs w:val="24"/>
        </w:rPr>
        <w:t>(2017)</w:t>
      </w:r>
      <w:r w:rsidR="00D92BB4">
        <w:rPr>
          <w:rFonts w:ascii="Arial" w:hAnsi="Arial" w:cs="Arial"/>
          <w:sz w:val="24"/>
          <w:szCs w:val="24"/>
        </w:rPr>
        <w:t>,</w:t>
      </w:r>
      <w:r w:rsidR="00403AB1" w:rsidRPr="00C624E2">
        <w:rPr>
          <w:rFonts w:ascii="Arial" w:hAnsi="Arial" w:cs="Arial"/>
          <w:sz w:val="24"/>
          <w:szCs w:val="24"/>
        </w:rPr>
        <w:t xml:space="preserve"> </w:t>
      </w:r>
      <w:r w:rsidR="00180C11">
        <w:rPr>
          <w:rFonts w:ascii="Arial" w:hAnsi="Arial" w:cs="Arial"/>
          <w:sz w:val="24"/>
          <w:szCs w:val="24"/>
        </w:rPr>
        <w:t>deer should be managed</w:t>
      </w:r>
      <w:r w:rsidR="00D71B31" w:rsidRPr="00C624E2">
        <w:rPr>
          <w:rFonts w:ascii="Arial" w:hAnsi="Arial" w:cs="Arial"/>
          <w:sz w:val="24"/>
          <w:szCs w:val="24"/>
        </w:rPr>
        <w:t xml:space="preserve"> </w:t>
      </w:r>
      <w:r w:rsidR="00403AB1" w:rsidRPr="00C624E2">
        <w:rPr>
          <w:rFonts w:ascii="Arial" w:hAnsi="Arial" w:cs="Arial"/>
          <w:sz w:val="24"/>
          <w:szCs w:val="24"/>
        </w:rPr>
        <w:t>for the</w:t>
      </w:r>
      <w:r w:rsidRPr="00C624E2">
        <w:rPr>
          <w:rFonts w:ascii="Arial" w:hAnsi="Arial" w:cs="Arial"/>
          <w:sz w:val="24"/>
          <w:szCs w:val="24"/>
        </w:rPr>
        <w:t xml:space="preserve"> continuous provision of cultural, economic and social benefits. This means that deer management should maintain populations wit</w:t>
      </w:r>
      <w:r w:rsidR="003869DF">
        <w:rPr>
          <w:rFonts w:ascii="Arial" w:hAnsi="Arial" w:cs="Arial"/>
          <w:sz w:val="24"/>
          <w:szCs w:val="24"/>
        </w:rPr>
        <w:t>hin a socio-economic range that</w:t>
      </w:r>
      <w:r w:rsidRPr="00C624E2">
        <w:rPr>
          <w:rFonts w:ascii="Arial" w:hAnsi="Arial" w:cs="Arial"/>
          <w:sz w:val="24"/>
          <w:szCs w:val="24"/>
        </w:rPr>
        <w:t xml:space="preserve"> reflects local social, economic and cultural values.</w:t>
      </w:r>
    </w:p>
    <w:p w14:paraId="4205779D" w14:textId="5CAF57D3" w:rsidR="008F24F9" w:rsidRPr="00C624E2" w:rsidRDefault="008F24F9" w:rsidP="008F24F9">
      <w:pPr>
        <w:rPr>
          <w:rFonts w:ascii="Arial" w:hAnsi="Arial" w:cs="Arial"/>
          <w:sz w:val="24"/>
          <w:szCs w:val="24"/>
        </w:rPr>
      </w:pPr>
      <w:r w:rsidRPr="00C624E2">
        <w:rPr>
          <w:rFonts w:ascii="Arial" w:hAnsi="Arial" w:cs="Arial"/>
          <w:sz w:val="24"/>
          <w:szCs w:val="24"/>
        </w:rPr>
        <w:t>The socio-economic range for deer in a</w:t>
      </w:r>
      <w:r w:rsidR="00A9272A" w:rsidRPr="00C624E2">
        <w:rPr>
          <w:rFonts w:ascii="Arial" w:hAnsi="Arial" w:cs="Arial"/>
          <w:sz w:val="24"/>
          <w:szCs w:val="24"/>
        </w:rPr>
        <w:t>n</w:t>
      </w:r>
      <w:r w:rsidRPr="00C624E2">
        <w:rPr>
          <w:rFonts w:ascii="Arial" w:hAnsi="Arial" w:cs="Arial"/>
          <w:sz w:val="24"/>
          <w:szCs w:val="24"/>
        </w:rPr>
        <w:t xml:space="preserve"> </w:t>
      </w:r>
      <w:r w:rsidR="00A9272A" w:rsidRPr="00C624E2">
        <w:rPr>
          <w:rFonts w:ascii="Arial" w:hAnsi="Arial" w:cs="Arial"/>
          <w:sz w:val="24"/>
          <w:szCs w:val="24"/>
        </w:rPr>
        <w:t>area</w:t>
      </w:r>
      <w:r w:rsidR="003869DF">
        <w:rPr>
          <w:rFonts w:ascii="Arial" w:hAnsi="Arial" w:cs="Arial"/>
          <w:sz w:val="24"/>
          <w:szCs w:val="24"/>
        </w:rPr>
        <w:t xml:space="preserve"> is the population level that</w:t>
      </w:r>
      <w:r w:rsidRPr="00C624E2">
        <w:rPr>
          <w:rFonts w:ascii="Arial" w:hAnsi="Arial" w:cs="Arial"/>
          <w:sz w:val="24"/>
          <w:szCs w:val="24"/>
        </w:rPr>
        <w:t xml:space="preserve"> supports a variety of benefits, while considering potential conflicts, impacts and </w:t>
      </w:r>
      <w:r w:rsidR="00D271B1" w:rsidRPr="00C624E2">
        <w:rPr>
          <w:rFonts w:ascii="Arial" w:hAnsi="Arial" w:cs="Arial"/>
          <w:sz w:val="24"/>
          <w:szCs w:val="24"/>
        </w:rPr>
        <w:t>public</w:t>
      </w:r>
      <w:r w:rsidRPr="00C624E2">
        <w:rPr>
          <w:rFonts w:ascii="Arial" w:hAnsi="Arial" w:cs="Arial"/>
          <w:sz w:val="24"/>
          <w:szCs w:val="24"/>
        </w:rPr>
        <w:t xml:space="preserve"> tolerance at the local level. </w:t>
      </w:r>
      <w:r w:rsidR="00180C11" w:rsidRPr="00180C11">
        <w:rPr>
          <w:rFonts w:ascii="Arial" w:hAnsi="Arial" w:cs="Arial"/>
          <w:sz w:val="24"/>
          <w:szCs w:val="24"/>
        </w:rPr>
        <w:t xml:space="preserve">There are many different perspectives on </w:t>
      </w:r>
      <w:r w:rsidR="00180C11">
        <w:rPr>
          <w:rFonts w:ascii="Arial" w:hAnsi="Arial" w:cs="Arial"/>
          <w:sz w:val="24"/>
          <w:szCs w:val="24"/>
        </w:rPr>
        <w:t>deer</w:t>
      </w:r>
      <w:r w:rsidR="00180C11" w:rsidRPr="00180C11">
        <w:rPr>
          <w:rFonts w:ascii="Arial" w:hAnsi="Arial" w:cs="Arial"/>
          <w:sz w:val="24"/>
          <w:szCs w:val="24"/>
        </w:rPr>
        <w:t xml:space="preserve"> m</w:t>
      </w:r>
      <w:r w:rsidR="00180C11">
        <w:rPr>
          <w:rFonts w:ascii="Arial" w:hAnsi="Arial" w:cs="Arial"/>
          <w:sz w:val="24"/>
          <w:szCs w:val="24"/>
        </w:rPr>
        <w:t xml:space="preserve">anagement </w:t>
      </w:r>
      <w:r w:rsidR="00180C11" w:rsidRPr="00180C11">
        <w:rPr>
          <w:rFonts w:ascii="Arial" w:hAnsi="Arial" w:cs="Arial"/>
          <w:sz w:val="24"/>
          <w:szCs w:val="24"/>
        </w:rPr>
        <w:t xml:space="preserve">and finding a balance between managing for a healthy deer population and meeting the diverse interests of all Ontarians is always a challenge. </w:t>
      </w:r>
      <w:r w:rsidRPr="00C624E2">
        <w:rPr>
          <w:rFonts w:ascii="Arial" w:hAnsi="Arial" w:cs="Arial"/>
          <w:sz w:val="24"/>
          <w:szCs w:val="24"/>
        </w:rPr>
        <w:t>Th</w:t>
      </w:r>
      <w:r w:rsidR="00767AB1" w:rsidRPr="00C624E2">
        <w:rPr>
          <w:rFonts w:ascii="Arial" w:hAnsi="Arial" w:cs="Arial"/>
          <w:sz w:val="24"/>
          <w:szCs w:val="24"/>
        </w:rPr>
        <w:t>e deer population can only be sustained within the</w:t>
      </w:r>
      <w:r w:rsidRPr="00C624E2">
        <w:rPr>
          <w:rFonts w:ascii="Arial" w:hAnsi="Arial" w:cs="Arial"/>
          <w:sz w:val="24"/>
          <w:szCs w:val="24"/>
        </w:rPr>
        <w:t xml:space="preserve"> socio-economic range </w:t>
      </w:r>
      <w:r w:rsidR="00767AB1" w:rsidRPr="00C624E2">
        <w:rPr>
          <w:rFonts w:ascii="Arial" w:hAnsi="Arial" w:cs="Arial"/>
          <w:sz w:val="24"/>
          <w:szCs w:val="24"/>
        </w:rPr>
        <w:t>where it occurs within the</w:t>
      </w:r>
      <w:r w:rsidRPr="00C624E2">
        <w:rPr>
          <w:rFonts w:ascii="Arial" w:hAnsi="Arial" w:cs="Arial"/>
          <w:sz w:val="24"/>
          <w:szCs w:val="24"/>
        </w:rPr>
        <w:t xml:space="preserve"> ecological range. The socio-economic</w:t>
      </w:r>
      <w:r w:rsidR="00BF3D7A">
        <w:rPr>
          <w:rFonts w:ascii="Arial" w:hAnsi="Arial" w:cs="Arial"/>
          <w:sz w:val="24"/>
          <w:szCs w:val="24"/>
        </w:rPr>
        <w:t xml:space="preserve"> population</w:t>
      </w:r>
      <w:r w:rsidRPr="00C624E2">
        <w:rPr>
          <w:rFonts w:ascii="Arial" w:hAnsi="Arial" w:cs="Arial"/>
          <w:sz w:val="24"/>
          <w:szCs w:val="24"/>
        </w:rPr>
        <w:t xml:space="preserve"> range </w:t>
      </w:r>
      <w:r w:rsidR="00BF3D7A">
        <w:rPr>
          <w:rFonts w:ascii="Arial" w:hAnsi="Arial" w:cs="Arial"/>
          <w:sz w:val="24"/>
          <w:szCs w:val="24"/>
        </w:rPr>
        <w:t>can also be</w:t>
      </w:r>
      <w:r w:rsidRPr="00C624E2">
        <w:rPr>
          <w:rFonts w:ascii="Arial" w:hAnsi="Arial" w:cs="Arial"/>
          <w:sz w:val="24"/>
          <w:szCs w:val="24"/>
        </w:rPr>
        <w:t xml:space="preserve"> considered through</w:t>
      </w:r>
      <w:r w:rsidR="00F65AFE" w:rsidRPr="00C624E2">
        <w:rPr>
          <w:rFonts w:ascii="Arial" w:hAnsi="Arial" w:cs="Arial"/>
          <w:sz w:val="24"/>
          <w:szCs w:val="24"/>
        </w:rPr>
        <w:t xml:space="preserve"> input from </w:t>
      </w:r>
      <w:r w:rsidRPr="00C624E2">
        <w:rPr>
          <w:rFonts w:ascii="Arial" w:hAnsi="Arial" w:cs="Arial"/>
          <w:sz w:val="24"/>
          <w:szCs w:val="24"/>
        </w:rPr>
        <w:t xml:space="preserve">local </w:t>
      </w:r>
      <w:r w:rsidR="00F65AFE" w:rsidRPr="00C624E2">
        <w:rPr>
          <w:rFonts w:ascii="Arial" w:hAnsi="Arial" w:cs="Arial"/>
          <w:sz w:val="24"/>
          <w:szCs w:val="24"/>
        </w:rPr>
        <w:t>stakeholders,</w:t>
      </w:r>
      <w:r w:rsidRPr="00C624E2">
        <w:rPr>
          <w:rFonts w:ascii="Arial" w:hAnsi="Arial" w:cs="Arial"/>
          <w:sz w:val="24"/>
          <w:szCs w:val="24"/>
        </w:rPr>
        <w:t xml:space="preserve"> </w:t>
      </w:r>
      <w:r w:rsidR="0028531B">
        <w:rPr>
          <w:rFonts w:ascii="Arial" w:hAnsi="Arial" w:cs="Arial"/>
          <w:sz w:val="24"/>
          <w:szCs w:val="24"/>
        </w:rPr>
        <w:t xml:space="preserve">the </w:t>
      </w:r>
      <w:r w:rsidRPr="00C624E2">
        <w:rPr>
          <w:rFonts w:ascii="Arial" w:hAnsi="Arial" w:cs="Arial"/>
          <w:sz w:val="24"/>
          <w:szCs w:val="24"/>
        </w:rPr>
        <w:t>public and other interested parties</w:t>
      </w:r>
      <w:r w:rsidR="000C665A">
        <w:rPr>
          <w:rFonts w:ascii="Arial" w:hAnsi="Arial" w:cs="Arial"/>
          <w:sz w:val="24"/>
          <w:szCs w:val="24"/>
        </w:rPr>
        <w:t xml:space="preserve">. While </w:t>
      </w:r>
      <w:r w:rsidRPr="00C624E2">
        <w:rPr>
          <w:rFonts w:ascii="Arial" w:hAnsi="Arial" w:cs="Arial"/>
          <w:sz w:val="24"/>
          <w:szCs w:val="24"/>
        </w:rPr>
        <w:t>much of this may be qualitative information</w:t>
      </w:r>
      <w:r w:rsidR="000C665A">
        <w:rPr>
          <w:rFonts w:ascii="Arial" w:hAnsi="Arial" w:cs="Arial"/>
          <w:sz w:val="24"/>
          <w:szCs w:val="24"/>
        </w:rPr>
        <w:t xml:space="preserve"> conducting regular socio-economic surveys can provid</w:t>
      </w:r>
      <w:r w:rsidR="00A56F66">
        <w:rPr>
          <w:rFonts w:ascii="Arial" w:hAnsi="Arial" w:cs="Arial"/>
          <w:sz w:val="24"/>
          <w:szCs w:val="24"/>
        </w:rPr>
        <w:t xml:space="preserve">e robust </w:t>
      </w:r>
      <w:r w:rsidR="000C665A">
        <w:rPr>
          <w:rFonts w:ascii="Arial" w:hAnsi="Arial" w:cs="Arial"/>
          <w:sz w:val="24"/>
          <w:szCs w:val="24"/>
        </w:rPr>
        <w:t>quantit</w:t>
      </w:r>
      <w:r w:rsidR="006E6AB9">
        <w:rPr>
          <w:rFonts w:ascii="Arial" w:hAnsi="Arial" w:cs="Arial"/>
          <w:sz w:val="24"/>
          <w:szCs w:val="24"/>
        </w:rPr>
        <w:t>at</w:t>
      </w:r>
      <w:r w:rsidR="000C665A">
        <w:rPr>
          <w:rFonts w:ascii="Arial" w:hAnsi="Arial" w:cs="Arial"/>
          <w:sz w:val="24"/>
          <w:szCs w:val="24"/>
        </w:rPr>
        <w:t>ive information</w:t>
      </w:r>
      <w:r w:rsidRPr="00C624E2">
        <w:rPr>
          <w:rFonts w:ascii="Arial" w:hAnsi="Arial" w:cs="Arial"/>
          <w:sz w:val="24"/>
          <w:szCs w:val="24"/>
        </w:rPr>
        <w:t xml:space="preserve"> </w:t>
      </w:r>
      <w:r w:rsidR="006E6AB9">
        <w:rPr>
          <w:rFonts w:ascii="Arial" w:hAnsi="Arial" w:cs="Arial"/>
          <w:sz w:val="24"/>
          <w:szCs w:val="24"/>
        </w:rPr>
        <w:t>on</w:t>
      </w:r>
      <w:r w:rsidRPr="00C624E2">
        <w:rPr>
          <w:rFonts w:ascii="Arial" w:hAnsi="Arial" w:cs="Arial"/>
          <w:sz w:val="24"/>
          <w:szCs w:val="24"/>
        </w:rPr>
        <w:t xml:space="preserve"> local interests and concerns associated with setting deer population objective</w:t>
      </w:r>
      <w:r w:rsidR="006616F6" w:rsidRPr="00C624E2">
        <w:rPr>
          <w:rFonts w:ascii="Arial" w:hAnsi="Arial" w:cs="Arial"/>
          <w:sz w:val="24"/>
          <w:szCs w:val="24"/>
        </w:rPr>
        <w:t>s</w:t>
      </w:r>
      <w:r w:rsidR="00DB09FB">
        <w:rPr>
          <w:rFonts w:ascii="Arial" w:hAnsi="Arial" w:cs="Arial"/>
          <w:sz w:val="24"/>
          <w:szCs w:val="24"/>
        </w:rPr>
        <w:t xml:space="preserve">, e.g. </w:t>
      </w:r>
      <w:r w:rsidR="004C216C">
        <w:rPr>
          <w:rFonts w:ascii="Arial" w:hAnsi="Arial" w:cs="Arial"/>
          <w:sz w:val="24"/>
          <w:szCs w:val="24"/>
        </w:rPr>
        <w:t xml:space="preserve">landowner tolerance for conflicts, levels of </w:t>
      </w:r>
      <w:r w:rsidR="00DB09FB">
        <w:rPr>
          <w:rFonts w:ascii="Arial" w:hAnsi="Arial" w:cs="Arial"/>
          <w:sz w:val="24"/>
          <w:szCs w:val="24"/>
        </w:rPr>
        <w:t>h</w:t>
      </w:r>
      <w:r w:rsidR="004C216C">
        <w:rPr>
          <w:rFonts w:ascii="Arial" w:hAnsi="Arial" w:cs="Arial"/>
          <w:sz w:val="24"/>
          <w:szCs w:val="24"/>
        </w:rPr>
        <w:t>unter satisfaction</w:t>
      </w:r>
      <w:r w:rsidRPr="00C624E2">
        <w:rPr>
          <w:rFonts w:ascii="Arial" w:hAnsi="Arial" w:cs="Arial"/>
          <w:sz w:val="24"/>
          <w:szCs w:val="24"/>
        </w:rPr>
        <w:t>. Some examples of social, economic and cultural interests related to deer populations include:</w:t>
      </w:r>
    </w:p>
    <w:p w14:paraId="66CAAC48" w14:textId="674B7556" w:rsidR="003471CD" w:rsidRPr="00C624E2" w:rsidRDefault="008F24F9" w:rsidP="007A79BC">
      <w:pPr>
        <w:pStyle w:val="ListParagraph"/>
        <w:numPr>
          <w:ilvl w:val="0"/>
          <w:numId w:val="6"/>
        </w:numPr>
        <w:rPr>
          <w:rFonts w:ascii="Arial" w:hAnsi="Arial" w:cs="Arial"/>
          <w:sz w:val="24"/>
          <w:szCs w:val="24"/>
        </w:rPr>
      </w:pPr>
      <w:r w:rsidRPr="008A386D">
        <w:rPr>
          <w:rFonts w:ascii="Arial" w:hAnsi="Arial" w:cs="Arial"/>
          <w:b/>
          <w:sz w:val="24"/>
          <w:szCs w:val="24"/>
        </w:rPr>
        <w:t>Hunting</w:t>
      </w:r>
      <w:r w:rsidRPr="008A386D">
        <w:rPr>
          <w:rFonts w:ascii="Arial" w:hAnsi="Arial" w:cs="Arial"/>
          <w:sz w:val="24"/>
          <w:szCs w:val="24"/>
        </w:rPr>
        <w:t>:</w:t>
      </w:r>
      <w:r w:rsidRPr="00C624E2">
        <w:rPr>
          <w:rFonts w:ascii="Arial" w:hAnsi="Arial" w:cs="Arial"/>
          <w:sz w:val="24"/>
          <w:szCs w:val="24"/>
        </w:rPr>
        <w:t xml:space="preserve"> </w:t>
      </w:r>
      <w:r w:rsidR="00217007" w:rsidRPr="00C624E2">
        <w:rPr>
          <w:rFonts w:ascii="Arial" w:hAnsi="Arial" w:cs="Arial"/>
          <w:sz w:val="24"/>
          <w:szCs w:val="24"/>
        </w:rPr>
        <w:t>O</w:t>
      </w:r>
      <w:r w:rsidRPr="00C624E2">
        <w:rPr>
          <w:rFonts w:ascii="Arial" w:hAnsi="Arial" w:cs="Arial"/>
          <w:sz w:val="24"/>
          <w:szCs w:val="24"/>
        </w:rPr>
        <w:t>bjectives should consider the relative importance of deer hunting as a source of</w:t>
      </w:r>
      <w:r w:rsidR="00A530EA" w:rsidRPr="00C624E2">
        <w:rPr>
          <w:rFonts w:ascii="Arial" w:hAnsi="Arial" w:cs="Arial"/>
          <w:sz w:val="24"/>
          <w:szCs w:val="24"/>
        </w:rPr>
        <w:t xml:space="preserve"> socio-economic benefits. The amount of</w:t>
      </w:r>
      <w:r w:rsidRPr="00C624E2">
        <w:rPr>
          <w:rFonts w:ascii="Arial" w:hAnsi="Arial" w:cs="Arial"/>
          <w:sz w:val="24"/>
          <w:szCs w:val="24"/>
        </w:rPr>
        <w:t xml:space="preserve"> hunter </w:t>
      </w:r>
      <w:r w:rsidR="00A530EA" w:rsidRPr="00C624E2">
        <w:rPr>
          <w:rFonts w:ascii="Arial" w:hAnsi="Arial" w:cs="Arial"/>
          <w:sz w:val="24"/>
          <w:szCs w:val="24"/>
        </w:rPr>
        <w:t>interest (e.g. number of first choice applicants</w:t>
      </w:r>
      <w:r w:rsidR="006616F6" w:rsidRPr="00C624E2">
        <w:rPr>
          <w:rFonts w:ascii="Arial" w:hAnsi="Arial" w:cs="Arial"/>
          <w:sz w:val="24"/>
          <w:szCs w:val="24"/>
        </w:rPr>
        <w:t xml:space="preserve"> for antlerless validation tags</w:t>
      </w:r>
      <w:r w:rsidR="00D71B31" w:rsidRPr="00C624E2">
        <w:rPr>
          <w:rFonts w:ascii="Arial" w:hAnsi="Arial" w:cs="Arial"/>
          <w:sz w:val="24"/>
          <w:szCs w:val="24"/>
        </w:rPr>
        <w:t>, estimated number of active hunters</w:t>
      </w:r>
      <w:r w:rsidR="00A530EA" w:rsidRPr="00C624E2">
        <w:rPr>
          <w:rFonts w:ascii="Arial" w:hAnsi="Arial" w:cs="Arial"/>
          <w:sz w:val="24"/>
          <w:szCs w:val="24"/>
        </w:rPr>
        <w:t xml:space="preserve">) and harvest </w:t>
      </w:r>
      <w:r w:rsidRPr="00C624E2">
        <w:rPr>
          <w:rFonts w:ascii="Arial" w:hAnsi="Arial" w:cs="Arial"/>
          <w:sz w:val="24"/>
          <w:szCs w:val="24"/>
        </w:rPr>
        <w:t xml:space="preserve">may provide insight into the importance of local </w:t>
      </w:r>
      <w:r w:rsidR="003909D2">
        <w:rPr>
          <w:rFonts w:ascii="Arial" w:hAnsi="Arial" w:cs="Arial"/>
          <w:sz w:val="24"/>
          <w:szCs w:val="24"/>
        </w:rPr>
        <w:t xml:space="preserve">deer </w:t>
      </w:r>
      <w:r w:rsidRPr="00C624E2">
        <w:rPr>
          <w:rFonts w:ascii="Arial" w:hAnsi="Arial" w:cs="Arial"/>
          <w:sz w:val="24"/>
          <w:szCs w:val="24"/>
        </w:rPr>
        <w:t xml:space="preserve">hunting. </w:t>
      </w:r>
    </w:p>
    <w:p w14:paraId="084035BA" w14:textId="4F26087E" w:rsidR="003471CD" w:rsidRPr="00C624E2" w:rsidRDefault="008F24F9" w:rsidP="007A79BC">
      <w:pPr>
        <w:pStyle w:val="ListParagraph"/>
        <w:numPr>
          <w:ilvl w:val="0"/>
          <w:numId w:val="6"/>
        </w:numPr>
        <w:rPr>
          <w:rFonts w:ascii="Arial" w:hAnsi="Arial" w:cs="Arial"/>
          <w:sz w:val="24"/>
          <w:szCs w:val="24"/>
        </w:rPr>
      </w:pPr>
      <w:r w:rsidRPr="008A386D">
        <w:rPr>
          <w:rFonts w:ascii="Arial" w:hAnsi="Arial" w:cs="Arial"/>
          <w:b/>
          <w:sz w:val="24"/>
          <w:szCs w:val="24"/>
        </w:rPr>
        <w:t>Viewing and Other Inherent Benefits</w:t>
      </w:r>
      <w:r w:rsidRPr="008A386D">
        <w:rPr>
          <w:rFonts w:ascii="Arial" w:hAnsi="Arial" w:cs="Arial"/>
          <w:sz w:val="24"/>
          <w:szCs w:val="24"/>
        </w:rPr>
        <w:t>:</w:t>
      </w:r>
      <w:r w:rsidRPr="00C624E2">
        <w:rPr>
          <w:rFonts w:ascii="Arial" w:hAnsi="Arial" w:cs="Arial"/>
          <w:sz w:val="24"/>
          <w:szCs w:val="24"/>
        </w:rPr>
        <w:t xml:space="preserve"> </w:t>
      </w:r>
      <w:r w:rsidR="00217007" w:rsidRPr="00C624E2">
        <w:rPr>
          <w:rFonts w:ascii="Arial" w:hAnsi="Arial" w:cs="Arial"/>
          <w:sz w:val="24"/>
          <w:szCs w:val="24"/>
        </w:rPr>
        <w:t>O</w:t>
      </w:r>
      <w:r w:rsidRPr="00C624E2">
        <w:rPr>
          <w:rFonts w:ascii="Arial" w:hAnsi="Arial" w:cs="Arial"/>
          <w:sz w:val="24"/>
          <w:szCs w:val="24"/>
        </w:rPr>
        <w:t xml:space="preserve">bjectives should recognize the intrinsic value of </w:t>
      </w:r>
      <w:r w:rsidR="00D60A41" w:rsidRPr="00C624E2">
        <w:rPr>
          <w:rFonts w:ascii="Arial" w:hAnsi="Arial" w:cs="Arial"/>
          <w:sz w:val="24"/>
          <w:szCs w:val="24"/>
        </w:rPr>
        <w:t>deer</w:t>
      </w:r>
      <w:r w:rsidRPr="00C624E2">
        <w:rPr>
          <w:rFonts w:ascii="Arial" w:hAnsi="Arial" w:cs="Arial"/>
          <w:sz w:val="24"/>
          <w:szCs w:val="24"/>
        </w:rPr>
        <w:t xml:space="preserve"> to the people of Ontario</w:t>
      </w:r>
      <w:r w:rsidR="00174D1C">
        <w:rPr>
          <w:rFonts w:ascii="Arial" w:hAnsi="Arial" w:cs="Arial"/>
          <w:sz w:val="24"/>
          <w:szCs w:val="24"/>
        </w:rPr>
        <w:t xml:space="preserve"> (e.g. </w:t>
      </w:r>
      <w:r w:rsidR="00D60A41" w:rsidRPr="00C624E2">
        <w:rPr>
          <w:rFonts w:ascii="Arial" w:hAnsi="Arial" w:cs="Arial"/>
          <w:sz w:val="24"/>
          <w:szCs w:val="24"/>
        </w:rPr>
        <w:t>deer</w:t>
      </w:r>
      <w:r w:rsidR="00A530EA" w:rsidRPr="00C624E2">
        <w:rPr>
          <w:rFonts w:ascii="Arial" w:hAnsi="Arial" w:cs="Arial"/>
          <w:sz w:val="24"/>
          <w:szCs w:val="24"/>
        </w:rPr>
        <w:t xml:space="preserve"> viewing opportunities</w:t>
      </w:r>
      <w:r w:rsidR="00174D1C">
        <w:rPr>
          <w:rFonts w:ascii="Arial" w:hAnsi="Arial" w:cs="Arial"/>
          <w:sz w:val="24"/>
          <w:szCs w:val="24"/>
        </w:rPr>
        <w:t>, cultural benefits)</w:t>
      </w:r>
      <w:r w:rsidR="00A530EA" w:rsidRPr="00C624E2">
        <w:rPr>
          <w:rFonts w:ascii="Arial" w:hAnsi="Arial" w:cs="Arial"/>
          <w:sz w:val="24"/>
          <w:szCs w:val="24"/>
        </w:rPr>
        <w:t xml:space="preserve">. </w:t>
      </w:r>
    </w:p>
    <w:p w14:paraId="097004FF" w14:textId="00E1DC7C" w:rsidR="00217007" w:rsidRPr="00C624E2" w:rsidRDefault="00217007" w:rsidP="007A79BC">
      <w:pPr>
        <w:pStyle w:val="ListParagraph"/>
        <w:numPr>
          <w:ilvl w:val="0"/>
          <w:numId w:val="6"/>
        </w:numPr>
        <w:rPr>
          <w:rFonts w:ascii="Arial" w:hAnsi="Arial" w:cs="Arial"/>
          <w:sz w:val="24"/>
          <w:szCs w:val="24"/>
        </w:rPr>
      </w:pPr>
      <w:r w:rsidRPr="008A386D">
        <w:rPr>
          <w:rFonts w:ascii="Arial" w:hAnsi="Arial" w:cs="Arial"/>
          <w:b/>
          <w:sz w:val="24"/>
          <w:szCs w:val="24"/>
        </w:rPr>
        <w:t>Indigenous Interests</w:t>
      </w:r>
      <w:r w:rsidRPr="008A386D">
        <w:rPr>
          <w:rFonts w:ascii="Arial" w:hAnsi="Arial" w:cs="Arial"/>
          <w:sz w:val="24"/>
          <w:szCs w:val="24"/>
        </w:rPr>
        <w:t>:</w:t>
      </w:r>
      <w:r w:rsidRPr="00C624E2">
        <w:rPr>
          <w:rFonts w:ascii="Arial" w:hAnsi="Arial" w:cs="Arial"/>
          <w:sz w:val="24"/>
          <w:szCs w:val="24"/>
        </w:rPr>
        <w:t xml:space="preserve"> Objectives should respect </w:t>
      </w:r>
      <w:r w:rsidR="00D92BB4" w:rsidRPr="00C624E2">
        <w:rPr>
          <w:rFonts w:ascii="Arial" w:hAnsi="Arial" w:cs="Arial"/>
          <w:sz w:val="24"/>
          <w:szCs w:val="24"/>
        </w:rPr>
        <w:t>Aboriginal and treaty rights</w:t>
      </w:r>
      <w:r w:rsidR="00D92BB4">
        <w:rPr>
          <w:rFonts w:ascii="Arial" w:hAnsi="Arial" w:cs="Arial"/>
          <w:sz w:val="24"/>
          <w:szCs w:val="24"/>
        </w:rPr>
        <w:t xml:space="preserve">, </w:t>
      </w:r>
      <w:r w:rsidRPr="00C624E2">
        <w:rPr>
          <w:rFonts w:ascii="Arial" w:hAnsi="Arial" w:cs="Arial"/>
          <w:sz w:val="24"/>
          <w:szCs w:val="24"/>
        </w:rPr>
        <w:t>Indigenous perspectives</w:t>
      </w:r>
      <w:r w:rsidR="00D92BB4">
        <w:rPr>
          <w:rFonts w:ascii="Arial" w:hAnsi="Arial" w:cs="Arial"/>
          <w:sz w:val="24"/>
          <w:szCs w:val="24"/>
        </w:rPr>
        <w:t xml:space="preserve"> and </w:t>
      </w:r>
      <w:r w:rsidRPr="00C624E2">
        <w:rPr>
          <w:rFonts w:ascii="Arial" w:hAnsi="Arial" w:cs="Arial"/>
          <w:sz w:val="24"/>
          <w:szCs w:val="24"/>
        </w:rPr>
        <w:t xml:space="preserve">traditional ecological </w:t>
      </w:r>
      <w:r w:rsidR="00F4590F" w:rsidRPr="00C624E2">
        <w:rPr>
          <w:rFonts w:ascii="Arial" w:hAnsi="Arial" w:cs="Arial"/>
          <w:sz w:val="24"/>
          <w:szCs w:val="24"/>
        </w:rPr>
        <w:t>knowledge</w:t>
      </w:r>
      <w:r w:rsidR="00F4590F">
        <w:rPr>
          <w:rFonts w:ascii="Arial" w:hAnsi="Arial" w:cs="Arial"/>
          <w:sz w:val="24"/>
          <w:szCs w:val="24"/>
        </w:rPr>
        <w:t>.</w:t>
      </w:r>
    </w:p>
    <w:p w14:paraId="73BAE3A4" w14:textId="6A61360D" w:rsidR="001358E6" w:rsidRPr="008F6734" w:rsidRDefault="008F24F9" w:rsidP="008F6734">
      <w:pPr>
        <w:pStyle w:val="ListParagraph"/>
        <w:numPr>
          <w:ilvl w:val="0"/>
          <w:numId w:val="6"/>
        </w:numPr>
        <w:rPr>
          <w:rFonts w:ascii="Arial" w:hAnsi="Arial" w:cs="Arial"/>
          <w:sz w:val="24"/>
          <w:szCs w:val="24"/>
        </w:rPr>
      </w:pPr>
      <w:r w:rsidRPr="008A386D">
        <w:rPr>
          <w:rFonts w:ascii="Arial" w:hAnsi="Arial" w:cs="Arial"/>
          <w:b/>
          <w:sz w:val="24"/>
          <w:szCs w:val="24"/>
        </w:rPr>
        <w:t>Human-</w:t>
      </w:r>
      <w:r w:rsidR="00D60A41" w:rsidRPr="008A386D">
        <w:rPr>
          <w:rFonts w:ascii="Arial" w:hAnsi="Arial" w:cs="Arial"/>
          <w:b/>
          <w:sz w:val="24"/>
          <w:szCs w:val="24"/>
        </w:rPr>
        <w:t xml:space="preserve">Deer </w:t>
      </w:r>
      <w:r w:rsidRPr="008A386D">
        <w:rPr>
          <w:rFonts w:ascii="Arial" w:hAnsi="Arial" w:cs="Arial"/>
          <w:b/>
          <w:sz w:val="24"/>
          <w:szCs w:val="24"/>
        </w:rPr>
        <w:t>Conflicts</w:t>
      </w:r>
      <w:r w:rsidRPr="008A386D">
        <w:rPr>
          <w:rFonts w:ascii="Arial" w:hAnsi="Arial" w:cs="Arial"/>
          <w:sz w:val="24"/>
          <w:szCs w:val="24"/>
        </w:rPr>
        <w:t>:</w:t>
      </w:r>
      <w:r w:rsidRPr="00C624E2">
        <w:rPr>
          <w:rFonts w:ascii="Arial" w:hAnsi="Arial" w:cs="Arial"/>
          <w:sz w:val="24"/>
          <w:szCs w:val="24"/>
        </w:rPr>
        <w:t xml:space="preserve"> </w:t>
      </w:r>
      <w:r w:rsidR="00B502F0" w:rsidRPr="00C624E2">
        <w:rPr>
          <w:rFonts w:ascii="Arial" w:hAnsi="Arial" w:cs="Arial"/>
          <w:sz w:val="24"/>
          <w:szCs w:val="24"/>
        </w:rPr>
        <w:t xml:space="preserve">Consistent with the </w:t>
      </w:r>
      <w:r w:rsidR="00B502F0" w:rsidRPr="008A386D">
        <w:rPr>
          <w:rFonts w:ascii="Arial" w:hAnsi="Arial" w:cs="Arial"/>
          <w:b/>
          <w:sz w:val="24"/>
          <w:szCs w:val="24"/>
        </w:rPr>
        <w:t xml:space="preserve">Strategy for Preventing and Managing Human-Deer Conflicts in </w:t>
      </w:r>
      <w:r w:rsidR="0028531B" w:rsidRPr="008A386D">
        <w:rPr>
          <w:rFonts w:ascii="Arial" w:hAnsi="Arial" w:cs="Arial"/>
          <w:b/>
          <w:sz w:val="24"/>
          <w:szCs w:val="24"/>
        </w:rPr>
        <w:t>S</w:t>
      </w:r>
      <w:r w:rsidR="00B502F0" w:rsidRPr="008A386D">
        <w:rPr>
          <w:rFonts w:ascii="Arial" w:hAnsi="Arial" w:cs="Arial"/>
          <w:b/>
          <w:sz w:val="24"/>
          <w:szCs w:val="24"/>
        </w:rPr>
        <w:t>outhern Ontario</w:t>
      </w:r>
      <w:r w:rsidR="00B502F0" w:rsidRPr="008A386D">
        <w:rPr>
          <w:rFonts w:ascii="Arial" w:hAnsi="Arial" w:cs="Arial"/>
          <w:sz w:val="24"/>
          <w:szCs w:val="24"/>
        </w:rPr>
        <w:t xml:space="preserve"> (2008)</w:t>
      </w:r>
      <w:r w:rsidRPr="00C624E2">
        <w:rPr>
          <w:rFonts w:ascii="Arial" w:hAnsi="Arial" w:cs="Arial"/>
          <w:sz w:val="24"/>
          <w:szCs w:val="24"/>
        </w:rPr>
        <w:t xml:space="preserve"> </w:t>
      </w:r>
      <w:r w:rsidR="00B217B6" w:rsidRPr="00C624E2">
        <w:rPr>
          <w:rFonts w:ascii="Arial" w:hAnsi="Arial" w:cs="Arial"/>
          <w:sz w:val="24"/>
          <w:szCs w:val="24"/>
        </w:rPr>
        <w:t xml:space="preserve">consideration </w:t>
      </w:r>
      <w:r w:rsidRPr="00C624E2">
        <w:rPr>
          <w:rFonts w:ascii="Arial" w:hAnsi="Arial" w:cs="Arial"/>
          <w:sz w:val="24"/>
          <w:szCs w:val="24"/>
        </w:rPr>
        <w:t>may be given to the number of human-</w:t>
      </w:r>
      <w:r w:rsidR="00D60A41" w:rsidRPr="00C624E2">
        <w:rPr>
          <w:rFonts w:ascii="Arial" w:hAnsi="Arial" w:cs="Arial"/>
          <w:sz w:val="24"/>
          <w:szCs w:val="24"/>
        </w:rPr>
        <w:t>deer</w:t>
      </w:r>
      <w:r w:rsidRPr="00C624E2">
        <w:rPr>
          <w:rFonts w:ascii="Arial" w:hAnsi="Arial" w:cs="Arial"/>
          <w:sz w:val="24"/>
          <w:szCs w:val="24"/>
        </w:rPr>
        <w:t xml:space="preserve"> conf</w:t>
      </w:r>
      <w:r w:rsidR="00A530EA" w:rsidRPr="00C624E2">
        <w:rPr>
          <w:rFonts w:ascii="Arial" w:hAnsi="Arial" w:cs="Arial"/>
          <w:sz w:val="24"/>
          <w:szCs w:val="24"/>
        </w:rPr>
        <w:t>licts at the local level. L</w:t>
      </w:r>
      <w:r w:rsidRPr="00C624E2">
        <w:rPr>
          <w:rFonts w:ascii="Arial" w:hAnsi="Arial" w:cs="Arial"/>
          <w:sz w:val="24"/>
          <w:szCs w:val="24"/>
        </w:rPr>
        <w:t xml:space="preserve">owering </w:t>
      </w:r>
      <w:r w:rsidR="00D60A41" w:rsidRPr="00C624E2">
        <w:rPr>
          <w:rFonts w:ascii="Arial" w:hAnsi="Arial" w:cs="Arial"/>
          <w:sz w:val="24"/>
          <w:szCs w:val="24"/>
        </w:rPr>
        <w:t>deer</w:t>
      </w:r>
      <w:r w:rsidR="00A530EA" w:rsidRPr="00C624E2">
        <w:rPr>
          <w:rFonts w:ascii="Arial" w:hAnsi="Arial" w:cs="Arial"/>
          <w:sz w:val="24"/>
          <w:szCs w:val="24"/>
        </w:rPr>
        <w:t xml:space="preserve"> abundance </w:t>
      </w:r>
      <w:r w:rsidR="00EA5C54" w:rsidRPr="00C624E2">
        <w:rPr>
          <w:rFonts w:ascii="Arial" w:hAnsi="Arial" w:cs="Arial"/>
          <w:sz w:val="24"/>
          <w:szCs w:val="24"/>
        </w:rPr>
        <w:t xml:space="preserve">at </w:t>
      </w:r>
      <w:r w:rsidR="00174D1C">
        <w:rPr>
          <w:rFonts w:ascii="Arial" w:hAnsi="Arial" w:cs="Arial"/>
          <w:sz w:val="24"/>
          <w:szCs w:val="24"/>
        </w:rPr>
        <w:t xml:space="preserve">the </w:t>
      </w:r>
      <w:r w:rsidR="00EA5C54" w:rsidRPr="00C624E2">
        <w:rPr>
          <w:rFonts w:ascii="Arial" w:hAnsi="Arial" w:cs="Arial"/>
          <w:sz w:val="24"/>
          <w:szCs w:val="24"/>
        </w:rPr>
        <w:t>fine</w:t>
      </w:r>
      <w:r w:rsidR="003869DF">
        <w:rPr>
          <w:rFonts w:ascii="Arial" w:hAnsi="Arial" w:cs="Arial"/>
          <w:sz w:val="24"/>
          <w:szCs w:val="24"/>
        </w:rPr>
        <w:t>r</w:t>
      </w:r>
      <w:r w:rsidR="00EA5C54" w:rsidRPr="00C624E2">
        <w:rPr>
          <w:rFonts w:ascii="Arial" w:hAnsi="Arial" w:cs="Arial"/>
          <w:sz w:val="24"/>
          <w:szCs w:val="24"/>
        </w:rPr>
        <w:t xml:space="preserve"> scale </w:t>
      </w:r>
      <w:r w:rsidR="00174D1C">
        <w:rPr>
          <w:rFonts w:ascii="Arial" w:hAnsi="Arial" w:cs="Arial"/>
          <w:sz w:val="24"/>
          <w:szCs w:val="24"/>
        </w:rPr>
        <w:t xml:space="preserve">may be desired </w:t>
      </w:r>
      <w:r w:rsidRPr="00C624E2">
        <w:rPr>
          <w:rFonts w:ascii="Arial" w:hAnsi="Arial" w:cs="Arial"/>
          <w:sz w:val="24"/>
          <w:szCs w:val="24"/>
        </w:rPr>
        <w:t xml:space="preserve">where </w:t>
      </w:r>
      <w:r w:rsidR="00174D1C">
        <w:rPr>
          <w:rFonts w:ascii="Arial" w:hAnsi="Arial" w:cs="Arial"/>
          <w:sz w:val="24"/>
          <w:szCs w:val="24"/>
        </w:rPr>
        <w:t>human-</w:t>
      </w:r>
      <w:r w:rsidR="00D60A41" w:rsidRPr="00C624E2">
        <w:rPr>
          <w:rFonts w:ascii="Arial" w:hAnsi="Arial" w:cs="Arial"/>
          <w:sz w:val="24"/>
          <w:szCs w:val="24"/>
        </w:rPr>
        <w:t>deer</w:t>
      </w:r>
      <w:r w:rsidR="00EA5C54" w:rsidRPr="00C624E2">
        <w:rPr>
          <w:rFonts w:ascii="Arial" w:hAnsi="Arial" w:cs="Arial"/>
          <w:sz w:val="24"/>
          <w:szCs w:val="24"/>
        </w:rPr>
        <w:t xml:space="preserve"> conflicts </w:t>
      </w:r>
      <w:r w:rsidRPr="00C624E2">
        <w:rPr>
          <w:rFonts w:ascii="Arial" w:hAnsi="Arial" w:cs="Arial"/>
          <w:sz w:val="24"/>
          <w:szCs w:val="24"/>
        </w:rPr>
        <w:lastRenderedPageBreak/>
        <w:t>are more significant. It is important to note that these problems often fluctuate from year to year in re</w:t>
      </w:r>
      <w:r w:rsidR="00EA5C54" w:rsidRPr="00C624E2">
        <w:rPr>
          <w:rFonts w:ascii="Arial" w:hAnsi="Arial" w:cs="Arial"/>
          <w:sz w:val="24"/>
          <w:szCs w:val="24"/>
        </w:rPr>
        <w:t>sponse to weather and food availability</w:t>
      </w:r>
      <w:r w:rsidRPr="00C624E2">
        <w:rPr>
          <w:rFonts w:ascii="Arial" w:hAnsi="Arial" w:cs="Arial"/>
          <w:sz w:val="24"/>
          <w:szCs w:val="24"/>
        </w:rPr>
        <w:t>. Additional strategies may need to be implemented (</w:t>
      </w:r>
      <w:r w:rsidR="000720E8" w:rsidRPr="00C624E2">
        <w:rPr>
          <w:rFonts w:ascii="Arial" w:hAnsi="Arial" w:cs="Arial"/>
          <w:sz w:val="24"/>
          <w:szCs w:val="24"/>
        </w:rPr>
        <w:t>e.g.</w:t>
      </w:r>
      <w:r w:rsidRPr="00C624E2">
        <w:rPr>
          <w:rFonts w:ascii="Arial" w:hAnsi="Arial" w:cs="Arial"/>
          <w:sz w:val="24"/>
          <w:szCs w:val="24"/>
        </w:rPr>
        <w:t xml:space="preserve"> education, attractant control</w:t>
      </w:r>
      <w:r w:rsidR="00D60A41" w:rsidRPr="00C624E2">
        <w:rPr>
          <w:rFonts w:ascii="Arial" w:hAnsi="Arial" w:cs="Arial"/>
          <w:sz w:val="24"/>
          <w:szCs w:val="24"/>
        </w:rPr>
        <w:t>)</w:t>
      </w:r>
      <w:r w:rsidRPr="00C624E2">
        <w:rPr>
          <w:rFonts w:ascii="Arial" w:hAnsi="Arial" w:cs="Arial"/>
          <w:sz w:val="24"/>
          <w:szCs w:val="24"/>
        </w:rPr>
        <w:t xml:space="preserve"> to </w:t>
      </w:r>
      <w:r w:rsidR="00D60A41" w:rsidRPr="00C624E2">
        <w:rPr>
          <w:rFonts w:ascii="Arial" w:hAnsi="Arial" w:cs="Arial"/>
          <w:sz w:val="24"/>
          <w:szCs w:val="24"/>
        </w:rPr>
        <w:t>better address such situations.</w:t>
      </w:r>
    </w:p>
    <w:p w14:paraId="1322000B" w14:textId="52C197B7" w:rsidR="001B4A13" w:rsidRPr="00C624E2" w:rsidRDefault="00A63914" w:rsidP="007A79BC">
      <w:pPr>
        <w:pStyle w:val="Heading3"/>
        <w:numPr>
          <w:ilvl w:val="0"/>
          <w:numId w:val="15"/>
        </w:numPr>
        <w:rPr>
          <w:rFonts w:ascii="Arial" w:hAnsi="Arial" w:cs="Arial"/>
        </w:rPr>
      </w:pPr>
      <w:bookmarkStart w:id="13" w:name="_Toc9496033"/>
      <w:r w:rsidRPr="00C624E2">
        <w:rPr>
          <w:rFonts w:ascii="Arial" w:hAnsi="Arial" w:cs="Arial"/>
        </w:rPr>
        <w:t>Setting</w:t>
      </w:r>
      <w:r w:rsidR="001B4A13" w:rsidRPr="00C624E2">
        <w:rPr>
          <w:rFonts w:ascii="Arial" w:hAnsi="Arial" w:cs="Arial"/>
        </w:rPr>
        <w:t xml:space="preserve"> Population Objective</w:t>
      </w:r>
      <w:r w:rsidR="00CD519B" w:rsidRPr="00C624E2">
        <w:rPr>
          <w:rFonts w:ascii="Arial" w:hAnsi="Arial" w:cs="Arial"/>
        </w:rPr>
        <w:t>s</w:t>
      </w:r>
      <w:bookmarkEnd w:id="13"/>
    </w:p>
    <w:p w14:paraId="1A246E1A" w14:textId="589B3774" w:rsidR="00174D1C" w:rsidRDefault="009B53B0" w:rsidP="00C53BA0">
      <w:pPr>
        <w:rPr>
          <w:rFonts w:ascii="Arial" w:hAnsi="Arial" w:cs="Arial"/>
          <w:sz w:val="24"/>
          <w:szCs w:val="24"/>
        </w:rPr>
      </w:pPr>
      <w:r w:rsidRPr="00C624E2">
        <w:rPr>
          <w:rFonts w:ascii="Arial" w:hAnsi="Arial" w:cs="Arial"/>
          <w:sz w:val="24"/>
          <w:szCs w:val="24"/>
        </w:rPr>
        <w:t xml:space="preserve">Deer population objectives are the </w:t>
      </w:r>
      <w:r w:rsidR="004A45F4" w:rsidRPr="00C624E2">
        <w:rPr>
          <w:rFonts w:ascii="Arial" w:hAnsi="Arial" w:cs="Arial"/>
          <w:sz w:val="24"/>
          <w:szCs w:val="24"/>
        </w:rPr>
        <w:t>range of</w:t>
      </w:r>
      <w:r w:rsidRPr="00C624E2">
        <w:rPr>
          <w:rFonts w:ascii="Arial" w:hAnsi="Arial" w:cs="Arial"/>
          <w:sz w:val="24"/>
          <w:szCs w:val="24"/>
        </w:rPr>
        <w:t xml:space="preserve"> abundance of deer desired on the landscape. </w:t>
      </w:r>
      <w:r w:rsidR="00C53BA0" w:rsidRPr="00C624E2">
        <w:rPr>
          <w:rFonts w:ascii="Arial" w:hAnsi="Arial" w:cs="Arial"/>
          <w:sz w:val="24"/>
          <w:szCs w:val="24"/>
        </w:rPr>
        <w:t>D</w:t>
      </w:r>
      <w:r w:rsidR="001B4A13" w:rsidRPr="00C624E2">
        <w:rPr>
          <w:rFonts w:ascii="Arial" w:hAnsi="Arial" w:cs="Arial"/>
          <w:sz w:val="24"/>
          <w:szCs w:val="24"/>
        </w:rPr>
        <w:t>eer population objective</w:t>
      </w:r>
      <w:r w:rsidR="00C53BA0" w:rsidRPr="00C624E2">
        <w:rPr>
          <w:rFonts w:ascii="Arial" w:hAnsi="Arial" w:cs="Arial"/>
          <w:sz w:val="24"/>
          <w:szCs w:val="24"/>
        </w:rPr>
        <w:t>s</w:t>
      </w:r>
      <w:r w:rsidR="001B4A13" w:rsidRPr="00C624E2">
        <w:rPr>
          <w:rFonts w:ascii="Arial" w:hAnsi="Arial" w:cs="Arial"/>
          <w:sz w:val="24"/>
          <w:szCs w:val="24"/>
        </w:rPr>
        <w:t xml:space="preserve"> may be </w:t>
      </w:r>
      <w:r w:rsidR="004A45F4" w:rsidRPr="00C624E2">
        <w:rPr>
          <w:rFonts w:ascii="Arial" w:hAnsi="Arial" w:cs="Arial"/>
          <w:sz w:val="24"/>
          <w:szCs w:val="24"/>
        </w:rPr>
        <w:t>determined</w:t>
      </w:r>
      <w:r w:rsidR="001B4A13" w:rsidRPr="00C624E2">
        <w:rPr>
          <w:rFonts w:ascii="Arial" w:hAnsi="Arial" w:cs="Arial"/>
          <w:sz w:val="24"/>
          <w:szCs w:val="24"/>
        </w:rPr>
        <w:t xml:space="preserve"> once ecological and socio-economic considerati</w:t>
      </w:r>
      <w:r w:rsidR="00A9631A" w:rsidRPr="00C624E2">
        <w:rPr>
          <w:rFonts w:ascii="Arial" w:hAnsi="Arial" w:cs="Arial"/>
          <w:sz w:val="24"/>
          <w:szCs w:val="24"/>
        </w:rPr>
        <w:t>ons have been examined. D</w:t>
      </w:r>
      <w:r w:rsidR="00A63914" w:rsidRPr="00C624E2">
        <w:rPr>
          <w:rFonts w:ascii="Arial" w:hAnsi="Arial" w:cs="Arial"/>
          <w:sz w:val="24"/>
          <w:szCs w:val="24"/>
        </w:rPr>
        <w:t>eer</w:t>
      </w:r>
      <w:r w:rsidR="001B4A13" w:rsidRPr="00C624E2">
        <w:rPr>
          <w:rFonts w:ascii="Arial" w:hAnsi="Arial" w:cs="Arial"/>
          <w:sz w:val="24"/>
          <w:szCs w:val="24"/>
        </w:rPr>
        <w:t xml:space="preserve"> population objective</w:t>
      </w:r>
      <w:r w:rsidR="00A9631A" w:rsidRPr="00C624E2">
        <w:rPr>
          <w:rFonts w:ascii="Arial" w:hAnsi="Arial" w:cs="Arial"/>
          <w:sz w:val="24"/>
          <w:szCs w:val="24"/>
        </w:rPr>
        <w:t>s</w:t>
      </w:r>
      <w:r w:rsidR="001B4A13" w:rsidRPr="00C624E2">
        <w:rPr>
          <w:rFonts w:ascii="Arial" w:hAnsi="Arial" w:cs="Arial"/>
          <w:sz w:val="24"/>
          <w:szCs w:val="24"/>
        </w:rPr>
        <w:t xml:space="preserve"> </w:t>
      </w:r>
      <w:r w:rsidR="004F4B97" w:rsidRPr="00C624E2">
        <w:rPr>
          <w:rFonts w:ascii="Arial" w:hAnsi="Arial" w:cs="Arial"/>
          <w:sz w:val="24"/>
          <w:szCs w:val="24"/>
        </w:rPr>
        <w:t>should</w:t>
      </w:r>
      <w:r w:rsidR="00CD519B" w:rsidRPr="00C624E2">
        <w:rPr>
          <w:rFonts w:ascii="Arial" w:hAnsi="Arial" w:cs="Arial"/>
          <w:sz w:val="24"/>
          <w:szCs w:val="24"/>
        </w:rPr>
        <w:t xml:space="preserve"> be </w:t>
      </w:r>
      <w:r w:rsidR="00C53BA0" w:rsidRPr="00C624E2">
        <w:rPr>
          <w:rFonts w:ascii="Arial" w:hAnsi="Arial" w:cs="Arial"/>
          <w:sz w:val="24"/>
          <w:szCs w:val="24"/>
        </w:rPr>
        <w:t xml:space="preserve">informed by the </w:t>
      </w:r>
      <w:r w:rsidR="003909D2">
        <w:rPr>
          <w:rFonts w:ascii="Arial" w:hAnsi="Arial" w:cs="Arial"/>
          <w:sz w:val="24"/>
          <w:szCs w:val="24"/>
        </w:rPr>
        <w:t>broad</w:t>
      </w:r>
      <w:r w:rsidR="008E3DBB">
        <w:rPr>
          <w:rFonts w:ascii="Arial" w:hAnsi="Arial" w:cs="Arial"/>
          <w:sz w:val="24"/>
          <w:szCs w:val="24"/>
        </w:rPr>
        <w:t xml:space="preserve"> population management guidance </w:t>
      </w:r>
      <w:r w:rsidR="00C53BA0" w:rsidRPr="00C624E2">
        <w:rPr>
          <w:rFonts w:ascii="Arial" w:hAnsi="Arial" w:cs="Arial"/>
          <w:sz w:val="24"/>
          <w:szCs w:val="24"/>
        </w:rPr>
        <w:t>(</w:t>
      </w:r>
      <w:r w:rsidR="00521BC3" w:rsidRPr="00C624E2">
        <w:rPr>
          <w:rFonts w:ascii="Arial" w:hAnsi="Arial" w:cs="Arial"/>
          <w:sz w:val="24"/>
          <w:szCs w:val="24"/>
        </w:rPr>
        <w:t>i.e. h</w:t>
      </w:r>
      <w:r w:rsidR="00DD6326" w:rsidRPr="00C624E2">
        <w:rPr>
          <w:rFonts w:ascii="Arial" w:hAnsi="Arial" w:cs="Arial"/>
          <w:sz w:val="24"/>
          <w:szCs w:val="24"/>
        </w:rPr>
        <w:t>igh,</w:t>
      </w:r>
      <w:r w:rsidR="00C53BA0" w:rsidRPr="00C624E2">
        <w:rPr>
          <w:rFonts w:ascii="Arial" w:hAnsi="Arial" w:cs="Arial"/>
          <w:sz w:val="24"/>
          <w:szCs w:val="24"/>
        </w:rPr>
        <w:t xml:space="preserve"> </w:t>
      </w:r>
      <w:r w:rsidR="00521BC3" w:rsidRPr="00C624E2">
        <w:rPr>
          <w:rFonts w:ascii="Arial" w:hAnsi="Arial" w:cs="Arial"/>
          <w:sz w:val="24"/>
          <w:szCs w:val="24"/>
        </w:rPr>
        <w:t>m</w:t>
      </w:r>
      <w:r w:rsidR="00C53BA0" w:rsidRPr="00C624E2">
        <w:rPr>
          <w:rFonts w:ascii="Arial" w:hAnsi="Arial" w:cs="Arial"/>
          <w:sz w:val="24"/>
          <w:szCs w:val="24"/>
        </w:rPr>
        <w:t xml:space="preserve">oderate and </w:t>
      </w:r>
      <w:r w:rsidR="00521BC3" w:rsidRPr="00C624E2">
        <w:rPr>
          <w:rFonts w:ascii="Arial" w:hAnsi="Arial" w:cs="Arial"/>
          <w:sz w:val="24"/>
          <w:szCs w:val="24"/>
        </w:rPr>
        <w:t>l</w:t>
      </w:r>
      <w:r w:rsidR="00DD6326" w:rsidRPr="00C624E2">
        <w:rPr>
          <w:rFonts w:ascii="Arial" w:hAnsi="Arial" w:cs="Arial"/>
          <w:sz w:val="24"/>
          <w:szCs w:val="24"/>
        </w:rPr>
        <w:t xml:space="preserve">ow) </w:t>
      </w:r>
      <w:r w:rsidR="00A9631A" w:rsidRPr="00C624E2">
        <w:rPr>
          <w:rFonts w:ascii="Arial" w:hAnsi="Arial" w:cs="Arial"/>
          <w:sz w:val="24"/>
          <w:szCs w:val="24"/>
        </w:rPr>
        <w:t xml:space="preserve">identified in the </w:t>
      </w:r>
      <w:r w:rsidR="003869DF" w:rsidRPr="003869DF">
        <w:rPr>
          <w:rFonts w:ascii="Arial" w:hAnsi="Arial" w:cs="Arial"/>
          <w:sz w:val="24"/>
          <w:szCs w:val="24"/>
        </w:rPr>
        <w:t>CEF</w:t>
      </w:r>
      <w:r w:rsidR="002E5BF9" w:rsidRPr="00C624E2">
        <w:rPr>
          <w:rFonts w:ascii="Arial" w:hAnsi="Arial" w:cs="Arial"/>
          <w:sz w:val="24"/>
          <w:szCs w:val="24"/>
        </w:rPr>
        <w:t>.</w:t>
      </w:r>
      <w:r w:rsidR="00C82E4C" w:rsidRPr="00C624E2">
        <w:rPr>
          <w:rFonts w:ascii="Arial" w:hAnsi="Arial" w:cs="Arial"/>
          <w:sz w:val="24"/>
          <w:szCs w:val="24"/>
        </w:rPr>
        <w:t xml:space="preserve"> </w:t>
      </w:r>
    </w:p>
    <w:p w14:paraId="1BD587DD" w14:textId="50C8038E" w:rsidR="004179C1" w:rsidRPr="00C624E2" w:rsidRDefault="003257B3" w:rsidP="00DD5DA2">
      <w:pPr>
        <w:rPr>
          <w:rFonts w:ascii="Arial" w:hAnsi="Arial" w:cs="Arial"/>
          <w:sz w:val="24"/>
          <w:szCs w:val="24"/>
        </w:rPr>
      </w:pPr>
      <w:r w:rsidRPr="0021735B">
        <w:rPr>
          <w:rFonts w:ascii="Arial" w:hAnsi="Arial" w:cs="Arial"/>
          <w:sz w:val="24"/>
          <w:szCs w:val="24"/>
        </w:rPr>
        <w:t>Historic index values</w:t>
      </w:r>
      <w:r w:rsidR="003C2FDD">
        <w:rPr>
          <w:rFonts w:ascii="Arial" w:hAnsi="Arial" w:cs="Arial"/>
          <w:sz w:val="24"/>
          <w:szCs w:val="24"/>
        </w:rPr>
        <w:t xml:space="preserve"> of </w:t>
      </w:r>
      <w:r w:rsidR="00CD25E8">
        <w:rPr>
          <w:rFonts w:ascii="Arial" w:hAnsi="Arial" w:cs="Arial"/>
          <w:sz w:val="24"/>
          <w:szCs w:val="24"/>
        </w:rPr>
        <w:t xml:space="preserve">deer </w:t>
      </w:r>
      <w:r w:rsidR="003C2FDD">
        <w:rPr>
          <w:rFonts w:ascii="Arial" w:hAnsi="Arial" w:cs="Arial"/>
          <w:sz w:val="24"/>
          <w:szCs w:val="24"/>
        </w:rPr>
        <w:t>population abundance</w:t>
      </w:r>
      <w:r>
        <w:rPr>
          <w:rFonts w:ascii="Arial" w:hAnsi="Arial" w:cs="Arial"/>
          <w:sz w:val="24"/>
          <w:szCs w:val="24"/>
        </w:rPr>
        <w:t xml:space="preserve"> </w:t>
      </w:r>
      <w:r w:rsidRPr="00C624E2">
        <w:rPr>
          <w:rFonts w:ascii="Arial" w:hAnsi="Arial" w:cs="Arial"/>
          <w:sz w:val="24"/>
          <w:szCs w:val="24"/>
        </w:rPr>
        <w:t>(e.g. deer seen per hunter d</w:t>
      </w:r>
      <w:r>
        <w:rPr>
          <w:rFonts w:ascii="Arial" w:hAnsi="Arial" w:cs="Arial"/>
          <w:sz w:val="24"/>
          <w:szCs w:val="24"/>
        </w:rPr>
        <w:t>ay)</w:t>
      </w:r>
      <w:r w:rsidRPr="0021735B">
        <w:rPr>
          <w:rFonts w:ascii="Arial" w:hAnsi="Arial" w:cs="Arial"/>
          <w:sz w:val="24"/>
          <w:szCs w:val="24"/>
        </w:rPr>
        <w:t xml:space="preserve"> measured over </w:t>
      </w:r>
      <w:r w:rsidR="00180C11">
        <w:rPr>
          <w:rFonts w:ascii="Arial" w:hAnsi="Arial" w:cs="Arial"/>
          <w:sz w:val="24"/>
          <w:szCs w:val="24"/>
        </w:rPr>
        <w:t xml:space="preserve">time (e.g. </w:t>
      </w:r>
      <w:r w:rsidRPr="0021735B">
        <w:rPr>
          <w:rFonts w:ascii="Arial" w:hAnsi="Arial" w:cs="Arial"/>
          <w:sz w:val="24"/>
          <w:szCs w:val="24"/>
        </w:rPr>
        <w:t>15+ years</w:t>
      </w:r>
      <w:r w:rsidR="00180C11">
        <w:rPr>
          <w:rFonts w:ascii="Arial" w:hAnsi="Arial" w:cs="Arial"/>
          <w:sz w:val="24"/>
          <w:szCs w:val="24"/>
        </w:rPr>
        <w:t>)</w:t>
      </w:r>
      <w:r w:rsidRPr="0021735B">
        <w:rPr>
          <w:rFonts w:ascii="Arial" w:hAnsi="Arial" w:cs="Arial"/>
          <w:sz w:val="24"/>
          <w:szCs w:val="24"/>
        </w:rPr>
        <w:t xml:space="preserve"> can be useful for informing a reasonable benchmark </w:t>
      </w:r>
      <w:r w:rsidR="00D92BB4">
        <w:rPr>
          <w:rFonts w:ascii="Arial" w:hAnsi="Arial" w:cs="Arial"/>
          <w:sz w:val="24"/>
          <w:szCs w:val="24"/>
        </w:rPr>
        <w:t xml:space="preserve">range in </w:t>
      </w:r>
      <w:r w:rsidRPr="0021735B">
        <w:rPr>
          <w:rFonts w:ascii="Arial" w:hAnsi="Arial" w:cs="Arial"/>
          <w:sz w:val="24"/>
          <w:szCs w:val="24"/>
        </w:rPr>
        <w:t>deer abundance levels within the context of ecological and socio-economic considerations</w:t>
      </w:r>
      <w:r w:rsidRPr="00C624E2">
        <w:rPr>
          <w:rFonts w:ascii="Arial" w:hAnsi="Arial" w:cs="Arial"/>
          <w:sz w:val="24"/>
          <w:szCs w:val="24"/>
        </w:rPr>
        <w:t>.</w:t>
      </w:r>
      <w:r w:rsidR="003C445B" w:rsidRPr="00C624E2">
        <w:rPr>
          <w:rFonts w:ascii="Arial" w:hAnsi="Arial" w:cs="Arial"/>
          <w:sz w:val="24"/>
          <w:szCs w:val="24"/>
        </w:rPr>
        <w:t xml:space="preserve"> </w:t>
      </w:r>
      <w:r w:rsidR="00DC5163">
        <w:rPr>
          <w:rFonts w:ascii="Arial" w:hAnsi="Arial" w:cs="Arial"/>
          <w:sz w:val="24"/>
          <w:szCs w:val="24"/>
        </w:rPr>
        <w:t xml:space="preserve">This information can then be further refined by local </w:t>
      </w:r>
      <w:r w:rsidR="007645C8">
        <w:rPr>
          <w:rFonts w:ascii="Arial" w:hAnsi="Arial" w:cs="Arial"/>
          <w:sz w:val="24"/>
          <w:szCs w:val="24"/>
        </w:rPr>
        <w:t xml:space="preserve">knowledge </w:t>
      </w:r>
      <w:r w:rsidR="00DC5163">
        <w:rPr>
          <w:rFonts w:ascii="Arial" w:hAnsi="Arial" w:cs="Arial"/>
          <w:sz w:val="24"/>
          <w:szCs w:val="24"/>
        </w:rPr>
        <w:t xml:space="preserve">and human-deer </w:t>
      </w:r>
      <w:r w:rsidR="007645C8">
        <w:rPr>
          <w:rFonts w:ascii="Arial" w:hAnsi="Arial" w:cs="Arial"/>
          <w:sz w:val="24"/>
          <w:szCs w:val="24"/>
        </w:rPr>
        <w:t xml:space="preserve">conflict </w:t>
      </w:r>
      <w:r w:rsidR="00DC5163">
        <w:rPr>
          <w:rFonts w:ascii="Arial" w:hAnsi="Arial" w:cs="Arial"/>
          <w:sz w:val="24"/>
          <w:szCs w:val="24"/>
        </w:rPr>
        <w:t>information where warranted.</w:t>
      </w:r>
    </w:p>
    <w:p w14:paraId="76A6449A" w14:textId="366DD891" w:rsidR="0034573D" w:rsidRPr="001358E6" w:rsidRDefault="00A63914" w:rsidP="001358E6">
      <w:pPr>
        <w:rPr>
          <w:rFonts w:ascii="Arial" w:hAnsi="Arial" w:cs="Arial"/>
          <w:sz w:val="24"/>
          <w:szCs w:val="24"/>
        </w:rPr>
      </w:pPr>
      <w:r w:rsidRPr="00C624E2">
        <w:rPr>
          <w:rFonts w:ascii="Arial" w:hAnsi="Arial" w:cs="Arial"/>
          <w:sz w:val="24"/>
          <w:szCs w:val="24"/>
        </w:rPr>
        <w:t>D</w:t>
      </w:r>
      <w:r w:rsidR="001B4A13" w:rsidRPr="00C624E2">
        <w:rPr>
          <w:rFonts w:ascii="Arial" w:hAnsi="Arial" w:cs="Arial"/>
          <w:sz w:val="24"/>
          <w:szCs w:val="24"/>
        </w:rPr>
        <w:t>eer population objective</w:t>
      </w:r>
      <w:r w:rsidR="004F4B97" w:rsidRPr="00C624E2">
        <w:rPr>
          <w:rFonts w:ascii="Arial" w:hAnsi="Arial" w:cs="Arial"/>
          <w:sz w:val="24"/>
          <w:szCs w:val="24"/>
        </w:rPr>
        <w:t xml:space="preserve"> ranges</w:t>
      </w:r>
      <w:r w:rsidR="001B4A13" w:rsidRPr="00C624E2">
        <w:rPr>
          <w:rFonts w:ascii="Arial" w:hAnsi="Arial" w:cs="Arial"/>
          <w:sz w:val="24"/>
          <w:szCs w:val="24"/>
        </w:rPr>
        <w:t xml:space="preserve"> should be reviewed and refined periodically as new</w:t>
      </w:r>
      <w:r w:rsidR="00A24663" w:rsidRPr="00C624E2">
        <w:rPr>
          <w:rFonts w:ascii="Arial" w:hAnsi="Arial" w:cs="Arial"/>
          <w:sz w:val="24"/>
          <w:szCs w:val="24"/>
        </w:rPr>
        <w:t xml:space="preserve"> or improved</w:t>
      </w:r>
      <w:r w:rsidR="001B4A13" w:rsidRPr="00C624E2">
        <w:rPr>
          <w:rFonts w:ascii="Arial" w:hAnsi="Arial" w:cs="Arial"/>
          <w:sz w:val="24"/>
          <w:szCs w:val="24"/>
        </w:rPr>
        <w:t xml:space="preserve"> ecological or socio-economic information becomes available. This will help to determine </w:t>
      </w:r>
      <w:r w:rsidR="001C6842" w:rsidRPr="00C624E2">
        <w:rPr>
          <w:rFonts w:ascii="Arial" w:hAnsi="Arial" w:cs="Arial"/>
          <w:sz w:val="24"/>
          <w:szCs w:val="24"/>
        </w:rPr>
        <w:t>whether</w:t>
      </w:r>
      <w:r w:rsidR="001B4A13" w:rsidRPr="00C624E2">
        <w:rPr>
          <w:rFonts w:ascii="Arial" w:hAnsi="Arial" w:cs="Arial"/>
          <w:sz w:val="24"/>
          <w:szCs w:val="24"/>
        </w:rPr>
        <w:t xml:space="preserve"> </w:t>
      </w:r>
      <w:r w:rsidR="00BA5B13" w:rsidRPr="00C624E2">
        <w:rPr>
          <w:rFonts w:ascii="Arial" w:hAnsi="Arial" w:cs="Arial"/>
          <w:sz w:val="24"/>
          <w:szCs w:val="24"/>
        </w:rPr>
        <w:t xml:space="preserve">population objectives </w:t>
      </w:r>
      <w:r w:rsidR="001B4A13" w:rsidRPr="00C624E2">
        <w:rPr>
          <w:rFonts w:ascii="Arial" w:hAnsi="Arial" w:cs="Arial"/>
          <w:sz w:val="24"/>
          <w:szCs w:val="24"/>
        </w:rPr>
        <w:t>are being achieved or are still relev</w:t>
      </w:r>
      <w:r w:rsidR="00811212" w:rsidRPr="00C624E2">
        <w:rPr>
          <w:rFonts w:ascii="Arial" w:hAnsi="Arial" w:cs="Arial"/>
          <w:sz w:val="24"/>
          <w:szCs w:val="24"/>
        </w:rPr>
        <w:t xml:space="preserve">ant to the </w:t>
      </w:r>
      <w:r w:rsidR="00C624E2" w:rsidRPr="00C624E2">
        <w:rPr>
          <w:rFonts w:ascii="Arial" w:hAnsi="Arial" w:cs="Arial"/>
          <w:sz w:val="24"/>
          <w:szCs w:val="24"/>
        </w:rPr>
        <w:t xml:space="preserve">current </w:t>
      </w:r>
      <w:r w:rsidR="00811212" w:rsidRPr="00C624E2">
        <w:rPr>
          <w:rFonts w:ascii="Arial" w:hAnsi="Arial" w:cs="Arial"/>
          <w:sz w:val="24"/>
          <w:szCs w:val="24"/>
        </w:rPr>
        <w:t xml:space="preserve">circumstances. </w:t>
      </w:r>
    </w:p>
    <w:p w14:paraId="1432FEDE" w14:textId="3453AE26" w:rsidR="006704C9" w:rsidRPr="0068559D" w:rsidRDefault="00E14083" w:rsidP="00A96194">
      <w:pPr>
        <w:pStyle w:val="Heading1"/>
        <w:rPr>
          <w:rFonts w:ascii="Arial" w:hAnsi="Arial" w:cs="Arial"/>
          <w:b/>
          <w:sz w:val="24"/>
          <w:szCs w:val="24"/>
        </w:rPr>
      </w:pPr>
      <w:bookmarkStart w:id="14" w:name="_Toc9496034"/>
      <w:r w:rsidRPr="0068559D">
        <w:rPr>
          <w:rFonts w:ascii="Arial" w:hAnsi="Arial" w:cs="Arial"/>
          <w:b/>
          <w:sz w:val="24"/>
          <w:szCs w:val="24"/>
        </w:rPr>
        <w:t>DEER HARVEST MANAGEMENT</w:t>
      </w:r>
      <w:bookmarkEnd w:id="14"/>
      <w:r w:rsidRPr="0068559D">
        <w:rPr>
          <w:rFonts w:ascii="Arial" w:hAnsi="Arial" w:cs="Arial"/>
          <w:b/>
          <w:sz w:val="24"/>
          <w:szCs w:val="24"/>
        </w:rPr>
        <w:t xml:space="preserve"> </w:t>
      </w:r>
    </w:p>
    <w:p w14:paraId="1A256091" w14:textId="13CDB0E8" w:rsidR="00110C08" w:rsidRDefault="00110C08" w:rsidP="006704C9">
      <w:pPr>
        <w:rPr>
          <w:rFonts w:ascii="Arial" w:hAnsi="Arial" w:cs="Arial"/>
          <w:sz w:val="24"/>
          <w:szCs w:val="24"/>
        </w:rPr>
      </w:pPr>
      <w:r>
        <w:rPr>
          <w:rFonts w:ascii="Arial" w:hAnsi="Arial" w:cs="Arial"/>
          <w:sz w:val="24"/>
          <w:szCs w:val="24"/>
        </w:rPr>
        <w:t>H</w:t>
      </w:r>
      <w:r w:rsidR="004347DF" w:rsidRPr="00C624E2">
        <w:rPr>
          <w:rFonts w:ascii="Arial" w:hAnsi="Arial" w:cs="Arial"/>
          <w:sz w:val="24"/>
          <w:szCs w:val="24"/>
        </w:rPr>
        <w:t xml:space="preserve">arvest </w:t>
      </w:r>
      <w:r w:rsidR="00464C22">
        <w:rPr>
          <w:rFonts w:ascii="Arial" w:hAnsi="Arial" w:cs="Arial"/>
          <w:sz w:val="24"/>
        </w:rPr>
        <w:t xml:space="preserve">management </w:t>
      </w:r>
      <w:r w:rsidR="004347DF" w:rsidRPr="00C624E2">
        <w:rPr>
          <w:rFonts w:ascii="Arial" w:hAnsi="Arial" w:cs="Arial"/>
          <w:sz w:val="24"/>
          <w:szCs w:val="24"/>
        </w:rPr>
        <w:t xml:space="preserve">strategies in these guidelines refers to the broad suite of tools employed to influence the </w:t>
      </w:r>
      <w:r w:rsidR="00C165BB">
        <w:rPr>
          <w:rFonts w:ascii="Arial" w:hAnsi="Arial" w:cs="Arial"/>
          <w:sz w:val="24"/>
          <w:szCs w:val="24"/>
        </w:rPr>
        <w:t xml:space="preserve">provincially regulated </w:t>
      </w:r>
      <w:r w:rsidR="004347DF" w:rsidRPr="00C624E2">
        <w:rPr>
          <w:rFonts w:ascii="Arial" w:hAnsi="Arial" w:cs="Arial"/>
          <w:sz w:val="24"/>
          <w:szCs w:val="24"/>
        </w:rPr>
        <w:t xml:space="preserve">harvest of deer. </w:t>
      </w:r>
      <w:r w:rsidR="0028531B" w:rsidRPr="00C624E2">
        <w:rPr>
          <w:rFonts w:ascii="Arial" w:hAnsi="Arial" w:cs="Arial"/>
          <w:sz w:val="24"/>
          <w:szCs w:val="24"/>
        </w:rPr>
        <w:t xml:space="preserve">Harvest management </w:t>
      </w:r>
      <w:r w:rsidR="00D30ED0">
        <w:rPr>
          <w:rFonts w:ascii="Arial" w:hAnsi="Arial" w:cs="Arial"/>
          <w:sz w:val="24"/>
          <w:szCs w:val="24"/>
        </w:rPr>
        <w:t>strategies are the</w:t>
      </w:r>
      <w:r w:rsidR="0028531B" w:rsidRPr="00C624E2">
        <w:rPr>
          <w:rFonts w:ascii="Arial" w:hAnsi="Arial" w:cs="Arial"/>
          <w:sz w:val="24"/>
          <w:szCs w:val="24"/>
        </w:rPr>
        <w:t xml:space="preserve"> </w:t>
      </w:r>
      <w:r w:rsidR="00D30ED0">
        <w:rPr>
          <w:rFonts w:ascii="Arial" w:hAnsi="Arial" w:cs="Arial"/>
          <w:sz w:val="24"/>
          <w:szCs w:val="24"/>
        </w:rPr>
        <w:t xml:space="preserve">primary </w:t>
      </w:r>
      <w:r w:rsidR="0028531B" w:rsidRPr="00C624E2">
        <w:rPr>
          <w:rFonts w:ascii="Arial" w:hAnsi="Arial" w:cs="Arial"/>
          <w:sz w:val="24"/>
          <w:szCs w:val="24"/>
        </w:rPr>
        <w:t>method</w:t>
      </w:r>
      <w:r w:rsidR="00D30ED0">
        <w:rPr>
          <w:rFonts w:ascii="Arial" w:hAnsi="Arial" w:cs="Arial"/>
          <w:sz w:val="24"/>
          <w:szCs w:val="24"/>
        </w:rPr>
        <w:t>s used</w:t>
      </w:r>
      <w:r w:rsidR="0028531B" w:rsidRPr="00C624E2">
        <w:rPr>
          <w:rFonts w:ascii="Arial" w:hAnsi="Arial" w:cs="Arial"/>
          <w:sz w:val="24"/>
          <w:szCs w:val="24"/>
        </w:rPr>
        <w:t xml:space="preserve"> to help achieve </w:t>
      </w:r>
      <w:r w:rsidR="00795D27">
        <w:rPr>
          <w:rFonts w:ascii="Arial" w:hAnsi="Arial" w:cs="Arial"/>
          <w:sz w:val="24"/>
          <w:szCs w:val="24"/>
        </w:rPr>
        <w:t xml:space="preserve">deer </w:t>
      </w:r>
      <w:r w:rsidR="0028531B" w:rsidRPr="00C624E2">
        <w:rPr>
          <w:rFonts w:ascii="Arial" w:hAnsi="Arial" w:cs="Arial"/>
          <w:sz w:val="24"/>
          <w:szCs w:val="24"/>
        </w:rPr>
        <w:t>population objectives.</w:t>
      </w:r>
      <w:r w:rsidR="00FB6673">
        <w:rPr>
          <w:rFonts w:ascii="Arial" w:hAnsi="Arial" w:cs="Arial"/>
          <w:sz w:val="24"/>
          <w:szCs w:val="24"/>
        </w:rPr>
        <w:t xml:space="preserve"> </w:t>
      </w:r>
      <w:r w:rsidR="006704C9" w:rsidRPr="00C624E2">
        <w:rPr>
          <w:rFonts w:ascii="Arial" w:hAnsi="Arial" w:cs="Arial"/>
          <w:sz w:val="24"/>
          <w:szCs w:val="24"/>
        </w:rPr>
        <w:t>The general approach outlined in this section is intended to assi</w:t>
      </w:r>
      <w:r w:rsidR="00E86129" w:rsidRPr="00C624E2">
        <w:rPr>
          <w:rFonts w:ascii="Arial" w:hAnsi="Arial" w:cs="Arial"/>
          <w:sz w:val="24"/>
          <w:szCs w:val="24"/>
        </w:rPr>
        <w:t>st with the development of</w:t>
      </w:r>
      <w:r w:rsidR="006704C9" w:rsidRPr="00C624E2">
        <w:rPr>
          <w:rFonts w:ascii="Arial" w:hAnsi="Arial" w:cs="Arial"/>
          <w:sz w:val="24"/>
          <w:szCs w:val="24"/>
        </w:rPr>
        <w:t xml:space="preserve"> harvest management strategies for </w:t>
      </w:r>
      <w:r w:rsidR="009B617E" w:rsidRPr="00C624E2">
        <w:rPr>
          <w:rFonts w:ascii="Arial" w:hAnsi="Arial" w:cs="Arial"/>
          <w:sz w:val="24"/>
          <w:szCs w:val="24"/>
        </w:rPr>
        <w:t>deer</w:t>
      </w:r>
      <w:r w:rsidR="006704C9" w:rsidRPr="00C624E2">
        <w:rPr>
          <w:rFonts w:ascii="Arial" w:hAnsi="Arial" w:cs="Arial"/>
          <w:sz w:val="24"/>
          <w:szCs w:val="24"/>
        </w:rPr>
        <w:t xml:space="preserve"> populations in Ontario. </w:t>
      </w:r>
    </w:p>
    <w:p w14:paraId="03683B0E" w14:textId="4884650C" w:rsidR="006704C9" w:rsidRPr="00C624E2" w:rsidRDefault="006704C9" w:rsidP="006704C9">
      <w:pPr>
        <w:rPr>
          <w:rFonts w:ascii="Arial" w:hAnsi="Arial" w:cs="Arial"/>
          <w:sz w:val="24"/>
          <w:szCs w:val="24"/>
        </w:rPr>
      </w:pPr>
      <w:r w:rsidRPr="00C624E2">
        <w:rPr>
          <w:rFonts w:ascii="Arial" w:hAnsi="Arial" w:cs="Arial"/>
          <w:sz w:val="24"/>
          <w:szCs w:val="24"/>
        </w:rPr>
        <w:t>General p</w:t>
      </w:r>
      <w:r w:rsidR="007D3FE9">
        <w:rPr>
          <w:rFonts w:ascii="Arial" w:hAnsi="Arial" w:cs="Arial"/>
          <w:sz w:val="24"/>
          <w:szCs w:val="24"/>
        </w:rPr>
        <w:t>rinciples for establishing</w:t>
      </w:r>
      <w:r w:rsidRPr="00C624E2">
        <w:rPr>
          <w:rFonts w:ascii="Arial" w:hAnsi="Arial" w:cs="Arial"/>
          <w:sz w:val="24"/>
          <w:szCs w:val="24"/>
        </w:rPr>
        <w:t xml:space="preserve"> </w:t>
      </w:r>
      <w:r w:rsidR="009B617E" w:rsidRPr="00C624E2">
        <w:rPr>
          <w:rFonts w:ascii="Arial" w:hAnsi="Arial" w:cs="Arial"/>
          <w:sz w:val="24"/>
          <w:szCs w:val="24"/>
        </w:rPr>
        <w:t>deer</w:t>
      </w:r>
      <w:r w:rsidRPr="00C624E2">
        <w:rPr>
          <w:rFonts w:ascii="Arial" w:hAnsi="Arial" w:cs="Arial"/>
          <w:sz w:val="24"/>
          <w:szCs w:val="24"/>
        </w:rPr>
        <w:t xml:space="preserve"> harvest management strategies include:</w:t>
      </w:r>
    </w:p>
    <w:p w14:paraId="50AE4899" w14:textId="785F5AE2" w:rsidR="009B617E" w:rsidRPr="00C624E2" w:rsidRDefault="006704C9" w:rsidP="007A79BC">
      <w:pPr>
        <w:pStyle w:val="ListParagraph"/>
        <w:numPr>
          <w:ilvl w:val="0"/>
          <w:numId w:val="7"/>
        </w:numPr>
        <w:rPr>
          <w:rFonts w:ascii="Arial" w:hAnsi="Arial" w:cs="Arial"/>
          <w:sz w:val="24"/>
          <w:szCs w:val="24"/>
        </w:rPr>
      </w:pPr>
      <w:r w:rsidRPr="008A386D">
        <w:rPr>
          <w:rFonts w:ascii="Arial" w:hAnsi="Arial" w:cs="Arial"/>
          <w:b/>
          <w:sz w:val="24"/>
          <w:szCs w:val="24"/>
        </w:rPr>
        <w:t>Ecological</w:t>
      </w:r>
      <w:r w:rsidRPr="008A386D">
        <w:rPr>
          <w:rFonts w:ascii="Arial" w:hAnsi="Arial" w:cs="Arial"/>
          <w:sz w:val="24"/>
          <w:szCs w:val="24"/>
        </w:rPr>
        <w:t>:</w:t>
      </w:r>
      <w:r w:rsidRPr="00C624E2">
        <w:rPr>
          <w:rFonts w:ascii="Arial" w:hAnsi="Arial" w:cs="Arial"/>
          <w:sz w:val="24"/>
          <w:szCs w:val="24"/>
        </w:rPr>
        <w:t xml:space="preserve"> Recognition that harvest management strategies must consider the broader ecosystem (</w:t>
      </w:r>
      <w:r w:rsidR="000720E8" w:rsidRPr="00C624E2">
        <w:rPr>
          <w:rFonts w:ascii="Arial" w:hAnsi="Arial" w:cs="Arial"/>
          <w:sz w:val="24"/>
          <w:szCs w:val="24"/>
        </w:rPr>
        <w:t>e.g.</w:t>
      </w:r>
      <w:r w:rsidRPr="00C624E2">
        <w:rPr>
          <w:rFonts w:ascii="Arial" w:hAnsi="Arial" w:cs="Arial"/>
          <w:sz w:val="24"/>
          <w:szCs w:val="24"/>
        </w:rPr>
        <w:t xml:space="preserve"> climate, productivity, habitat, other species) and help maintain natural ecosystem processes and functions that in turn help support healthy </w:t>
      </w:r>
      <w:r w:rsidR="009B617E" w:rsidRPr="00C624E2">
        <w:rPr>
          <w:rFonts w:ascii="Arial" w:hAnsi="Arial" w:cs="Arial"/>
          <w:sz w:val="24"/>
          <w:szCs w:val="24"/>
        </w:rPr>
        <w:t>deer</w:t>
      </w:r>
      <w:r w:rsidRPr="00C624E2">
        <w:rPr>
          <w:rFonts w:ascii="Arial" w:hAnsi="Arial" w:cs="Arial"/>
          <w:sz w:val="24"/>
          <w:szCs w:val="24"/>
        </w:rPr>
        <w:t xml:space="preserve"> populations.</w:t>
      </w:r>
    </w:p>
    <w:p w14:paraId="4923FE7B" w14:textId="4AF34410" w:rsidR="009B617E" w:rsidRPr="00C624E2" w:rsidRDefault="006704C9" w:rsidP="007A79BC">
      <w:pPr>
        <w:pStyle w:val="ListParagraph"/>
        <w:numPr>
          <w:ilvl w:val="0"/>
          <w:numId w:val="7"/>
        </w:numPr>
        <w:rPr>
          <w:rFonts w:ascii="Arial" w:hAnsi="Arial" w:cs="Arial"/>
          <w:sz w:val="24"/>
          <w:szCs w:val="24"/>
        </w:rPr>
      </w:pPr>
      <w:r w:rsidRPr="008A386D">
        <w:rPr>
          <w:rFonts w:ascii="Arial" w:hAnsi="Arial" w:cs="Arial"/>
          <w:b/>
          <w:sz w:val="24"/>
          <w:szCs w:val="24"/>
        </w:rPr>
        <w:t>Biological</w:t>
      </w:r>
      <w:r w:rsidRPr="008A386D">
        <w:rPr>
          <w:rFonts w:ascii="Arial" w:hAnsi="Arial" w:cs="Arial"/>
          <w:sz w:val="24"/>
          <w:szCs w:val="24"/>
        </w:rPr>
        <w:t>:</w:t>
      </w:r>
      <w:r w:rsidRPr="00C624E2">
        <w:rPr>
          <w:rFonts w:ascii="Arial" w:hAnsi="Arial" w:cs="Arial"/>
          <w:sz w:val="24"/>
          <w:szCs w:val="24"/>
        </w:rPr>
        <w:t xml:space="preserve"> Recognition that </w:t>
      </w:r>
      <w:r w:rsidR="009B617E" w:rsidRPr="00C624E2">
        <w:rPr>
          <w:rFonts w:ascii="Arial" w:hAnsi="Arial" w:cs="Arial"/>
          <w:sz w:val="24"/>
          <w:szCs w:val="24"/>
        </w:rPr>
        <w:t xml:space="preserve">deer </w:t>
      </w:r>
      <w:r w:rsidRPr="00C624E2">
        <w:rPr>
          <w:rFonts w:ascii="Arial" w:hAnsi="Arial" w:cs="Arial"/>
          <w:sz w:val="24"/>
          <w:szCs w:val="24"/>
        </w:rPr>
        <w:t>have an inherently</w:t>
      </w:r>
      <w:r w:rsidR="009B617E" w:rsidRPr="00C624E2">
        <w:rPr>
          <w:rFonts w:ascii="Arial" w:hAnsi="Arial" w:cs="Arial"/>
          <w:sz w:val="24"/>
          <w:szCs w:val="24"/>
        </w:rPr>
        <w:t xml:space="preserve"> high</w:t>
      </w:r>
      <w:r w:rsidRPr="00C624E2">
        <w:rPr>
          <w:rFonts w:ascii="Arial" w:hAnsi="Arial" w:cs="Arial"/>
          <w:sz w:val="24"/>
          <w:szCs w:val="24"/>
        </w:rPr>
        <w:t xml:space="preserve"> reproductive capacity relative to other </w:t>
      </w:r>
      <w:r w:rsidR="003909D2">
        <w:rPr>
          <w:rFonts w:ascii="Arial" w:hAnsi="Arial" w:cs="Arial"/>
          <w:sz w:val="24"/>
          <w:szCs w:val="24"/>
        </w:rPr>
        <w:t>cervid species</w:t>
      </w:r>
      <w:r w:rsidR="00D92BB4">
        <w:rPr>
          <w:rFonts w:ascii="Arial" w:hAnsi="Arial" w:cs="Arial"/>
          <w:sz w:val="24"/>
          <w:szCs w:val="24"/>
        </w:rPr>
        <w:t xml:space="preserve">. </w:t>
      </w:r>
      <w:r w:rsidR="0014613E">
        <w:rPr>
          <w:rFonts w:ascii="Arial" w:hAnsi="Arial" w:cs="Arial"/>
          <w:sz w:val="24"/>
          <w:szCs w:val="24"/>
        </w:rPr>
        <w:t>T</w:t>
      </w:r>
      <w:r w:rsidR="00D92BB4">
        <w:rPr>
          <w:rFonts w:ascii="Arial" w:hAnsi="Arial" w:cs="Arial"/>
          <w:sz w:val="24"/>
          <w:szCs w:val="24"/>
        </w:rPr>
        <w:t xml:space="preserve">he </w:t>
      </w:r>
      <w:r w:rsidRPr="00C624E2">
        <w:rPr>
          <w:rFonts w:ascii="Arial" w:hAnsi="Arial" w:cs="Arial"/>
          <w:sz w:val="24"/>
          <w:szCs w:val="24"/>
        </w:rPr>
        <w:t xml:space="preserve">population growth rate </w:t>
      </w:r>
      <w:r w:rsidR="00D92BB4">
        <w:rPr>
          <w:rFonts w:ascii="Arial" w:hAnsi="Arial" w:cs="Arial"/>
          <w:sz w:val="24"/>
          <w:szCs w:val="24"/>
        </w:rPr>
        <w:t xml:space="preserve">of deer </w:t>
      </w:r>
      <w:r w:rsidRPr="00C624E2">
        <w:rPr>
          <w:rFonts w:ascii="Arial" w:hAnsi="Arial" w:cs="Arial"/>
          <w:sz w:val="24"/>
          <w:szCs w:val="24"/>
        </w:rPr>
        <w:t>is most sensitive to change</w:t>
      </w:r>
      <w:r w:rsidR="00312D56">
        <w:rPr>
          <w:rFonts w:ascii="Arial" w:hAnsi="Arial" w:cs="Arial"/>
          <w:sz w:val="24"/>
          <w:szCs w:val="24"/>
        </w:rPr>
        <w:t>s</w:t>
      </w:r>
      <w:r w:rsidR="0095304E">
        <w:rPr>
          <w:rFonts w:ascii="Arial" w:hAnsi="Arial" w:cs="Arial"/>
          <w:sz w:val="24"/>
          <w:szCs w:val="24"/>
        </w:rPr>
        <w:t xml:space="preserve"> in</w:t>
      </w:r>
      <w:r w:rsidRPr="00C624E2">
        <w:rPr>
          <w:rFonts w:ascii="Arial" w:hAnsi="Arial" w:cs="Arial"/>
          <w:sz w:val="24"/>
          <w:szCs w:val="24"/>
        </w:rPr>
        <w:t xml:space="preserve"> survival of adult females.</w:t>
      </w:r>
    </w:p>
    <w:p w14:paraId="04E699EA" w14:textId="7187022F" w:rsidR="009B617E" w:rsidRPr="00C624E2" w:rsidRDefault="006704C9" w:rsidP="007A79BC">
      <w:pPr>
        <w:pStyle w:val="ListParagraph"/>
        <w:numPr>
          <w:ilvl w:val="0"/>
          <w:numId w:val="7"/>
        </w:numPr>
        <w:rPr>
          <w:rFonts w:ascii="Arial" w:hAnsi="Arial" w:cs="Arial"/>
          <w:sz w:val="24"/>
          <w:szCs w:val="24"/>
        </w:rPr>
      </w:pPr>
      <w:r w:rsidRPr="008A386D">
        <w:rPr>
          <w:rFonts w:ascii="Arial" w:hAnsi="Arial" w:cs="Arial"/>
          <w:b/>
          <w:sz w:val="24"/>
          <w:szCs w:val="24"/>
        </w:rPr>
        <w:t>Ecological Management Scales</w:t>
      </w:r>
      <w:r w:rsidRPr="008A386D">
        <w:rPr>
          <w:rFonts w:ascii="Arial" w:hAnsi="Arial" w:cs="Arial"/>
          <w:sz w:val="24"/>
          <w:szCs w:val="24"/>
        </w:rPr>
        <w:t>:</w:t>
      </w:r>
      <w:r w:rsidRPr="00C624E2">
        <w:rPr>
          <w:rFonts w:ascii="Arial" w:hAnsi="Arial" w:cs="Arial"/>
          <w:sz w:val="24"/>
          <w:szCs w:val="24"/>
        </w:rPr>
        <w:t xml:space="preserve"> </w:t>
      </w:r>
      <w:r w:rsidR="00E86129" w:rsidRPr="00C624E2">
        <w:rPr>
          <w:rFonts w:ascii="Arial" w:hAnsi="Arial" w:cs="Arial"/>
          <w:sz w:val="24"/>
          <w:szCs w:val="24"/>
        </w:rPr>
        <w:t>E</w:t>
      </w:r>
      <w:r w:rsidR="00BC0956" w:rsidRPr="00C624E2">
        <w:rPr>
          <w:rFonts w:ascii="Arial" w:hAnsi="Arial" w:cs="Arial"/>
          <w:sz w:val="24"/>
          <w:szCs w:val="24"/>
        </w:rPr>
        <w:t>xplore the use of</w:t>
      </w:r>
      <w:r w:rsidRPr="00C624E2">
        <w:rPr>
          <w:rFonts w:ascii="Arial" w:hAnsi="Arial" w:cs="Arial"/>
          <w:sz w:val="24"/>
          <w:szCs w:val="24"/>
        </w:rPr>
        <w:t xml:space="preserve"> </w:t>
      </w:r>
      <w:r w:rsidR="0014613E">
        <w:rPr>
          <w:rFonts w:ascii="Arial" w:hAnsi="Arial" w:cs="Arial"/>
          <w:sz w:val="24"/>
          <w:szCs w:val="24"/>
        </w:rPr>
        <w:t xml:space="preserve">approaches over similar, </w:t>
      </w:r>
      <w:r w:rsidR="00BC0956" w:rsidRPr="00C624E2">
        <w:rPr>
          <w:rFonts w:ascii="Arial" w:hAnsi="Arial" w:cs="Arial"/>
          <w:sz w:val="24"/>
          <w:szCs w:val="24"/>
        </w:rPr>
        <w:t>broad geographic</w:t>
      </w:r>
      <w:r w:rsidR="001B7EAF" w:rsidRPr="00C624E2">
        <w:rPr>
          <w:rFonts w:ascii="Arial" w:hAnsi="Arial" w:cs="Arial"/>
          <w:sz w:val="24"/>
          <w:szCs w:val="24"/>
        </w:rPr>
        <w:t xml:space="preserve"> </w:t>
      </w:r>
      <w:r w:rsidR="00BC0956" w:rsidRPr="00C624E2">
        <w:rPr>
          <w:rFonts w:ascii="Arial" w:hAnsi="Arial" w:cs="Arial"/>
          <w:sz w:val="24"/>
          <w:szCs w:val="24"/>
        </w:rPr>
        <w:t>a</w:t>
      </w:r>
      <w:r w:rsidR="0014613E">
        <w:rPr>
          <w:rFonts w:ascii="Arial" w:hAnsi="Arial" w:cs="Arial"/>
          <w:sz w:val="24"/>
          <w:szCs w:val="24"/>
        </w:rPr>
        <w:t>reas</w:t>
      </w:r>
      <w:r w:rsidR="00F12569" w:rsidRPr="00C624E2">
        <w:rPr>
          <w:rFonts w:ascii="Arial" w:hAnsi="Arial" w:cs="Arial"/>
          <w:sz w:val="24"/>
          <w:szCs w:val="24"/>
        </w:rPr>
        <w:t xml:space="preserve"> </w:t>
      </w:r>
      <w:r w:rsidRPr="00C624E2">
        <w:rPr>
          <w:rFonts w:ascii="Arial" w:hAnsi="Arial" w:cs="Arial"/>
          <w:sz w:val="24"/>
          <w:szCs w:val="24"/>
        </w:rPr>
        <w:t xml:space="preserve">to achieve a landscape and ecologically based approach to managing </w:t>
      </w:r>
      <w:r w:rsidR="009B617E" w:rsidRPr="00C624E2">
        <w:rPr>
          <w:rFonts w:ascii="Arial" w:hAnsi="Arial" w:cs="Arial"/>
          <w:sz w:val="24"/>
          <w:szCs w:val="24"/>
        </w:rPr>
        <w:t xml:space="preserve">deer </w:t>
      </w:r>
      <w:r w:rsidRPr="00C624E2">
        <w:rPr>
          <w:rFonts w:ascii="Arial" w:hAnsi="Arial" w:cs="Arial"/>
          <w:sz w:val="24"/>
          <w:szCs w:val="24"/>
        </w:rPr>
        <w:t>sustainably</w:t>
      </w:r>
      <w:r w:rsidR="0014613E">
        <w:rPr>
          <w:rFonts w:ascii="Arial" w:hAnsi="Arial" w:cs="Arial"/>
          <w:sz w:val="24"/>
          <w:szCs w:val="24"/>
        </w:rPr>
        <w:t>, while still meeting</w:t>
      </w:r>
      <w:r w:rsidR="00372F98">
        <w:rPr>
          <w:rFonts w:ascii="Arial" w:hAnsi="Arial" w:cs="Arial"/>
          <w:sz w:val="24"/>
          <w:szCs w:val="24"/>
        </w:rPr>
        <w:t xml:space="preserve"> WMU l</w:t>
      </w:r>
      <w:r w:rsidR="0014613E">
        <w:rPr>
          <w:rFonts w:ascii="Arial" w:hAnsi="Arial" w:cs="Arial"/>
          <w:sz w:val="24"/>
          <w:szCs w:val="24"/>
        </w:rPr>
        <w:t>evel management needs</w:t>
      </w:r>
      <w:r w:rsidR="00372F98">
        <w:rPr>
          <w:rFonts w:ascii="Arial" w:hAnsi="Arial" w:cs="Arial"/>
          <w:sz w:val="24"/>
          <w:szCs w:val="24"/>
        </w:rPr>
        <w:t xml:space="preserve">. </w:t>
      </w:r>
      <w:r w:rsidR="00372F98">
        <w:rPr>
          <w:rFonts w:ascii="Arial" w:hAnsi="Arial" w:cs="Arial"/>
          <w:sz w:val="24"/>
          <w:szCs w:val="24"/>
        </w:rPr>
        <w:lastRenderedPageBreak/>
        <w:t xml:space="preserve">Consistent hunting regulations across broad geographic areas </w:t>
      </w:r>
      <w:r w:rsidR="0014613E">
        <w:rPr>
          <w:rFonts w:ascii="Arial" w:hAnsi="Arial" w:cs="Arial"/>
          <w:sz w:val="24"/>
          <w:szCs w:val="24"/>
        </w:rPr>
        <w:t xml:space="preserve">can </w:t>
      </w:r>
      <w:r w:rsidR="00372F98">
        <w:rPr>
          <w:rFonts w:ascii="Arial" w:hAnsi="Arial" w:cs="Arial"/>
          <w:sz w:val="24"/>
          <w:szCs w:val="24"/>
        </w:rPr>
        <w:t xml:space="preserve">also </w:t>
      </w:r>
      <w:r w:rsidR="0014613E">
        <w:rPr>
          <w:rFonts w:ascii="Arial" w:hAnsi="Arial" w:cs="Arial"/>
          <w:sz w:val="24"/>
          <w:szCs w:val="24"/>
        </w:rPr>
        <w:t>facilitate</w:t>
      </w:r>
      <w:r w:rsidR="00372F98">
        <w:rPr>
          <w:rFonts w:ascii="Arial" w:hAnsi="Arial" w:cs="Arial"/>
          <w:sz w:val="24"/>
          <w:szCs w:val="24"/>
        </w:rPr>
        <w:t xml:space="preserve"> better assessment of the effectiveness of strategies like changes to tag quotas.</w:t>
      </w:r>
    </w:p>
    <w:p w14:paraId="1DAB68B2" w14:textId="4E022BC8" w:rsidR="009B617E" w:rsidRPr="00C624E2" w:rsidRDefault="006704C9" w:rsidP="007A79BC">
      <w:pPr>
        <w:pStyle w:val="ListParagraph"/>
        <w:numPr>
          <w:ilvl w:val="0"/>
          <w:numId w:val="7"/>
        </w:numPr>
        <w:rPr>
          <w:rFonts w:ascii="Arial" w:hAnsi="Arial" w:cs="Arial"/>
          <w:sz w:val="24"/>
          <w:szCs w:val="24"/>
        </w:rPr>
      </w:pPr>
      <w:r w:rsidRPr="008A386D">
        <w:rPr>
          <w:rFonts w:ascii="Arial" w:hAnsi="Arial" w:cs="Arial"/>
          <w:b/>
          <w:sz w:val="24"/>
          <w:szCs w:val="24"/>
        </w:rPr>
        <w:t>Coordination</w:t>
      </w:r>
      <w:r w:rsidRPr="008A386D">
        <w:rPr>
          <w:rFonts w:ascii="Arial" w:hAnsi="Arial" w:cs="Arial"/>
          <w:sz w:val="24"/>
          <w:szCs w:val="24"/>
        </w:rPr>
        <w:t>:</w:t>
      </w:r>
      <w:r w:rsidRPr="00C624E2">
        <w:rPr>
          <w:rFonts w:ascii="Arial" w:hAnsi="Arial" w:cs="Arial"/>
          <w:sz w:val="24"/>
          <w:szCs w:val="24"/>
        </w:rPr>
        <w:t xml:space="preserve"> </w:t>
      </w:r>
      <w:bookmarkStart w:id="15" w:name="_Hlk531683436"/>
      <w:r w:rsidRPr="00C624E2">
        <w:rPr>
          <w:rFonts w:ascii="Arial" w:hAnsi="Arial" w:cs="Arial"/>
          <w:sz w:val="24"/>
          <w:szCs w:val="24"/>
        </w:rPr>
        <w:t xml:space="preserve">Recognition that harvest management </w:t>
      </w:r>
      <w:r w:rsidR="00D03872" w:rsidRPr="00C624E2">
        <w:rPr>
          <w:rFonts w:ascii="Arial" w:hAnsi="Arial" w:cs="Arial"/>
          <w:sz w:val="24"/>
          <w:szCs w:val="24"/>
        </w:rPr>
        <w:t xml:space="preserve">planning </w:t>
      </w:r>
      <w:r w:rsidRPr="00C624E2">
        <w:rPr>
          <w:rFonts w:ascii="Arial" w:hAnsi="Arial" w:cs="Arial"/>
          <w:sz w:val="24"/>
          <w:szCs w:val="24"/>
        </w:rPr>
        <w:t xml:space="preserve">should be coordinated </w:t>
      </w:r>
      <w:r w:rsidR="008A5A24">
        <w:rPr>
          <w:rFonts w:ascii="Arial" w:hAnsi="Arial" w:cs="Arial"/>
          <w:sz w:val="24"/>
          <w:szCs w:val="24"/>
        </w:rPr>
        <w:t xml:space="preserve">among adjacent management areas </w:t>
      </w:r>
      <w:r w:rsidRPr="00C624E2">
        <w:rPr>
          <w:rFonts w:ascii="Arial" w:hAnsi="Arial" w:cs="Arial"/>
          <w:sz w:val="24"/>
          <w:szCs w:val="24"/>
        </w:rPr>
        <w:t>to achieve broader</w:t>
      </w:r>
      <w:r w:rsidR="0014613E">
        <w:rPr>
          <w:rFonts w:ascii="Arial" w:hAnsi="Arial" w:cs="Arial"/>
          <w:sz w:val="24"/>
          <w:szCs w:val="24"/>
        </w:rPr>
        <w:t xml:space="preserve"> scale</w:t>
      </w:r>
      <w:r w:rsidRPr="00C624E2">
        <w:rPr>
          <w:rFonts w:ascii="Arial" w:hAnsi="Arial" w:cs="Arial"/>
          <w:sz w:val="24"/>
          <w:szCs w:val="24"/>
        </w:rPr>
        <w:t xml:space="preserve"> m</w:t>
      </w:r>
      <w:r w:rsidR="00A248E2" w:rsidRPr="00C624E2">
        <w:rPr>
          <w:rFonts w:ascii="Arial" w:hAnsi="Arial" w:cs="Arial"/>
          <w:sz w:val="24"/>
          <w:szCs w:val="24"/>
        </w:rPr>
        <w:t>anagement objectives</w:t>
      </w:r>
      <w:r w:rsidRPr="00C624E2">
        <w:rPr>
          <w:rFonts w:ascii="Arial" w:hAnsi="Arial" w:cs="Arial"/>
          <w:sz w:val="24"/>
          <w:szCs w:val="24"/>
        </w:rPr>
        <w:t>.</w:t>
      </w:r>
      <w:bookmarkEnd w:id="15"/>
    </w:p>
    <w:p w14:paraId="53DC4177" w14:textId="57752185" w:rsidR="009B617E" w:rsidRPr="00C624E2" w:rsidRDefault="006704C9" w:rsidP="00372F98">
      <w:pPr>
        <w:pStyle w:val="ListParagraph"/>
        <w:numPr>
          <w:ilvl w:val="0"/>
          <w:numId w:val="7"/>
        </w:numPr>
        <w:rPr>
          <w:rFonts w:ascii="Arial" w:hAnsi="Arial" w:cs="Arial"/>
          <w:sz w:val="24"/>
          <w:szCs w:val="24"/>
        </w:rPr>
      </w:pPr>
      <w:r w:rsidRPr="008A386D">
        <w:rPr>
          <w:rFonts w:ascii="Arial" w:hAnsi="Arial" w:cs="Arial"/>
          <w:b/>
          <w:sz w:val="24"/>
          <w:szCs w:val="24"/>
        </w:rPr>
        <w:t>Transparency</w:t>
      </w:r>
      <w:r w:rsidRPr="008A386D">
        <w:rPr>
          <w:rFonts w:ascii="Arial" w:hAnsi="Arial" w:cs="Arial"/>
          <w:sz w:val="24"/>
          <w:szCs w:val="24"/>
        </w:rPr>
        <w:t>:</w:t>
      </w:r>
      <w:r w:rsidRPr="00C624E2">
        <w:rPr>
          <w:rFonts w:ascii="Arial" w:hAnsi="Arial" w:cs="Arial"/>
          <w:sz w:val="24"/>
          <w:szCs w:val="24"/>
        </w:rPr>
        <w:t xml:space="preserve"> </w:t>
      </w:r>
      <w:r w:rsidR="00C8015D">
        <w:rPr>
          <w:rFonts w:ascii="Arial" w:hAnsi="Arial" w:cs="Arial"/>
          <w:sz w:val="24"/>
          <w:szCs w:val="24"/>
        </w:rPr>
        <w:t>The rationale for changes to harvest management strategies</w:t>
      </w:r>
      <w:r w:rsidR="0014613E" w:rsidRPr="0014613E">
        <w:rPr>
          <w:rFonts w:ascii="Arial" w:hAnsi="Arial" w:cs="Arial"/>
          <w:sz w:val="24"/>
          <w:szCs w:val="24"/>
        </w:rPr>
        <w:t xml:space="preserve"> should be communicated </w:t>
      </w:r>
      <w:r w:rsidR="00BE5663">
        <w:rPr>
          <w:rFonts w:ascii="Arial" w:hAnsi="Arial" w:cs="Arial"/>
          <w:sz w:val="24"/>
          <w:szCs w:val="24"/>
        </w:rPr>
        <w:t>to</w:t>
      </w:r>
      <w:r w:rsidR="0014613E" w:rsidRPr="0014613E">
        <w:rPr>
          <w:rFonts w:ascii="Arial" w:hAnsi="Arial" w:cs="Arial"/>
          <w:sz w:val="24"/>
          <w:szCs w:val="24"/>
        </w:rPr>
        <w:t xml:space="preserve"> the public to foster greater understanding</w:t>
      </w:r>
      <w:r w:rsidR="00C8015D">
        <w:rPr>
          <w:rFonts w:ascii="Arial" w:hAnsi="Arial" w:cs="Arial"/>
          <w:sz w:val="24"/>
          <w:szCs w:val="24"/>
        </w:rPr>
        <w:t>.</w:t>
      </w:r>
    </w:p>
    <w:p w14:paraId="43C8530A" w14:textId="4393BE43" w:rsidR="006704C9" w:rsidRDefault="00372F98" w:rsidP="007A79BC">
      <w:pPr>
        <w:pStyle w:val="ListParagraph"/>
        <w:numPr>
          <w:ilvl w:val="0"/>
          <w:numId w:val="7"/>
        </w:numPr>
        <w:rPr>
          <w:rFonts w:ascii="Arial" w:hAnsi="Arial" w:cs="Arial"/>
          <w:sz w:val="24"/>
          <w:szCs w:val="24"/>
        </w:rPr>
      </w:pPr>
      <w:r w:rsidRPr="008A386D">
        <w:rPr>
          <w:rFonts w:ascii="Arial" w:hAnsi="Arial" w:cs="Arial"/>
          <w:b/>
          <w:sz w:val="24"/>
          <w:szCs w:val="24"/>
        </w:rPr>
        <w:t>Responsiveness</w:t>
      </w:r>
      <w:r w:rsidRPr="008A386D">
        <w:rPr>
          <w:rFonts w:ascii="Arial" w:hAnsi="Arial" w:cs="Arial"/>
          <w:sz w:val="24"/>
          <w:szCs w:val="24"/>
        </w:rPr>
        <w:t>:</w:t>
      </w:r>
      <w:r>
        <w:rPr>
          <w:rFonts w:ascii="Arial" w:hAnsi="Arial" w:cs="Arial"/>
          <w:sz w:val="24"/>
          <w:szCs w:val="24"/>
        </w:rPr>
        <w:t xml:space="preserve"> </w:t>
      </w:r>
      <w:r w:rsidR="00C8015D">
        <w:rPr>
          <w:rFonts w:ascii="Arial" w:hAnsi="Arial" w:cs="Arial"/>
          <w:sz w:val="24"/>
          <w:szCs w:val="24"/>
        </w:rPr>
        <w:t>Harvest m</w:t>
      </w:r>
      <w:r>
        <w:rPr>
          <w:rFonts w:ascii="Arial" w:hAnsi="Arial" w:cs="Arial"/>
          <w:sz w:val="24"/>
          <w:szCs w:val="24"/>
        </w:rPr>
        <w:t xml:space="preserve">anagement </w:t>
      </w:r>
      <w:r w:rsidR="004D0CEE">
        <w:rPr>
          <w:rFonts w:ascii="Arial" w:hAnsi="Arial" w:cs="Arial"/>
          <w:sz w:val="24"/>
          <w:szCs w:val="24"/>
        </w:rPr>
        <w:t>strategies</w:t>
      </w:r>
      <w:r>
        <w:rPr>
          <w:rFonts w:ascii="Arial" w:hAnsi="Arial" w:cs="Arial"/>
          <w:sz w:val="24"/>
          <w:szCs w:val="24"/>
        </w:rPr>
        <w:t xml:space="preserve"> should be </w:t>
      </w:r>
      <w:r w:rsidR="006704C9" w:rsidRPr="00C624E2">
        <w:rPr>
          <w:rFonts w:ascii="Arial" w:hAnsi="Arial" w:cs="Arial"/>
          <w:sz w:val="24"/>
          <w:szCs w:val="24"/>
        </w:rPr>
        <w:t xml:space="preserve">guided by </w:t>
      </w:r>
      <w:r w:rsidR="004D0CEE">
        <w:rPr>
          <w:rFonts w:ascii="Arial" w:hAnsi="Arial" w:cs="Arial"/>
          <w:sz w:val="24"/>
          <w:szCs w:val="24"/>
        </w:rPr>
        <w:t>the best available and up to date</w:t>
      </w:r>
      <w:r w:rsidR="006704C9" w:rsidRPr="00C624E2">
        <w:rPr>
          <w:rFonts w:ascii="Arial" w:hAnsi="Arial" w:cs="Arial"/>
          <w:sz w:val="24"/>
          <w:szCs w:val="24"/>
        </w:rPr>
        <w:t xml:space="preserve"> ecological and </w:t>
      </w:r>
      <w:r w:rsidR="001A275D" w:rsidRPr="00C624E2">
        <w:rPr>
          <w:rFonts w:ascii="Arial" w:hAnsi="Arial" w:cs="Arial"/>
          <w:sz w:val="24"/>
          <w:szCs w:val="24"/>
        </w:rPr>
        <w:t>socio-economic</w:t>
      </w:r>
      <w:r w:rsidR="004D0CEE">
        <w:rPr>
          <w:rFonts w:ascii="Arial" w:hAnsi="Arial" w:cs="Arial"/>
          <w:sz w:val="24"/>
          <w:szCs w:val="24"/>
        </w:rPr>
        <w:t xml:space="preserve"> information.</w:t>
      </w:r>
    </w:p>
    <w:p w14:paraId="36AE645A" w14:textId="15F6ED1B" w:rsidR="004D0CEE" w:rsidRPr="00C624E2" w:rsidRDefault="004D0CEE" w:rsidP="00D23BC1">
      <w:pPr>
        <w:pStyle w:val="ListParagraph"/>
        <w:numPr>
          <w:ilvl w:val="0"/>
          <w:numId w:val="7"/>
        </w:numPr>
        <w:rPr>
          <w:rFonts w:ascii="Arial" w:hAnsi="Arial" w:cs="Arial"/>
          <w:sz w:val="24"/>
          <w:szCs w:val="24"/>
        </w:rPr>
      </w:pPr>
      <w:r w:rsidRPr="008A386D">
        <w:rPr>
          <w:rFonts w:ascii="Arial" w:hAnsi="Arial" w:cs="Arial"/>
          <w:b/>
          <w:sz w:val="24"/>
          <w:szCs w:val="24"/>
        </w:rPr>
        <w:t>Effectiveness</w:t>
      </w:r>
      <w:r w:rsidRPr="008A386D">
        <w:rPr>
          <w:rFonts w:ascii="Arial" w:hAnsi="Arial" w:cs="Arial"/>
          <w:sz w:val="24"/>
          <w:szCs w:val="24"/>
        </w:rPr>
        <w:t>:</w:t>
      </w:r>
      <w:r>
        <w:rPr>
          <w:rFonts w:ascii="Arial" w:hAnsi="Arial" w:cs="Arial"/>
          <w:sz w:val="24"/>
          <w:szCs w:val="24"/>
        </w:rPr>
        <w:t xml:space="preserve"> </w:t>
      </w:r>
      <w:r w:rsidR="00C8015D">
        <w:rPr>
          <w:rFonts w:ascii="Arial" w:hAnsi="Arial" w:cs="Arial"/>
          <w:sz w:val="24"/>
          <w:szCs w:val="24"/>
        </w:rPr>
        <w:t>Harvest m</w:t>
      </w:r>
      <w:r>
        <w:rPr>
          <w:rFonts w:ascii="Arial" w:hAnsi="Arial" w:cs="Arial"/>
          <w:sz w:val="24"/>
          <w:szCs w:val="24"/>
        </w:rPr>
        <w:t xml:space="preserve">anagement strategies </w:t>
      </w:r>
      <w:r w:rsidR="00D23BC1">
        <w:rPr>
          <w:rFonts w:ascii="Arial" w:hAnsi="Arial" w:cs="Arial"/>
          <w:sz w:val="24"/>
          <w:szCs w:val="24"/>
        </w:rPr>
        <w:t>should be</w:t>
      </w:r>
      <w:r w:rsidR="00D23BC1" w:rsidRPr="00D23BC1">
        <w:rPr>
          <w:rFonts w:ascii="Arial" w:hAnsi="Arial" w:cs="Arial"/>
          <w:sz w:val="24"/>
          <w:szCs w:val="24"/>
        </w:rPr>
        <w:t xml:space="preserve"> chosen based on their biological and socio-economic rationale and their expected contribution to achieving deer population objective ranges</w:t>
      </w:r>
    </w:p>
    <w:p w14:paraId="7726742E" w14:textId="0106139D" w:rsidR="006E32FC" w:rsidRPr="007525EE" w:rsidRDefault="006E32FC" w:rsidP="00A96194">
      <w:pPr>
        <w:pStyle w:val="Heading2"/>
        <w:rPr>
          <w:rFonts w:ascii="Arial" w:hAnsi="Arial" w:cs="Arial"/>
          <w:sz w:val="24"/>
          <w:szCs w:val="24"/>
        </w:rPr>
      </w:pPr>
      <w:bookmarkStart w:id="16" w:name="_Toc9496035"/>
      <w:r w:rsidRPr="007525EE">
        <w:rPr>
          <w:rFonts w:ascii="Arial" w:hAnsi="Arial" w:cs="Arial"/>
          <w:sz w:val="24"/>
          <w:szCs w:val="24"/>
        </w:rPr>
        <w:t>Harvest</w:t>
      </w:r>
      <w:r w:rsidR="00D03872" w:rsidRPr="007525EE">
        <w:rPr>
          <w:rFonts w:ascii="Arial" w:hAnsi="Arial" w:cs="Arial"/>
          <w:sz w:val="24"/>
          <w:szCs w:val="24"/>
        </w:rPr>
        <w:t xml:space="preserve"> Management Planning</w:t>
      </w:r>
      <w:bookmarkEnd w:id="16"/>
    </w:p>
    <w:p w14:paraId="194408D7" w14:textId="3F89C340" w:rsidR="006E32FC" w:rsidRPr="00116388" w:rsidRDefault="006E32FC" w:rsidP="006E32FC">
      <w:pPr>
        <w:rPr>
          <w:rFonts w:ascii="Arial" w:hAnsi="Arial" w:cs="Arial"/>
          <w:sz w:val="24"/>
          <w:szCs w:val="24"/>
        </w:rPr>
      </w:pPr>
      <w:r w:rsidRPr="00C624E2">
        <w:rPr>
          <w:rFonts w:ascii="Arial" w:hAnsi="Arial" w:cs="Arial"/>
          <w:sz w:val="24"/>
          <w:szCs w:val="24"/>
        </w:rPr>
        <w:t xml:space="preserve">Deer harvest management planning is a process conducted </w:t>
      </w:r>
      <w:r w:rsidR="00C165BB">
        <w:rPr>
          <w:rFonts w:ascii="Arial" w:hAnsi="Arial" w:cs="Arial"/>
          <w:sz w:val="24"/>
          <w:szCs w:val="24"/>
        </w:rPr>
        <w:t xml:space="preserve">to </w:t>
      </w:r>
      <w:r w:rsidRPr="00C624E2">
        <w:rPr>
          <w:rFonts w:ascii="Arial" w:hAnsi="Arial" w:cs="Arial"/>
          <w:sz w:val="24"/>
          <w:szCs w:val="24"/>
        </w:rPr>
        <w:t xml:space="preserve">guide decisions regarding </w:t>
      </w:r>
      <w:r w:rsidR="000E497F" w:rsidRPr="008A386D">
        <w:rPr>
          <w:rFonts w:ascii="Arial" w:hAnsi="Arial" w:cs="Arial"/>
          <w:sz w:val="24"/>
          <w:szCs w:val="24"/>
        </w:rPr>
        <w:t>harvest management strategies</w:t>
      </w:r>
      <w:r w:rsidR="0021385B" w:rsidRPr="008A386D">
        <w:rPr>
          <w:rFonts w:ascii="Arial" w:hAnsi="Arial" w:cs="Arial"/>
          <w:sz w:val="24"/>
          <w:szCs w:val="24"/>
        </w:rPr>
        <w:t xml:space="preserve">, including </w:t>
      </w:r>
      <w:r w:rsidR="0008678F">
        <w:rPr>
          <w:rFonts w:ascii="Arial" w:hAnsi="Arial" w:cs="Arial"/>
          <w:sz w:val="24"/>
          <w:szCs w:val="24"/>
        </w:rPr>
        <w:t xml:space="preserve">quota </w:t>
      </w:r>
      <w:r w:rsidR="00CF6070">
        <w:rPr>
          <w:rFonts w:ascii="Arial" w:hAnsi="Arial" w:cs="Arial"/>
          <w:sz w:val="24"/>
          <w:szCs w:val="24"/>
        </w:rPr>
        <w:t>setting</w:t>
      </w:r>
      <w:r w:rsidRPr="00116388">
        <w:rPr>
          <w:rFonts w:ascii="Arial" w:hAnsi="Arial" w:cs="Arial"/>
          <w:sz w:val="24"/>
          <w:szCs w:val="24"/>
        </w:rPr>
        <w:t xml:space="preserve">. This process is supported by the broader goal and objectives outlined in the </w:t>
      </w:r>
      <w:r w:rsidR="00825906" w:rsidRPr="00116388">
        <w:rPr>
          <w:rFonts w:ascii="Arial" w:hAnsi="Arial" w:cs="Arial"/>
          <w:b/>
          <w:sz w:val="24"/>
          <w:szCs w:val="24"/>
        </w:rPr>
        <w:t xml:space="preserve">White-tailed Deer Management Policy for Ontario </w:t>
      </w:r>
      <w:r w:rsidR="00825906" w:rsidRPr="00116388">
        <w:rPr>
          <w:rFonts w:ascii="Arial" w:hAnsi="Arial" w:cs="Arial"/>
          <w:sz w:val="24"/>
          <w:szCs w:val="24"/>
        </w:rPr>
        <w:t>(2017)</w:t>
      </w:r>
      <w:r w:rsidR="00A248E2" w:rsidRPr="00116388">
        <w:rPr>
          <w:rFonts w:ascii="Arial" w:hAnsi="Arial" w:cs="Arial"/>
          <w:sz w:val="24"/>
          <w:szCs w:val="24"/>
        </w:rPr>
        <w:t>. Deer h</w:t>
      </w:r>
      <w:r w:rsidRPr="00116388">
        <w:rPr>
          <w:rFonts w:ascii="Arial" w:hAnsi="Arial" w:cs="Arial"/>
          <w:sz w:val="24"/>
          <w:szCs w:val="24"/>
        </w:rPr>
        <w:t>arvest management planning involves:</w:t>
      </w:r>
    </w:p>
    <w:p w14:paraId="6213EAF5" w14:textId="77777777" w:rsidR="006E32FC" w:rsidRPr="00116388" w:rsidRDefault="006E32FC" w:rsidP="007A79BC">
      <w:pPr>
        <w:pStyle w:val="ListParagraph"/>
        <w:numPr>
          <w:ilvl w:val="0"/>
          <w:numId w:val="8"/>
        </w:numPr>
        <w:rPr>
          <w:rFonts w:ascii="Arial" w:hAnsi="Arial" w:cs="Arial"/>
          <w:b/>
          <w:sz w:val="24"/>
          <w:szCs w:val="24"/>
        </w:rPr>
      </w:pPr>
      <w:r w:rsidRPr="00116388">
        <w:rPr>
          <w:rFonts w:ascii="Arial" w:hAnsi="Arial" w:cs="Arial"/>
          <w:b/>
          <w:sz w:val="24"/>
          <w:szCs w:val="24"/>
        </w:rPr>
        <w:t xml:space="preserve">Harvest Considerations </w:t>
      </w:r>
    </w:p>
    <w:p w14:paraId="3129A474" w14:textId="77777777" w:rsidR="006E32FC" w:rsidRPr="008A386D" w:rsidRDefault="006E32FC" w:rsidP="007A79BC">
      <w:pPr>
        <w:pStyle w:val="ListParagraph"/>
        <w:numPr>
          <w:ilvl w:val="0"/>
          <w:numId w:val="8"/>
        </w:numPr>
        <w:rPr>
          <w:rFonts w:ascii="Arial" w:hAnsi="Arial" w:cs="Arial"/>
          <w:b/>
          <w:sz w:val="24"/>
          <w:szCs w:val="24"/>
        </w:rPr>
      </w:pPr>
      <w:r w:rsidRPr="008A386D">
        <w:rPr>
          <w:rFonts w:ascii="Arial" w:hAnsi="Arial" w:cs="Arial"/>
          <w:b/>
          <w:sz w:val="24"/>
          <w:szCs w:val="24"/>
        </w:rPr>
        <w:t xml:space="preserve">Harvest Management Strategies </w:t>
      </w:r>
    </w:p>
    <w:p w14:paraId="22AD84C7" w14:textId="5CB9A50B" w:rsidR="006E32FC" w:rsidRPr="008A386D" w:rsidRDefault="00F52BF8" w:rsidP="007A79BC">
      <w:pPr>
        <w:pStyle w:val="ListParagraph"/>
        <w:numPr>
          <w:ilvl w:val="0"/>
          <w:numId w:val="8"/>
        </w:numPr>
        <w:rPr>
          <w:rFonts w:ascii="Arial" w:hAnsi="Arial" w:cs="Arial"/>
          <w:b/>
          <w:sz w:val="24"/>
          <w:szCs w:val="24"/>
        </w:rPr>
      </w:pPr>
      <w:r w:rsidRPr="008A386D">
        <w:rPr>
          <w:rFonts w:ascii="Arial" w:hAnsi="Arial" w:cs="Arial"/>
          <w:b/>
          <w:sz w:val="24"/>
          <w:szCs w:val="24"/>
        </w:rPr>
        <w:t xml:space="preserve">Quota </w:t>
      </w:r>
      <w:r w:rsidR="00795D27">
        <w:rPr>
          <w:rFonts w:ascii="Arial" w:hAnsi="Arial" w:cs="Arial"/>
          <w:b/>
          <w:sz w:val="24"/>
          <w:szCs w:val="24"/>
        </w:rPr>
        <w:t>Setting</w:t>
      </w:r>
    </w:p>
    <w:p w14:paraId="2E3B65B6" w14:textId="77605181" w:rsidR="00CE6BE8" w:rsidRPr="00C624E2" w:rsidRDefault="00CE6BE8" w:rsidP="007A79BC">
      <w:pPr>
        <w:pStyle w:val="ListParagraph"/>
        <w:numPr>
          <w:ilvl w:val="0"/>
          <w:numId w:val="8"/>
        </w:numPr>
        <w:rPr>
          <w:rFonts w:ascii="Arial" w:hAnsi="Arial" w:cs="Arial"/>
          <w:b/>
          <w:sz w:val="24"/>
          <w:szCs w:val="24"/>
        </w:rPr>
      </w:pPr>
      <w:r w:rsidRPr="00C624E2">
        <w:rPr>
          <w:rFonts w:ascii="Arial" w:hAnsi="Arial" w:cs="Arial"/>
          <w:b/>
          <w:sz w:val="24"/>
          <w:szCs w:val="24"/>
        </w:rPr>
        <w:t>Assessing Harvest Management</w:t>
      </w:r>
    </w:p>
    <w:p w14:paraId="7A8FBD5B" w14:textId="7246189B" w:rsidR="001255C1" w:rsidRPr="00551660" w:rsidRDefault="006E32FC" w:rsidP="007A79BC">
      <w:pPr>
        <w:pStyle w:val="Heading3"/>
        <w:numPr>
          <w:ilvl w:val="0"/>
          <w:numId w:val="16"/>
        </w:numPr>
        <w:rPr>
          <w:rFonts w:ascii="Arial" w:hAnsi="Arial" w:cs="Arial"/>
        </w:rPr>
      </w:pPr>
      <w:bookmarkStart w:id="17" w:name="_Toc9496036"/>
      <w:r w:rsidRPr="00C624E2">
        <w:rPr>
          <w:rFonts w:ascii="Arial" w:hAnsi="Arial" w:cs="Arial"/>
        </w:rPr>
        <w:t>Harvest Considerations</w:t>
      </w:r>
      <w:bookmarkEnd w:id="17"/>
    </w:p>
    <w:p w14:paraId="19FFCCC2" w14:textId="35CA1833" w:rsidR="006E32FC" w:rsidRPr="00C624E2" w:rsidRDefault="00EC190A" w:rsidP="006E32FC">
      <w:pPr>
        <w:rPr>
          <w:rFonts w:ascii="Arial" w:hAnsi="Arial" w:cs="Arial"/>
          <w:sz w:val="24"/>
          <w:szCs w:val="24"/>
        </w:rPr>
      </w:pPr>
      <w:r w:rsidRPr="00C624E2">
        <w:rPr>
          <w:rFonts w:ascii="Arial" w:hAnsi="Arial" w:cs="Arial"/>
          <w:sz w:val="24"/>
          <w:szCs w:val="24"/>
        </w:rPr>
        <w:t>It is important to review</w:t>
      </w:r>
      <w:r w:rsidR="006E32FC" w:rsidRPr="00C624E2">
        <w:rPr>
          <w:rFonts w:ascii="Arial" w:hAnsi="Arial" w:cs="Arial"/>
          <w:sz w:val="24"/>
          <w:szCs w:val="24"/>
        </w:rPr>
        <w:t xml:space="preserve"> the </w:t>
      </w:r>
      <w:r w:rsidR="006B31F8">
        <w:rPr>
          <w:rFonts w:ascii="Arial" w:hAnsi="Arial" w:cs="Arial"/>
          <w:sz w:val="24"/>
          <w:szCs w:val="24"/>
        </w:rPr>
        <w:t xml:space="preserve">following </w:t>
      </w:r>
      <w:r w:rsidR="00F661D4" w:rsidRPr="00C624E2">
        <w:rPr>
          <w:rFonts w:ascii="Arial" w:hAnsi="Arial" w:cs="Arial"/>
          <w:sz w:val="24"/>
          <w:szCs w:val="24"/>
        </w:rPr>
        <w:t>harvest</w:t>
      </w:r>
      <w:r w:rsidR="006E32FC" w:rsidRPr="00C624E2">
        <w:rPr>
          <w:rFonts w:ascii="Arial" w:hAnsi="Arial" w:cs="Arial"/>
          <w:sz w:val="24"/>
          <w:szCs w:val="24"/>
        </w:rPr>
        <w:t xml:space="preserve"> considerations </w:t>
      </w:r>
      <w:r w:rsidR="006B31F8">
        <w:rPr>
          <w:rFonts w:ascii="Arial" w:hAnsi="Arial" w:cs="Arial"/>
          <w:sz w:val="24"/>
          <w:szCs w:val="24"/>
        </w:rPr>
        <w:t>to</w:t>
      </w:r>
      <w:r w:rsidR="006E32FC" w:rsidRPr="00C624E2">
        <w:rPr>
          <w:rFonts w:ascii="Arial" w:hAnsi="Arial" w:cs="Arial"/>
          <w:sz w:val="24"/>
          <w:szCs w:val="24"/>
        </w:rPr>
        <w:t xml:space="preserve"> help support decisions related to selecting the m</w:t>
      </w:r>
      <w:r w:rsidR="00264AC4" w:rsidRPr="00C624E2">
        <w:rPr>
          <w:rFonts w:ascii="Arial" w:hAnsi="Arial" w:cs="Arial"/>
          <w:sz w:val="24"/>
          <w:szCs w:val="24"/>
        </w:rPr>
        <w:t xml:space="preserve">ost appropriate harvest </w:t>
      </w:r>
      <w:r w:rsidR="004E0DEC" w:rsidRPr="00C624E2">
        <w:rPr>
          <w:rFonts w:ascii="Arial" w:hAnsi="Arial" w:cs="Arial"/>
          <w:sz w:val="24"/>
          <w:szCs w:val="24"/>
        </w:rPr>
        <w:t xml:space="preserve">management </w:t>
      </w:r>
      <w:r w:rsidR="00264AC4" w:rsidRPr="00C624E2">
        <w:rPr>
          <w:rFonts w:ascii="Arial" w:hAnsi="Arial" w:cs="Arial"/>
          <w:sz w:val="24"/>
          <w:szCs w:val="24"/>
        </w:rPr>
        <w:t xml:space="preserve">strategies to </w:t>
      </w:r>
      <w:r w:rsidR="000E497F" w:rsidRPr="00C624E2">
        <w:rPr>
          <w:rFonts w:ascii="Arial" w:hAnsi="Arial" w:cs="Arial"/>
          <w:sz w:val="24"/>
          <w:szCs w:val="24"/>
        </w:rPr>
        <w:t xml:space="preserve">achieve and </w:t>
      </w:r>
      <w:r w:rsidR="00264AC4" w:rsidRPr="00C624E2">
        <w:rPr>
          <w:rFonts w:ascii="Arial" w:hAnsi="Arial" w:cs="Arial"/>
          <w:sz w:val="24"/>
          <w:szCs w:val="24"/>
        </w:rPr>
        <w:t>maintain</w:t>
      </w:r>
      <w:r w:rsidR="006E32FC" w:rsidRPr="00C624E2">
        <w:rPr>
          <w:rFonts w:ascii="Arial" w:hAnsi="Arial" w:cs="Arial"/>
          <w:sz w:val="24"/>
          <w:szCs w:val="24"/>
        </w:rPr>
        <w:t xml:space="preserve"> deer population</w:t>
      </w:r>
      <w:r w:rsidR="00264AC4" w:rsidRPr="00C624E2">
        <w:rPr>
          <w:rFonts w:ascii="Arial" w:hAnsi="Arial" w:cs="Arial"/>
          <w:sz w:val="24"/>
          <w:szCs w:val="24"/>
        </w:rPr>
        <w:t>s within the</w:t>
      </w:r>
      <w:r w:rsidR="006E32FC" w:rsidRPr="00C624E2">
        <w:rPr>
          <w:rFonts w:ascii="Arial" w:hAnsi="Arial" w:cs="Arial"/>
          <w:sz w:val="24"/>
          <w:szCs w:val="24"/>
        </w:rPr>
        <w:t xml:space="preserve"> objective</w:t>
      </w:r>
      <w:r w:rsidR="00264AC4" w:rsidRPr="00C624E2">
        <w:rPr>
          <w:rFonts w:ascii="Arial" w:hAnsi="Arial" w:cs="Arial"/>
          <w:sz w:val="24"/>
          <w:szCs w:val="24"/>
        </w:rPr>
        <w:t xml:space="preserve"> range</w:t>
      </w:r>
      <w:r w:rsidR="006E32FC" w:rsidRPr="00C624E2">
        <w:rPr>
          <w:rFonts w:ascii="Arial" w:hAnsi="Arial" w:cs="Arial"/>
          <w:sz w:val="24"/>
          <w:szCs w:val="24"/>
        </w:rPr>
        <w:t xml:space="preserve">. </w:t>
      </w:r>
    </w:p>
    <w:p w14:paraId="0F525497" w14:textId="6BE7DC20" w:rsidR="00E86129" w:rsidRPr="00C624E2" w:rsidRDefault="006E32FC" w:rsidP="007A79BC">
      <w:pPr>
        <w:pStyle w:val="ListParagraph"/>
        <w:numPr>
          <w:ilvl w:val="0"/>
          <w:numId w:val="9"/>
        </w:numPr>
        <w:rPr>
          <w:rFonts w:ascii="Arial" w:hAnsi="Arial" w:cs="Arial"/>
          <w:sz w:val="24"/>
          <w:szCs w:val="24"/>
        </w:rPr>
      </w:pPr>
      <w:r w:rsidRPr="008A386D">
        <w:rPr>
          <w:rFonts w:ascii="Arial" w:hAnsi="Arial" w:cs="Arial"/>
          <w:b/>
          <w:sz w:val="24"/>
          <w:szCs w:val="24"/>
        </w:rPr>
        <w:t>Population Objective</w:t>
      </w:r>
      <w:r w:rsidRPr="008A386D">
        <w:rPr>
          <w:rFonts w:ascii="Arial" w:hAnsi="Arial" w:cs="Arial"/>
          <w:sz w:val="24"/>
          <w:szCs w:val="24"/>
        </w:rPr>
        <w:t>:</w:t>
      </w:r>
      <w:r w:rsidRPr="00C624E2">
        <w:rPr>
          <w:rFonts w:ascii="Arial" w:hAnsi="Arial" w:cs="Arial"/>
          <w:sz w:val="24"/>
          <w:szCs w:val="24"/>
        </w:rPr>
        <w:t xml:space="preserve"> Harvest management </w:t>
      </w:r>
      <w:r w:rsidR="00264AC4" w:rsidRPr="00C624E2">
        <w:rPr>
          <w:rFonts w:ascii="Arial" w:hAnsi="Arial" w:cs="Arial"/>
          <w:sz w:val="24"/>
          <w:szCs w:val="24"/>
        </w:rPr>
        <w:t>strategies</w:t>
      </w:r>
      <w:r w:rsidRPr="00C624E2">
        <w:rPr>
          <w:rFonts w:ascii="Arial" w:hAnsi="Arial" w:cs="Arial"/>
          <w:sz w:val="24"/>
          <w:szCs w:val="24"/>
        </w:rPr>
        <w:t xml:space="preserve"> should be</w:t>
      </w:r>
      <w:r w:rsidR="001625F1" w:rsidRPr="00C624E2">
        <w:rPr>
          <w:rFonts w:ascii="Arial" w:hAnsi="Arial" w:cs="Arial"/>
          <w:sz w:val="24"/>
          <w:szCs w:val="24"/>
        </w:rPr>
        <w:t xml:space="preserve"> used to help </w:t>
      </w:r>
      <w:r w:rsidR="00A248E2" w:rsidRPr="00C624E2">
        <w:rPr>
          <w:rFonts w:ascii="Arial" w:hAnsi="Arial" w:cs="Arial"/>
          <w:sz w:val="24"/>
          <w:szCs w:val="24"/>
        </w:rPr>
        <w:t xml:space="preserve">direct deer populations </w:t>
      </w:r>
      <w:r w:rsidR="002F4904" w:rsidRPr="00C624E2">
        <w:rPr>
          <w:rFonts w:ascii="Arial" w:hAnsi="Arial" w:cs="Arial"/>
          <w:sz w:val="24"/>
          <w:szCs w:val="24"/>
        </w:rPr>
        <w:t xml:space="preserve">towards </w:t>
      </w:r>
      <w:r w:rsidR="001625F1" w:rsidRPr="00C624E2">
        <w:rPr>
          <w:rFonts w:ascii="Arial" w:hAnsi="Arial" w:cs="Arial"/>
          <w:sz w:val="24"/>
          <w:szCs w:val="24"/>
        </w:rPr>
        <w:t xml:space="preserve">the </w:t>
      </w:r>
      <w:r w:rsidRPr="00C624E2">
        <w:rPr>
          <w:rFonts w:ascii="Arial" w:hAnsi="Arial" w:cs="Arial"/>
          <w:sz w:val="24"/>
          <w:szCs w:val="24"/>
        </w:rPr>
        <w:t>population objective</w:t>
      </w:r>
      <w:r w:rsidR="00A248E2" w:rsidRPr="00C624E2">
        <w:rPr>
          <w:rFonts w:ascii="Arial" w:hAnsi="Arial" w:cs="Arial"/>
          <w:sz w:val="24"/>
          <w:szCs w:val="24"/>
        </w:rPr>
        <w:t xml:space="preserve"> range</w:t>
      </w:r>
      <w:r w:rsidR="002F4904" w:rsidRPr="00C624E2">
        <w:rPr>
          <w:rFonts w:ascii="Arial" w:hAnsi="Arial" w:cs="Arial"/>
          <w:sz w:val="24"/>
          <w:szCs w:val="24"/>
        </w:rPr>
        <w:t xml:space="preserve"> or maintain them within it</w:t>
      </w:r>
      <w:r w:rsidRPr="00C624E2">
        <w:rPr>
          <w:rFonts w:ascii="Arial" w:hAnsi="Arial" w:cs="Arial"/>
          <w:sz w:val="24"/>
          <w:szCs w:val="24"/>
        </w:rPr>
        <w:t>.</w:t>
      </w:r>
    </w:p>
    <w:p w14:paraId="7126197A" w14:textId="038DD106" w:rsidR="00494FB6" w:rsidRPr="00C624E2" w:rsidRDefault="006E32FC" w:rsidP="007A79BC">
      <w:pPr>
        <w:pStyle w:val="ListParagraph"/>
        <w:numPr>
          <w:ilvl w:val="0"/>
          <w:numId w:val="9"/>
        </w:numPr>
        <w:rPr>
          <w:rFonts w:ascii="Arial" w:hAnsi="Arial" w:cs="Arial"/>
          <w:sz w:val="24"/>
          <w:szCs w:val="24"/>
        </w:rPr>
      </w:pPr>
      <w:r w:rsidRPr="008A386D">
        <w:rPr>
          <w:rFonts w:ascii="Arial" w:hAnsi="Arial" w:cs="Arial"/>
          <w:b/>
          <w:sz w:val="24"/>
          <w:szCs w:val="24"/>
        </w:rPr>
        <w:t>Population Status and Trend</w:t>
      </w:r>
      <w:r w:rsidRPr="008A386D">
        <w:rPr>
          <w:rFonts w:ascii="Arial" w:hAnsi="Arial" w:cs="Arial"/>
          <w:sz w:val="24"/>
          <w:szCs w:val="24"/>
        </w:rPr>
        <w:t>:</w:t>
      </w:r>
      <w:r w:rsidR="00264AC4" w:rsidRPr="00C624E2">
        <w:rPr>
          <w:rFonts w:ascii="Arial" w:hAnsi="Arial" w:cs="Arial"/>
          <w:sz w:val="24"/>
          <w:szCs w:val="24"/>
        </w:rPr>
        <w:t xml:space="preserve"> Reviewing the </w:t>
      </w:r>
      <w:r w:rsidR="00494FB6" w:rsidRPr="00C624E2">
        <w:rPr>
          <w:rFonts w:ascii="Arial" w:hAnsi="Arial" w:cs="Arial"/>
          <w:sz w:val="24"/>
          <w:szCs w:val="24"/>
        </w:rPr>
        <w:t xml:space="preserve">recent </w:t>
      </w:r>
      <w:r w:rsidR="001625F1" w:rsidRPr="00C624E2">
        <w:rPr>
          <w:rFonts w:ascii="Arial" w:hAnsi="Arial" w:cs="Arial"/>
          <w:sz w:val="24"/>
          <w:szCs w:val="24"/>
        </w:rPr>
        <w:t>deer</w:t>
      </w:r>
      <w:r w:rsidRPr="00C624E2">
        <w:rPr>
          <w:rFonts w:ascii="Arial" w:hAnsi="Arial" w:cs="Arial"/>
          <w:sz w:val="24"/>
          <w:szCs w:val="24"/>
        </w:rPr>
        <w:t xml:space="preserve"> population trend</w:t>
      </w:r>
      <w:r w:rsidR="00347C2C" w:rsidRPr="00C624E2">
        <w:rPr>
          <w:rFonts w:ascii="Arial" w:hAnsi="Arial" w:cs="Arial"/>
          <w:sz w:val="24"/>
          <w:szCs w:val="24"/>
        </w:rPr>
        <w:t xml:space="preserve"> </w:t>
      </w:r>
      <w:r w:rsidRPr="00C624E2">
        <w:rPr>
          <w:rFonts w:ascii="Arial" w:hAnsi="Arial" w:cs="Arial"/>
          <w:sz w:val="24"/>
          <w:szCs w:val="24"/>
        </w:rPr>
        <w:t>(</w:t>
      </w:r>
      <w:r w:rsidR="00F661D4" w:rsidRPr="00C624E2">
        <w:rPr>
          <w:rFonts w:ascii="Arial" w:hAnsi="Arial" w:cs="Arial"/>
          <w:sz w:val="24"/>
          <w:szCs w:val="24"/>
        </w:rPr>
        <w:t>increasing, decreasing</w:t>
      </w:r>
      <w:r w:rsidRPr="00C624E2">
        <w:rPr>
          <w:rFonts w:ascii="Arial" w:hAnsi="Arial" w:cs="Arial"/>
          <w:sz w:val="24"/>
          <w:szCs w:val="24"/>
        </w:rPr>
        <w:t xml:space="preserve"> or stable) </w:t>
      </w:r>
      <w:r w:rsidR="00347C2C" w:rsidRPr="00C624E2">
        <w:rPr>
          <w:rFonts w:ascii="Arial" w:hAnsi="Arial" w:cs="Arial"/>
          <w:sz w:val="24"/>
          <w:szCs w:val="24"/>
        </w:rPr>
        <w:t xml:space="preserve">and status relative to </w:t>
      </w:r>
      <w:r w:rsidR="002F4904" w:rsidRPr="00C624E2">
        <w:rPr>
          <w:rFonts w:ascii="Arial" w:hAnsi="Arial" w:cs="Arial"/>
          <w:sz w:val="24"/>
          <w:szCs w:val="24"/>
        </w:rPr>
        <w:t xml:space="preserve">the </w:t>
      </w:r>
      <w:r w:rsidR="00347C2C" w:rsidRPr="00C624E2">
        <w:rPr>
          <w:rFonts w:ascii="Arial" w:hAnsi="Arial" w:cs="Arial"/>
          <w:sz w:val="24"/>
          <w:szCs w:val="24"/>
        </w:rPr>
        <w:t>objective</w:t>
      </w:r>
      <w:r w:rsidR="00264AC4" w:rsidRPr="00C624E2">
        <w:rPr>
          <w:rFonts w:ascii="Arial" w:hAnsi="Arial" w:cs="Arial"/>
          <w:sz w:val="24"/>
          <w:szCs w:val="24"/>
        </w:rPr>
        <w:t xml:space="preserve"> range</w:t>
      </w:r>
      <w:r w:rsidR="00347C2C" w:rsidRPr="00C624E2">
        <w:rPr>
          <w:rFonts w:ascii="Arial" w:hAnsi="Arial" w:cs="Arial"/>
          <w:sz w:val="24"/>
          <w:szCs w:val="24"/>
        </w:rPr>
        <w:t xml:space="preserve"> </w:t>
      </w:r>
      <w:r w:rsidRPr="00C624E2">
        <w:rPr>
          <w:rFonts w:ascii="Arial" w:hAnsi="Arial" w:cs="Arial"/>
          <w:sz w:val="24"/>
          <w:szCs w:val="24"/>
        </w:rPr>
        <w:t xml:space="preserve">based on available data (e.g. analysis and interpretation of </w:t>
      </w:r>
      <w:r w:rsidR="00347C2C" w:rsidRPr="00C624E2">
        <w:rPr>
          <w:rFonts w:ascii="Arial" w:hAnsi="Arial" w:cs="Arial"/>
          <w:sz w:val="24"/>
          <w:szCs w:val="24"/>
        </w:rPr>
        <w:t xml:space="preserve">indices of population abundance, </w:t>
      </w:r>
      <w:r w:rsidR="001B6F3C" w:rsidRPr="00C624E2">
        <w:rPr>
          <w:rFonts w:ascii="Arial" w:hAnsi="Arial" w:cs="Arial"/>
          <w:sz w:val="24"/>
          <w:szCs w:val="24"/>
        </w:rPr>
        <w:t>harvest data</w:t>
      </w:r>
      <w:r w:rsidRPr="00C624E2">
        <w:rPr>
          <w:rFonts w:ascii="Arial" w:hAnsi="Arial" w:cs="Arial"/>
          <w:sz w:val="24"/>
          <w:szCs w:val="24"/>
        </w:rPr>
        <w:t>, non-hunting mort</w:t>
      </w:r>
      <w:r w:rsidR="001B6F3C" w:rsidRPr="00C624E2">
        <w:rPr>
          <w:rFonts w:ascii="Arial" w:hAnsi="Arial" w:cs="Arial"/>
          <w:sz w:val="24"/>
          <w:szCs w:val="24"/>
        </w:rPr>
        <w:t>ality, and other available d</w:t>
      </w:r>
      <w:r w:rsidR="00494FB6" w:rsidRPr="00C624E2">
        <w:rPr>
          <w:rFonts w:ascii="Arial" w:hAnsi="Arial" w:cs="Arial"/>
          <w:sz w:val="24"/>
          <w:szCs w:val="24"/>
        </w:rPr>
        <w:t xml:space="preserve">ata) will </w:t>
      </w:r>
      <w:r w:rsidRPr="00C624E2">
        <w:rPr>
          <w:rFonts w:ascii="Arial" w:hAnsi="Arial" w:cs="Arial"/>
          <w:sz w:val="24"/>
          <w:szCs w:val="24"/>
        </w:rPr>
        <w:t xml:space="preserve">assist with harvest management </w:t>
      </w:r>
      <w:r w:rsidR="00264AC4" w:rsidRPr="00C624E2">
        <w:rPr>
          <w:rFonts w:ascii="Arial" w:hAnsi="Arial" w:cs="Arial"/>
          <w:sz w:val="24"/>
          <w:szCs w:val="24"/>
        </w:rPr>
        <w:t>planning</w:t>
      </w:r>
      <w:r w:rsidRPr="00C624E2">
        <w:rPr>
          <w:rFonts w:ascii="Arial" w:hAnsi="Arial" w:cs="Arial"/>
          <w:sz w:val="24"/>
          <w:szCs w:val="24"/>
        </w:rPr>
        <w:t>.</w:t>
      </w:r>
      <w:r w:rsidR="00494FB6" w:rsidRPr="00C624E2">
        <w:rPr>
          <w:rFonts w:ascii="Arial" w:hAnsi="Arial" w:cs="Arial"/>
          <w:sz w:val="24"/>
          <w:szCs w:val="24"/>
        </w:rPr>
        <w:t xml:space="preserve"> </w:t>
      </w:r>
    </w:p>
    <w:p w14:paraId="122E0949" w14:textId="627B3941" w:rsidR="00E86129" w:rsidRPr="00C624E2" w:rsidRDefault="00494FB6" w:rsidP="007A79BC">
      <w:pPr>
        <w:pStyle w:val="ListParagraph"/>
        <w:numPr>
          <w:ilvl w:val="0"/>
          <w:numId w:val="9"/>
        </w:numPr>
        <w:rPr>
          <w:rFonts w:ascii="Arial" w:hAnsi="Arial" w:cs="Arial"/>
          <w:sz w:val="24"/>
          <w:szCs w:val="24"/>
        </w:rPr>
      </w:pPr>
      <w:r w:rsidRPr="008A386D">
        <w:rPr>
          <w:rFonts w:ascii="Arial" w:hAnsi="Arial" w:cs="Arial"/>
          <w:b/>
          <w:sz w:val="24"/>
          <w:szCs w:val="24"/>
        </w:rPr>
        <w:t xml:space="preserve">Historical </w:t>
      </w:r>
      <w:r w:rsidR="006E32FC" w:rsidRPr="008A386D">
        <w:rPr>
          <w:rFonts w:ascii="Arial" w:hAnsi="Arial" w:cs="Arial"/>
          <w:b/>
          <w:sz w:val="24"/>
          <w:szCs w:val="24"/>
        </w:rPr>
        <w:t>Harvest Assessment</w:t>
      </w:r>
      <w:r w:rsidR="006E32FC" w:rsidRPr="008A386D">
        <w:rPr>
          <w:rFonts w:ascii="Arial" w:hAnsi="Arial" w:cs="Arial"/>
          <w:sz w:val="24"/>
          <w:szCs w:val="24"/>
        </w:rPr>
        <w:t>:</w:t>
      </w:r>
      <w:r w:rsidR="002E56BE" w:rsidRPr="00C624E2">
        <w:rPr>
          <w:rFonts w:ascii="Arial" w:hAnsi="Arial" w:cs="Arial"/>
          <w:sz w:val="24"/>
          <w:szCs w:val="24"/>
        </w:rPr>
        <w:t xml:space="preserve"> </w:t>
      </w:r>
      <w:r w:rsidRPr="00C624E2">
        <w:rPr>
          <w:rFonts w:ascii="Arial" w:hAnsi="Arial" w:cs="Arial"/>
          <w:sz w:val="24"/>
          <w:szCs w:val="24"/>
        </w:rPr>
        <w:t>Past harvest approaches (</w:t>
      </w:r>
      <w:r w:rsidR="00D271B1" w:rsidRPr="00C624E2">
        <w:rPr>
          <w:rFonts w:ascii="Arial" w:hAnsi="Arial" w:cs="Arial"/>
          <w:sz w:val="24"/>
          <w:szCs w:val="24"/>
        </w:rPr>
        <w:t>e.g.</w:t>
      </w:r>
      <w:r w:rsidRPr="00C624E2">
        <w:rPr>
          <w:rFonts w:ascii="Arial" w:hAnsi="Arial" w:cs="Arial"/>
          <w:sz w:val="24"/>
          <w:szCs w:val="24"/>
        </w:rPr>
        <w:t xml:space="preserve"> harvest </w:t>
      </w:r>
      <w:r w:rsidR="0021385B">
        <w:rPr>
          <w:rFonts w:ascii="Arial" w:hAnsi="Arial" w:cs="Arial"/>
          <w:sz w:val="24"/>
          <w:szCs w:val="24"/>
        </w:rPr>
        <w:t xml:space="preserve">management </w:t>
      </w:r>
      <w:r w:rsidRPr="00C624E2">
        <w:rPr>
          <w:rFonts w:ascii="Arial" w:hAnsi="Arial" w:cs="Arial"/>
          <w:sz w:val="24"/>
          <w:szCs w:val="24"/>
        </w:rPr>
        <w:t xml:space="preserve">strategies </w:t>
      </w:r>
      <w:r w:rsidR="0021385B">
        <w:rPr>
          <w:rFonts w:ascii="Arial" w:hAnsi="Arial" w:cs="Arial"/>
          <w:sz w:val="24"/>
          <w:szCs w:val="24"/>
        </w:rPr>
        <w:t xml:space="preserve">including </w:t>
      </w:r>
      <w:r w:rsidRPr="00C624E2">
        <w:rPr>
          <w:rFonts w:ascii="Arial" w:hAnsi="Arial" w:cs="Arial"/>
          <w:sz w:val="24"/>
          <w:szCs w:val="24"/>
        </w:rPr>
        <w:t>quotas) and associated population index response</w:t>
      </w:r>
      <w:r w:rsidR="002F4904" w:rsidRPr="00C624E2">
        <w:rPr>
          <w:rFonts w:ascii="Arial" w:hAnsi="Arial" w:cs="Arial"/>
          <w:sz w:val="24"/>
          <w:szCs w:val="24"/>
        </w:rPr>
        <w:t>s</w:t>
      </w:r>
      <w:r w:rsidRPr="00C624E2">
        <w:rPr>
          <w:rFonts w:ascii="Arial" w:hAnsi="Arial" w:cs="Arial"/>
          <w:sz w:val="24"/>
          <w:szCs w:val="24"/>
        </w:rPr>
        <w:t xml:space="preserve"> may provide </w:t>
      </w:r>
      <w:r w:rsidR="002F4904" w:rsidRPr="00C624E2">
        <w:rPr>
          <w:rFonts w:ascii="Arial" w:hAnsi="Arial" w:cs="Arial"/>
          <w:sz w:val="24"/>
          <w:szCs w:val="24"/>
        </w:rPr>
        <w:t>an indication</w:t>
      </w:r>
      <w:r w:rsidRPr="00C624E2">
        <w:rPr>
          <w:rFonts w:ascii="Arial" w:hAnsi="Arial" w:cs="Arial"/>
          <w:sz w:val="24"/>
          <w:szCs w:val="24"/>
        </w:rPr>
        <w:t xml:space="preserve"> of how </w:t>
      </w:r>
      <w:r w:rsidR="002F4904" w:rsidRPr="00C624E2">
        <w:rPr>
          <w:rFonts w:ascii="Arial" w:hAnsi="Arial" w:cs="Arial"/>
          <w:sz w:val="24"/>
          <w:szCs w:val="24"/>
        </w:rPr>
        <w:t xml:space="preserve">a </w:t>
      </w:r>
      <w:r w:rsidRPr="00C624E2">
        <w:rPr>
          <w:rFonts w:ascii="Arial" w:hAnsi="Arial" w:cs="Arial"/>
          <w:sz w:val="24"/>
          <w:szCs w:val="24"/>
        </w:rPr>
        <w:t xml:space="preserve">proposed harvest </w:t>
      </w:r>
      <w:r w:rsidR="00464C22">
        <w:rPr>
          <w:rFonts w:ascii="Arial" w:hAnsi="Arial" w:cs="Arial"/>
          <w:sz w:val="24"/>
        </w:rPr>
        <w:t xml:space="preserve">management </w:t>
      </w:r>
      <w:r w:rsidRPr="00C624E2">
        <w:rPr>
          <w:rFonts w:ascii="Arial" w:hAnsi="Arial" w:cs="Arial"/>
          <w:sz w:val="24"/>
          <w:szCs w:val="24"/>
        </w:rPr>
        <w:t>strategy may p</w:t>
      </w:r>
      <w:r w:rsidR="00D80105" w:rsidRPr="00C624E2">
        <w:rPr>
          <w:rFonts w:ascii="Arial" w:hAnsi="Arial" w:cs="Arial"/>
          <w:sz w:val="24"/>
          <w:szCs w:val="24"/>
        </w:rPr>
        <w:t>er</w:t>
      </w:r>
      <w:r w:rsidRPr="00C624E2">
        <w:rPr>
          <w:rFonts w:ascii="Arial" w:hAnsi="Arial" w:cs="Arial"/>
          <w:sz w:val="24"/>
          <w:szCs w:val="24"/>
        </w:rPr>
        <w:t xml:space="preserve">form (e.g. </w:t>
      </w:r>
      <w:r w:rsidR="00D80105" w:rsidRPr="00C624E2">
        <w:rPr>
          <w:rFonts w:ascii="Arial" w:hAnsi="Arial" w:cs="Arial"/>
          <w:sz w:val="24"/>
          <w:szCs w:val="24"/>
        </w:rPr>
        <w:t xml:space="preserve">expected </w:t>
      </w:r>
      <w:r w:rsidR="002F4904" w:rsidRPr="00C624E2">
        <w:rPr>
          <w:rFonts w:ascii="Arial" w:hAnsi="Arial" w:cs="Arial"/>
          <w:sz w:val="24"/>
          <w:szCs w:val="24"/>
        </w:rPr>
        <w:t>magnitude of response towards</w:t>
      </w:r>
      <w:r w:rsidR="00D80105" w:rsidRPr="00C624E2">
        <w:rPr>
          <w:rFonts w:ascii="Arial" w:hAnsi="Arial" w:cs="Arial"/>
          <w:sz w:val="24"/>
          <w:szCs w:val="24"/>
        </w:rPr>
        <w:t xml:space="preserve"> the population</w:t>
      </w:r>
      <w:r w:rsidRPr="00C624E2">
        <w:rPr>
          <w:rFonts w:ascii="Arial" w:hAnsi="Arial" w:cs="Arial"/>
          <w:sz w:val="24"/>
          <w:szCs w:val="24"/>
        </w:rPr>
        <w:t xml:space="preserve"> objective range). </w:t>
      </w:r>
      <w:r w:rsidR="005B4CA2" w:rsidRPr="00C624E2">
        <w:rPr>
          <w:rFonts w:ascii="Arial" w:hAnsi="Arial" w:cs="Arial"/>
          <w:sz w:val="24"/>
          <w:szCs w:val="24"/>
        </w:rPr>
        <w:t>Consider</w:t>
      </w:r>
      <w:r w:rsidR="000E497F" w:rsidRPr="00C624E2">
        <w:rPr>
          <w:rFonts w:ascii="Arial" w:hAnsi="Arial" w:cs="Arial"/>
          <w:sz w:val="24"/>
          <w:szCs w:val="24"/>
        </w:rPr>
        <w:t>ation should be given to how</w:t>
      </w:r>
      <w:r w:rsidR="005B4CA2" w:rsidRPr="00C624E2">
        <w:rPr>
          <w:rFonts w:ascii="Arial" w:hAnsi="Arial" w:cs="Arial"/>
          <w:sz w:val="24"/>
          <w:szCs w:val="24"/>
        </w:rPr>
        <w:t xml:space="preserve"> harvest </w:t>
      </w:r>
      <w:r w:rsidR="00464C22">
        <w:rPr>
          <w:rFonts w:ascii="Arial" w:hAnsi="Arial" w:cs="Arial"/>
          <w:sz w:val="24"/>
        </w:rPr>
        <w:lastRenderedPageBreak/>
        <w:t xml:space="preserve">management </w:t>
      </w:r>
      <w:r w:rsidR="005B4CA2" w:rsidRPr="00C624E2">
        <w:rPr>
          <w:rFonts w:ascii="Arial" w:hAnsi="Arial" w:cs="Arial"/>
          <w:sz w:val="24"/>
          <w:szCs w:val="24"/>
        </w:rPr>
        <w:t xml:space="preserve">strategies and levels </w:t>
      </w:r>
      <w:r w:rsidR="0029224E">
        <w:rPr>
          <w:rFonts w:ascii="Arial" w:hAnsi="Arial" w:cs="Arial"/>
          <w:sz w:val="24"/>
          <w:szCs w:val="24"/>
        </w:rPr>
        <w:t>have a</w:t>
      </w:r>
      <w:r w:rsidR="00BE0205" w:rsidRPr="00C624E2">
        <w:rPr>
          <w:rFonts w:ascii="Arial" w:hAnsi="Arial" w:cs="Arial"/>
          <w:sz w:val="24"/>
          <w:szCs w:val="24"/>
        </w:rPr>
        <w:t xml:space="preserve">ffected indices of population abundance </w:t>
      </w:r>
      <w:r w:rsidR="005B4CA2" w:rsidRPr="00C624E2">
        <w:rPr>
          <w:rFonts w:ascii="Arial" w:hAnsi="Arial" w:cs="Arial"/>
          <w:sz w:val="24"/>
          <w:szCs w:val="24"/>
        </w:rPr>
        <w:t>in the past</w:t>
      </w:r>
      <w:r w:rsidR="0029224E">
        <w:rPr>
          <w:rFonts w:ascii="Arial" w:hAnsi="Arial" w:cs="Arial"/>
          <w:sz w:val="24"/>
          <w:szCs w:val="24"/>
        </w:rPr>
        <w:t>. Deer man</w:t>
      </w:r>
      <w:r w:rsidR="00132706">
        <w:rPr>
          <w:rFonts w:ascii="Arial" w:hAnsi="Arial" w:cs="Arial"/>
          <w:sz w:val="24"/>
          <w:szCs w:val="24"/>
        </w:rPr>
        <w:t>a</w:t>
      </w:r>
      <w:r w:rsidR="0029224E">
        <w:rPr>
          <w:rFonts w:ascii="Arial" w:hAnsi="Arial" w:cs="Arial"/>
          <w:sz w:val="24"/>
          <w:szCs w:val="24"/>
        </w:rPr>
        <w:t>gers should examine</w:t>
      </w:r>
      <w:r w:rsidR="00BE0205" w:rsidRPr="00C624E2">
        <w:rPr>
          <w:rFonts w:ascii="Arial" w:hAnsi="Arial" w:cs="Arial"/>
          <w:sz w:val="24"/>
          <w:szCs w:val="24"/>
        </w:rPr>
        <w:t xml:space="preserve"> (e.g. </w:t>
      </w:r>
      <w:r w:rsidR="001E18CB">
        <w:rPr>
          <w:rFonts w:ascii="Arial" w:hAnsi="Arial" w:cs="Arial"/>
          <w:sz w:val="24"/>
          <w:szCs w:val="24"/>
        </w:rPr>
        <w:t xml:space="preserve">using </w:t>
      </w:r>
      <w:r w:rsidR="0029224E">
        <w:rPr>
          <w:rFonts w:ascii="Arial" w:hAnsi="Arial" w:cs="Arial"/>
          <w:sz w:val="24"/>
          <w:szCs w:val="24"/>
        </w:rPr>
        <w:t xml:space="preserve">statistical modeling) </w:t>
      </w:r>
      <w:r w:rsidR="00BE0205" w:rsidRPr="00C624E2">
        <w:rPr>
          <w:rFonts w:ascii="Arial" w:hAnsi="Arial" w:cs="Arial"/>
          <w:sz w:val="24"/>
          <w:szCs w:val="24"/>
        </w:rPr>
        <w:t>whether</w:t>
      </w:r>
      <w:r w:rsidR="005B4CA2" w:rsidRPr="00C624E2">
        <w:rPr>
          <w:rFonts w:ascii="Arial" w:hAnsi="Arial" w:cs="Arial"/>
          <w:sz w:val="24"/>
          <w:szCs w:val="24"/>
        </w:rPr>
        <w:t xml:space="preserve"> conditions</w:t>
      </w:r>
      <w:r w:rsidR="0029224E">
        <w:rPr>
          <w:rFonts w:ascii="Arial" w:hAnsi="Arial" w:cs="Arial"/>
          <w:sz w:val="24"/>
          <w:szCs w:val="24"/>
        </w:rPr>
        <w:t xml:space="preserve"> that previously impacted indices have since</w:t>
      </w:r>
      <w:r w:rsidR="005B4CA2" w:rsidRPr="00C624E2">
        <w:rPr>
          <w:rFonts w:ascii="Arial" w:hAnsi="Arial" w:cs="Arial"/>
          <w:sz w:val="24"/>
          <w:szCs w:val="24"/>
        </w:rPr>
        <w:t xml:space="preserve"> changed (e.g. climate</w:t>
      </w:r>
      <w:r w:rsidR="00D80105" w:rsidRPr="00C624E2">
        <w:rPr>
          <w:rFonts w:ascii="Arial" w:hAnsi="Arial" w:cs="Arial"/>
          <w:sz w:val="24"/>
          <w:szCs w:val="24"/>
        </w:rPr>
        <w:t xml:space="preserve">, habitat, </w:t>
      </w:r>
      <w:r w:rsidR="005B4CA2" w:rsidRPr="00C624E2">
        <w:rPr>
          <w:rFonts w:ascii="Arial" w:hAnsi="Arial" w:cs="Arial"/>
          <w:sz w:val="24"/>
          <w:szCs w:val="24"/>
        </w:rPr>
        <w:t>predators).</w:t>
      </w:r>
    </w:p>
    <w:p w14:paraId="6EF2B0AE" w14:textId="054D9CF1" w:rsidR="00E86129" w:rsidRPr="00C624E2" w:rsidRDefault="00E86129" w:rsidP="007A79BC">
      <w:pPr>
        <w:pStyle w:val="ListParagraph"/>
        <w:numPr>
          <w:ilvl w:val="0"/>
          <w:numId w:val="9"/>
        </w:numPr>
        <w:rPr>
          <w:rFonts w:ascii="Arial" w:hAnsi="Arial" w:cs="Arial"/>
          <w:sz w:val="24"/>
          <w:szCs w:val="24"/>
        </w:rPr>
      </w:pPr>
      <w:r w:rsidRPr="008A386D">
        <w:rPr>
          <w:rFonts w:ascii="Arial" w:hAnsi="Arial" w:cs="Arial"/>
          <w:b/>
          <w:sz w:val="24"/>
          <w:szCs w:val="24"/>
        </w:rPr>
        <w:t xml:space="preserve">Decision Support </w:t>
      </w:r>
      <w:r w:rsidR="00123C62" w:rsidRPr="008A386D">
        <w:rPr>
          <w:rFonts w:ascii="Arial" w:hAnsi="Arial" w:cs="Arial"/>
          <w:b/>
          <w:sz w:val="24"/>
          <w:szCs w:val="24"/>
        </w:rPr>
        <w:t>Tool</w:t>
      </w:r>
      <w:r w:rsidR="00233F6C">
        <w:rPr>
          <w:rFonts w:ascii="Arial" w:hAnsi="Arial" w:cs="Arial"/>
          <w:b/>
          <w:sz w:val="24"/>
          <w:szCs w:val="24"/>
        </w:rPr>
        <w:t>s</w:t>
      </w:r>
      <w:r w:rsidRPr="00233F6C">
        <w:rPr>
          <w:rFonts w:ascii="Arial" w:hAnsi="Arial" w:cs="Arial"/>
          <w:sz w:val="24"/>
          <w:szCs w:val="24"/>
        </w:rPr>
        <w:t>:</w:t>
      </w:r>
      <w:r w:rsidRPr="00C624E2">
        <w:rPr>
          <w:rFonts w:ascii="Arial" w:hAnsi="Arial" w:cs="Arial"/>
          <w:sz w:val="24"/>
          <w:szCs w:val="24"/>
        </w:rPr>
        <w:t xml:space="preserve"> Use the best available science (e.g. </w:t>
      </w:r>
      <w:r w:rsidR="00DC5163">
        <w:rPr>
          <w:rFonts w:ascii="Arial" w:hAnsi="Arial" w:cs="Arial"/>
          <w:sz w:val="24"/>
          <w:szCs w:val="24"/>
        </w:rPr>
        <w:t xml:space="preserve">statistical </w:t>
      </w:r>
      <w:r w:rsidR="00D80105" w:rsidRPr="00C624E2">
        <w:rPr>
          <w:rFonts w:ascii="Arial" w:hAnsi="Arial" w:cs="Arial"/>
          <w:sz w:val="24"/>
          <w:szCs w:val="24"/>
        </w:rPr>
        <w:t>modelling</w:t>
      </w:r>
      <w:r w:rsidRPr="00C624E2">
        <w:rPr>
          <w:rFonts w:ascii="Arial" w:hAnsi="Arial" w:cs="Arial"/>
          <w:sz w:val="24"/>
          <w:szCs w:val="24"/>
        </w:rPr>
        <w:t xml:space="preserve">), software and data to consider the </w:t>
      </w:r>
      <w:r w:rsidR="00D80105" w:rsidRPr="00C624E2">
        <w:rPr>
          <w:rFonts w:ascii="Arial" w:hAnsi="Arial" w:cs="Arial"/>
          <w:sz w:val="24"/>
          <w:szCs w:val="24"/>
        </w:rPr>
        <w:t>effects</w:t>
      </w:r>
      <w:r w:rsidRPr="00C624E2">
        <w:rPr>
          <w:rFonts w:ascii="Arial" w:hAnsi="Arial" w:cs="Arial"/>
          <w:sz w:val="24"/>
          <w:szCs w:val="24"/>
        </w:rPr>
        <w:t xml:space="preserve"> of </w:t>
      </w:r>
      <w:r w:rsidR="00D80105" w:rsidRPr="00C624E2">
        <w:rPr>
          <w:rFonts w:ascii="Arial" w:hAnsi="Arial" w:cs="Arial"/>
          <w:sz w:val="24"/>
          <w:szCs w:val="24"/>
        </w:rPr>
        <w:t xml:space="preserve">multiple </w:t>
      </w:r>
      <w:r w:rsidR="0029224E">
        <w:rPr>
          <w:rFonts w:ascii="Arial" w:hAnsi="Arial" w:cs="Arial"/>
          <w:sz w:val="24"/>
          <w:szCs w:val="24"/>
        </w:rPr>
        <w:t xml:space="preserve">factors </w:t>
      </w:r>
      <w:r w:rsidRPr="00C624E2">
        <w:rPr>
          <w:rFonts w:ascii="Arial" w:hAnsi="Arial" w:cs="Arial"/>
          <w:sz w:val="24"/>
          <w:szCs w:val="24"/>
        </w:rPr>
        <w:t xml:space="preserve">to predict future </w:t>
      </w:r>
      <w:r w:rsidR="00233F6C">
        <w:rPr>
          <w:rFonts w:ascii="Arial" w:hAnsi="Arial" w:cs="Arial"/>
          <w:sz w:val="24"/>
          <w:szCs w:val="24"/>
        </w:rPr>
        <w:t xml:space="preserve">population </w:t>
      </w:r>
      <w:r w:rsidRPr="00C624E2">
        <w:rPr>
          <w:rFonts w:ascii="Arial" w:hAnsi="Arial" w:cs="Arial"/>
          <w:sz w:val="24"/>
          <w:szCs w:val="24"/>
        </w:rPr>
        <w:t xml:space="preserve">index values to </w:t>
      </w:r>
      <w:r w:rsidR="00D80105" w:rsidRPr="00C624E2">
        <w:rPr>
          <w:rFonts w:ascii="Arial" w:hAnsi="Arial" w:cs="Arial"/>
          <w:sz w:val="24"/>
          <w:szCs w:val="24"/>
        </w:rPr>
        <w:t>inform</w:t>
      </w:r>
      <w:r w:rsidRPr="00C624E2">
        <w:rPr>
          <w:rFonts w:ascii="Arial" w:hAnsi="Arial" w:cs="Arial"/>
          <w:sz w:val="24"/>
          <w:szCs w:val="24"/>
        </w:rPr>
        <w:t xml:space="preserve"> quota decisions</w:t>
      </w:r>
      <w:r w:rsidR="005B4CA2" w:rsidRPr="00C624E2">
        <w:rPr>
          <w:rFonts w:ascii="Arial" w:hAnsi="Arial" w:cs="Arial"/>
          <w:sz w:val="24"/>
          <w:szCs w:val="24"/>
        </w:rPr>
        <w:t xml:space="preserve"> (</w:t>
      </w:r>
      <w:r w:rsidR="008A6981">
        <w:rPr>
          <w:rFonts w:ascii="Arial" w:hAnsi="Arial" w:cs="Arial"/>
          <w:b/>
          <w:sz w:val="24"/>
          <w:szCs w:val="24"/>
        </w:rPr>
        <w:t>Figure</w:t>
      </w:r>
      <w:r w:rsidR="001171D1">
        <w:rPr>
          <w:rFonts w:ascii="Arial" w:hAnsi="Arial" w:cs="Arial"/>
          <w:b/>
          <w:sz w:val="24"/>
          <w:szCs w:val="24"/>
        </w:rPr>
        <w:t xml:space="preserve"> 2</w:t>
      </w:r>
      <w:r w:rsidR="005B4CA2" w:rsidRPr="00C624E2">
        <w:rPr>
          <w:rFonts w:ascii="Arial" w:hAnsi="Arial" w:cs="Arial"/>
          <w:sz w:val="24"/>
          <w:szCs w:val="24"/>
        </w:rPr>
        <w:t>).</w:t>
      </w:r>
      <w:r w:rsidR="006332F1">
        <w:rPr>
          <w:rFonts w:ascii="Arial" w:hAnsi="Arial" w:cs="Arial"/>
          <w:sz w:val="24"/>
          <w:szCs w:val="24"/>
        </w:rPr>
        <w:t xml:space="preserve"> That is, given the severity of the recent winter, etc</w:t>
      </w:r>
      <w:r w:rsidR="00B20050">
        <w:rPr>
          <w:rFonts w:ascii="Arial" w:hAnsi="Arial" w:cs="Arial"/>
          <w:sz w:val="24"/>
          <w:szCs w:val="24"/>
        </w:rPr>
        <w:t>. how might we expect or predict the deer population level to respond?</w:t>
      </w:r>
    </w:p>
    <w:p w14:paraId="76F37A6F" w14:textId="2D5F587A" w:rsidR="006E32FC" w:rsidRPr="00C624E2" w:rsidRDefault="006E32FC" w:rsidP="007A79BC">
      <w:pPr>
        <w:pStyle w:val="ListParagraph"/>
        <w:numPr>
          <w:ilvl w:val="0"/>
          <w:numId w:val="9"/>
        </w:numPr>
        <w:rPr>
          <w:rFonts w:ascii="Arial" w:hAnsi="Arial" w:cs="Arial"/>
          <w:sz w:val="24"/>
          <w:szCs w:val="24"/>
        </w:rPr>
      </w:pPr>
      <w:r w:rsidRPr="008A386D">
        <w:rPr>
          <w:rFonts w:ascii="Arial" w:hAnsi="Arial" w:cs="Arial"/>
          <w:b/>
          <w:sz w:val="24"/>
          <w:szCs w:val="24"/>
        </w:rPr>
        <w:t>Land</w:t>
      </w:r>
      <w:r w:rsidR="00B01DFC" w:rsidRPr="008A386D">
        <w:rPr>
          <w:rFonts w:ascii="Arial" w:hAnsi="Arial" w:cs="Arial"/>
          <w:b/>
          <w:sz w:val="24"/>
          <w:szCs w:val="24"/>
        </w:rPr>
        <w:t xml:space="preserve"> </w:t>
      </w:r>
      <w:r w:rsidR="00A954A8" w:rsidRPr="008A386D">
        <w:rPr>
          <w:rFonts w:ascii="Arial" w:hAnsi="Arial" w:cs="Arial"/>
          <w:b/>
          <w:sz w:val="24"/>
          <w:szCs w:val="24"/>
        </w:rPr>
        <w:t>Use</w:t>
      </w:r>
      <w:r w:rsidRPr="008A386D">
        <w:rPr>
          <w:rFonts w:ascii="Arial" w:hAnsi="Arial" w:cs="Arial"/>
          <w:sz w:val="24"/>
          <w:szCs w:val="24"/>
        </w:rPr>
        <w:t>:</w:t>
      </w:r>
      <w:r w:rsidR="00A954A8">
        <w:rPr>
          <w:rFonts w:ascii="Arial" w:hAnsi="Arial" w:cs="Arial"/>
          <w:sz w:val="24"/>
          <w:szCs w:val="24"/>
        </w:rPr>
        <w:t xml:space="preserve"> Harvest management should consider</w:t>
      </w:r>
      <w:r w:rsidRPr="00C624E2">
        <w:rPr>
          <w:rFonts w:ascii="Arial" w:hAnsi="Arial" w:cs="Arial"/>
          <w:sz w:val="24"/>
          <w:szCs w:val="24"/>
        </w:rPr>
        <w:t xml:space="preserve"> land</w:t>
      </w:r>
      <w:r w:rsidR="00B01DFC" w:rsidRPr="00C624E2">
        <w:rPr>
          <w:rFonts w:ascii="Arial" w:hAnsi="Arial" w:cs="Arial"/>
          <w:sz w:val="24"/>
          <w:szCs w:val="24"/>
        </w:rPr>
        <w:t xml:space="preserve"> </w:t>
      </w:r>
      <w:r w:rsidRPr="00C624E2">
        <w:rPr>
          <w:rFonts w:ascii="Arial" w:hAnsi="Arial" w:cs="Arial"/>
          <w:sz w:val="24"/>
          <w:szCs w:val="24"/>
        </w:rPr>
        <w:t xml:space="preserve">use </w:t>
      </w:r>
      <w:r w:rsidR="00A954A8">
        <w:rPr>
          <w:rFonts w:ascii="Arial" w:hAnsi="Arial" w:cs="Arial"/>
          <w:sz w:val="24"/>
          <w:szCs w:val="24"/>
        </w:rPr>
        <w:t xml:space="preserve">within and adjacent to the management unit and land management objectives for those lands </w:t>
      </w:r>
      <w:r w:rsidRPr="00C624E2">
        <w:rPr>
          <w:rFonts w:ascii="Arial" w:hAnsi="Arial" w:cs="Arial"/>
          <w:sz w:val="24"/>
          <w:szCs w:val="24"/>
        </w:rPr>
        <w:t>(</w:t>
      </w:r>
      <w:r w:rsidR="000720E8" w:rsidRPr="00C624E2">
        <w:rPr>
          <w:rFonts w:ascii="Arial" w:hAnsi="Arial" w:cs="Arial"/>
          <w:sz w:val="24"/>
          <w:szCs w:val="24"/>
        </w:rPr>
        <w:t>e.g.</w:t>
      </w:r>
      <w:r w:rsidRPr="00C624E2">
        <w:rPr>
          <w:rFonts w:ascii="Arial" w:hAnsi="Arial" w:cs="Arial"/>
          <w:sz w:val="24"/>
          <w:szCs w:val="24"/>
        </w:rPr>
        <w:t xml:space="preserve"> influence of provincial parks, conservation reserves, Crown game preserves, industrial/municipal developments, agricultural areas).</w:t>
      </w:r>
    </w:p>
    <w:p w14:paraId="75ACE9CF" w14:textId="61FD32E0" w:rsidR="006E32FC" w:rsidRPr="00C624E2" w:rsidRDefault="006E32FC" w:rsidP="007A79BC">
      <w:pPr>
        <w:pStyle w:val="ListParagraph"/>
        <w:numPr>
          <w:ilvl w:val="0"/>
          <w:numId w:val="9"/>
        </w:numPr>
        <w:rPr>
          <w:rFonts w:ascii="Arial" w:hAnsi="Arial" w:cs="Arial"/>
          <w:sz w:val="24"/>
          <w:szCs w:val="24"/>
        </w:rPr>
      </w:pPr>
      <w:r w:rsidRPr="008A386D">
        <w:rPr>
          <w:rFonts w:ascii="Arial" w:hAnsi="Arial" w:cs="Arial"/>
          <w:b/>
          <w:sz w:val="24"/>
          <w:szCs w:val="24"/>
        </w:rPr>
        <w:t>Coordination</w:t>
      </w:r>
      <w:r w:rsidRPr="008A386D">
        <w:rPr>
          <w:rFonts w:ascii="Arial" w:hAnsi="Arial" w:cs="Arial"/>
          <w:sz w:val="24"/>
          <w:szCs w:val="24"/>
        </w:rPr>
        <w:t>:</w:t>
      </w:r>
      <w:r w:rsidRPr="00C624E2">
        <w:rPr>
          <w:rFonts w:ascii="Arial" w:hAnsi="Arial" w:cs="Arial"/>
          <w:sz w:val="24"/>
          <w:szCs w:val="24"/>
        </w:rPr>
        <w:t xml:space="preserve"> </w:t>
      </w:r>
      <w:r w:rsidR="00A248E2" w:rsidRPr="00C624E2">
        <w:rPr>
          <w:rFonts w:ascii="Arial" w:hAnsi="Arial" w:cs="Arial"/>
          <w:sz w:val="24"/>
          <w:szCs w:val="24"/>
        </w:rPr>
        <w:t xml:space="preserve">Harvest management </w:t>
      </w:r>
      <w:r w:rsidR="00D03872" w:rsidRPr="00C624E2">
        <w:rPr>
          <w:rFonts w:ascii="Arial" w:hAnsi="Arial" w:cs="Arial"/>
          <w:sz w:val="24"/>
          <w:szCs w:val="24"/>
        </w:rPr>
        <w:t xml:space="preserve">planning </w:t>
      </w:r>
      <w:r w:rsidR="00A248E2" w:rsidRPr="00C624E2">
        <w:rPr>
          <w:rFonts w:ascii="Arial" w:hAnsi="Arial" w:cs="Arial"/>
          <w:sz w:val="24"/>
          <w:szCs w:val="24"/>
        </w:rPr>
        <w:t xml:space="preserve">should strive for consistency among neighboring management areas (where appropriate) to achieve broader </w:t>
      </w:r>
      <w:r w:rsidR="0027284F">
        <w:rPr>
          <w:rFonts w:ascii="Arial" w:hAnsi="Arial" w:cs="Arial"/>
          <w:sz w:val="24"/>
          <w:szCs w:val="24"/>
        </w:rPr>
        <w:t xml:space="preserve">scale </w:t>
      </w:r>
      <w:r w:rsidR="00A248E2" w:rsidRPr="00C624E2">
        <w:rPr>
          <w:rFonts w:ascii="Arial" w:hAnsi="Arial" w:cs="Arial"/>
          <w:sz w:val="24"/>
          <w:szCs w:val="24"/>
        </w:rPr>
        <w:t>management objectives.</w:t>
      </w:r>
    </w:p>
    <w:p w14:paraId="2FCBFDE7" w14:textId="1016EA06" w:rsidR="001615A5" w:rsidRPr="00C624E2" w:rsidRDefault="001615A5" w:rsidP="007A79BC">
      <w:pPr>
        <w:pStyle w:val="ListParagraph"/>
        <w:numPr>
          <w:ilvl w:val="0"/>
          <w:numId w:val="9"/>
        </w:numPr>
        <w:rPr>
          <w:rFonts w:ascii="Arial" w:hAnsi="Arial" w:cs="Arial"/>
          <w:sz w:val="24"/>
          <w:szCs w:val="24"/>
        </w:rPr>
      </w:pPr>
      <w:r w:rsidRPr="008A386D">
        <w:rPr>
          <w:rFonts w:ascii="Arial" w:hAnsi="Arial" w:cs="Arial"/>
          <w:b/>
          <w:sz w:val="24"/>
          <w:szCs w:val="24"/>
        </w:rPr>
        <w:t>Indigenous Interests</w:t>
      </w:r>
      <w:r w:rsidRPr="008A386D">
        <w:rPr>
          <w:rFonts w:ascii="Arial" w:hAnsi="Arial" w:cs="Arial"/>
          <w:sz w:val="24"/>
          <w:szCs w:val="24"/>
        </w:rPr>
        <w:t>:</w:t>
      </w:r>
      <w:r w:rsidRPr="00C624E2">
        <w:rPr>
          <w:rFonts w:ascii="Arial" w:hAnsi="Arial" w:cs="Arial"/>
          <w:sz w:val="24"/>
          <w:szCs w:val="24"/>
        </w:rPr>
        <w:t xml:space="preserve"> </w:t>
      </w:r>
      <w:r w:rsidR="008A5A24">
        <w:rPr>
          <w:rFonts w:ascii="Arial" w:hAnsi="Arial" w:cs="Arial"/>
          <w:sz w:val="24"/>
          <w:szCs w:val="24"/>
        </w:rPr>
        <w:t>D</w:t>
      </w:r>
      <w:r w:rsidR="00BE0205" w:rsidRPr="00C624E2">
        <w:rPr>
          <w:rFonts w:ascii="Arial" w:hAnsi="Arial" w:cs="Arial"/>
          <w:sz w:val="24"/>
          <w:szCs w:val="24"/>
        </w:rPr>
        <w:t xml:space="preserve">eer management planning </w:t>
      </w:r>
      <w:r w:rsidR="005F1541">
        <w:rPr>
          <w:rFonts w:ascii="Arial" w:hAnsi="Arial" w:cs="Arial"/>
          <w:sz w:val="24"/>
          <w:szCs w:val="24"/>
        </w:rPr>
        <w:t>must</w:t>
      </w:r>
      <w:r w:rsidR="00BE0205" w:rsidRPr="00C624E2">
        <w:rPr>
          <w:rFonts w:ascii="Arial" w:hAnsi="Arial" w:cs="Arial"/>
          <w:sz w:val="24"/>
          <w:szCs w:val="24"/>
        </w:rPr>
        <w:t xml:space="preserve"> </w:t>
      </w:r>
      <w:r w:rsidR="008A5A24">
        <w:rPr>
          <w:rFonts w:ascii="Arial" w:hAnsi="Arial" w:cs="Arial"/>
          <w:sz w:val="24"/>
          <w:szCs w:val="24"/>
        </w:rPr>
        <w:t>recognize</w:t>
      </w:r>
      <w:r w:rsidR="008A5A24" w:rsidRPr="00C624E2">
        <w:rPr>
          <w:rFonts w:ascii="Arial" w:hAnsi="Arial" w:cs="Arial"/>
          <w:sz w:val="24"/>
          <w:szCs w:val="24"/>
        </w:rPr>
        <w:t xml:space="preserve"> Aboriginal and treaty rights </w:t>
      </w:r>
      <w:r w:rsidRPr="00C624E2">
        <w:rPr>
          <w:rFonts w:ascii="Arial" w:hAnsi="Arial" w:cs="Arial"/>
          <w:sz w:val="24"/>
          <w:szCs w:val="24"/>
        </w:rPr>
        <w:t xml:space="preserve">and </w:t>
      </w:r>
      <w:r w:rsidR="005F1541">
        <w:rPr>
          <w:rFonts w:ascii="Arial" w:hAnsi="Arial" w:cs="Arial"/>
          <w:sz w:val="24"/>
          <w:szCs w:val="24"/>
        </w:rPr>
        <w:t xml:space="preserve">should </w:t>
      </w:r>
      <w:r w:rsidRPr="00C624E2">
        <w:rPr>
          <w:rFonts w:ascii="Arial" w:hAnsi="Arial" w:cs="Arial"/>
          <w:sz w:val="24"/>
          <w:szCs w:val="24"/>
        </w:rPr>
        <w:t xml:space="preserve">incorporate available local and traditional ecological knowledge. </w:t>
      </w:r>
    </w:p>
    <w:p w14:paraId="0592A336" w14:textId="09B0B1FD" w:rsidR="006E32FC" w:rsidRDefault="006E32FC" w:rsidP="007A79BC">
      <w:pPr>
        <w:pStyle w:val="ListParagraph"/>
        <w:numPr>
          <w:ilvl w:val="0"/>
          <w:numId w:val="9"/>
        </w:numPr>
        <w:rPr>
          <w:rFonts w:ascii="Arial" w:hAnsi="Arial" w:cs="Arial"/>
          <w:sz w:val="24"/>
          <w:szCs w:val="24"/>
        </w:rPr>
      </w:pPr>
      <w:r w:rsidRPr="008A386D">
        <w:rPr>
          <w:rFonts w:ascii="Arial" w:hAnsi="Arial" w:cs="Arial"/>
          <w:b/>
          <w:sz w:val="24"/>
          <w:szCs w:val="24"/>
        </w:rPr>
        <w:t>Local Interests</w:t>
      </w:r>
      <w:r w:rsidRPr="008A386D">
        <w:rPr>
          <w:rFonts w:ascii="Arial" w:hAnsi="Arial" w:cs="Arial"/>
          <w:sz w:val="24"/>
          <w:szCs w:val="24"/>
        </w:rPr>
        <w:t>:</w:t>
      </w:r>
      <w:r w:rsidRPr="00C624E2">
        <w:rPr>
          <w:rFonts w:ascii="Arial" w:hAnsi="Arial" w:cs="Arial"/>
          <w:sz w:val="24"/>
          <w:szCs w:val="24"/>
        </w:rPr>
        <w:t xml:space="preserve"> </w:t>
      </w:r>
      <w:r w:rsidR="0027284F">
        <w:rPr>
          <w:rFonts w:ascii="Arial" w:hAnsi="Arial" w:cs="Arial"/>
          <w:sz w:val="24"/>
          <w:szCs w:val="24"/>
        </w:rPr>
        <w:t>P</w:t>
      </w:r>
      <w:r w:rsidRPr="00C624E2">
        <w:rPr>
          <w:rFonts w:ascii="Arial" w:hAnsi="Arial" w:cs="Arial"/>
          <w:sz w:val="24"/>
          <w:szCs w:val="24"/>
        </w:rPr>
        <w:t>ublic, stakeholder and other relevant parties’ interests s</w:t>
      </w:r>
      <w:r w:rsidR="00875CE2" w:rsidRPr="00C624E2">
        <w:rPr>
          <w:rFonts w:ascii="Arial" w:hAnsi="Arial" w:cs="Arial"/>
          <w:sz w:val="24"/>
          <w:szCs w:val="24"/>
        </w:rPr>
        <w:t>hould be considered as part of deer</w:t>
      </w:r>
      <w:r w:rsidRPr="00C624E2">
        <w:rPr>
          <w:rFonts w:ascii="Arial" w:hAnsi="Arial" w:cs="Arial"/>
          <w:sz w:val="24"/>
          <w:szCs w:val="24"/>
        </w:rPr>
        <w:t xml:space="preserve"> management planning</w:t>
      </w:r>
      <w:r w:rsidR="00A954A8">
        <w:rPr>
          <w:rFonts w:ascii="Arial" w:hAnsi="Arial" w:cs="Arial"/>
          <w:sz w:val="24"/>
          <w:szCs w:val="24"/>
        </w:rPr>
        <w:t>.</w:t>
      </w:r>
    </w:p>
    <w:p w14:paraId="1C2F1568" w14:textId="3A1A2401" w:rsidR="00116388" w:rsidRPr="00D200BC" w:rsidRDefault="00116388" w:rsidP="00116388">
      <w:pPr>
        <w:pStyle w:val="ListParagraph"/>
        <w:numPr>
          <w:ilvl w:val="0"/>
          <w:numId w:val="9"/>
        </w:numPr>
        <w:rPr>
          <w:rFonts w:ascii="Arial" w:hAnsi="Arial" w:cs="Arial"/>
          <w:sz w:val="24"/>
          <w:szCs w:val="24"/>
        </w:rPr>
      </w:pPr>
      <w:r w:rsidRPr="00D200BC">
        <w:rPr>
          <w:rFonts w:ascii="Arial" w:hAnsi="Arial" w:cs="Arial"/>
          <w:b/>
          <w:sz w:val="24"/>
          <w:szCs w:val="24"/>
        </w:rPr>
        <w:t>Disease</w:t>
      </w:r>
      <w:r w:rsidRPr="00D200BC">
        <w:rPr>
          <w:rFonts w:ascii="Arial" w:hAnsi="Arial" w:cs="Arial"/>
          <w:sz w:val="24"/>
          <w:szCs w:val="24"/>
        </w:rPr>
        <w:t xml:space="preserve">: </w:t>
      </w:r>
      <w:r w:rsidR="00E02F5F">
        <w:rPr>
          <w:rFonts w:ascii="Arial" w:hAnsi="Arial" w:cs="Arial"/>
          <w:sz w:val="24"/>
          <w:szCs w:val="24"/>
        </w:rPr>
        <w:t>Consideration of alternative harvest management strategies to limit cervid disease (e.g. CWD) establishment, prevalence and spread. If CWD were detected</w:t>
      </w:r>
      <w:r w:rsidR="00AB5A8F">
        <w:rPr>
          <w:rFonts w:ascii="Arial" w:hAnsi="Arial" w:cs="Arial"/>
          <w:sz w:val="24"/>
          <w:szCs w:val="24"/>
        </w:rPr>
        <w:t xml:space="preserve"> in Ontario</w:t>
      </w:r>
      <w:r w:rsidR="00E02F5F">
        <w:rPr>
          <w:rFonts w:ascii="Arial" w:hAnsi="Arial" w:cs="Arial"/>
          <w:sz w:val="24"/>
          <w:szCs w:val="24"/>
        </w:rPr>
        <w:t xml:space="preserve">, </w:t>
      </w:r>
      <w:r w:rsidR="001957DD">
        <w:rPr>
          <w:rFonts w:ascii="Arial" w:hAnsi="Arial" w:cs="Arial"/>
          <w:sz w:val="24"/>
          <w:szCs w:val="24"/>
        </w:rPr>
        <w:t>harvest management</w:t>
      </w:r>
      <w:r w:rsidR="00E02F5F">
        <w:rPr>
          <w:rFonts w:ascii="Arial" w:hAnsi="Arial" w:cs="Arial"/>
          <w:sz w:val="24"/>
          <w:szCs w:val="24"/>
        </w:rPr>
        <w:t xml:space="preserve"> guidance should be taken from the </w:t>
      </w:r>
      <w:r w:rsidR="00E02F5F" w:rsidRPr="00602591">
        <w:rPr>
          <w:rFonts w:ascii="Arial" w:hAnsi="Arial" w:cs="Arial"/>
          <w:b/>
          <w:sz w:val="24"/>
          <w:szCs w:val="24"/>
        </w:rPr>
        <w:t>Chronic Wasting Disease Surveillance and Response Plan</w:t>
      </w:r>
      <w:r w:rsidR="00AB5A8F">
        <w:rPr>
          <w:rFonts w:ascii="Arial" w:hAnsi="Arial" w:cs="Arial"/>
          <w:b/>
          <w:sz w:val="24"/>
          <w:szCs w:val="24"/>
        </w:rPr>
        <w:t xml:space="preserve"> </w:t>
      </w:r>
      <w:r w:rsidR="00AB5A8F" w:rsidRPr="00AB5A8F">
        <w:rPr>
          <w:rFonts w:ascii="Arial" w:hAnsi="Arial" w:cs="Arial"/>
          <w:sz w:val="24"/>
          <w:szCs w:val="24"/>
        </w:rPr>
        <w:t>for the affected area</w:t>
      </w:r>
      <w:r w:rsidR="00E02F5F" w:rsidRPr="00AB5A8F">
        <w:rPr>
          <w:rFonts w:ascii="Arial" w:hAnsi="Arial" w:cs="Arial"/>
          <w:sz w:val="24"/>
          <w:szCs w:val="24"/>
        </w:rPr>
        <w:t>.</w:t>
      </w:r>
    </w:p>
    <w:p w14:paraId="0E7939A4" w14:textId="3682EC14" w:rsidR="007525EE" w:rsidRPr="00551660" w:rsidRDefault="00875CE2" w:rsidP="007A79BC">
      <w:pPr>
        <w:pStyle w:val="Heading3"/>
        <w:numPr>
          <w:ilvl w:val="0"/>
          <w:numId w:val="16"/>
        </w:numPr>
        <w:rPr>
          <w:rFonts w:ascii="Arial" w:hAnsi="Arial" w:cs="Arial"/>
        </w:rPr>
      </w:pPr>
      <w:bookmarkStart w:id="18" w:name="_Toc4078476"/>
      <w:bookmarkStart w:id="19" w:name="_Toc4400831"/>
      <w:bookmarkStart w:id="20" w:name="_Toc9496037"/>
      <w:bookmarkEnd w:id="18"/>
      <w:bookmarkEnd w:id="19"/>
      <w:r w:rsidRPr="00C624E2">
        <w:rPr>
          <w:rFonts w:ascii="Arial" w:hAnsi="Arial" w:cs="Arial"/>
        </w:rPr>
        <w:t>Harvest Management Strategies</w:t>
      </w:r>
      <w:bookmarkEnd w:id="20"/>
    </w:p>
    <w:p w14:paraId="2F30BE64" w14:textId="2C4806E9" w:rsidR="007C423F" w:rsidRPr="00C624E2" w:rsidRDefault="00875CE2" w:rsidP="009F6ACE">
      <w:pPr>
        <w:rPr>
          <w:rFonts w:ascii="Arial" w:hAnsi="Arial" w:cs="Arial"/>
          <w:sz w:val="24"/>
          <w:szCs w:val="24"/>
        </w:rPr>
      </w:pPr>
      <w:r w:rsidRPr="00C624E2">
        <w:rPr>
          <w:rFonts w:ascii="Arial" w:hAnsi="Arial" w:cs="Arial"/>
          <w:sz w:val="24"/>
          <w:szCs w:val="24"/>
        </w:rPr>
        <w:t>Ha</w:t>
      </w:r>
      <w:r w:rsidR="002E56BE" w:rsidRPr="00C624E2">
        <w:rPr>
          <w:rFonts w:ascii="Arial" w:hAnsi="Arial" w:cs="Arial"/>
          <w:sz w:val="24"/>
          <w:szCs w:val="24"/>
        </w:rPr>
        <w:t>rvest management strategies</w:t>
      </w:r>
      <w:r w:rsidR="008B4D5F" w:rsidRPr="00C624E2">
        <w:rPr>
          <w:rFonts w:ascii="Arial" w:hAnsi="Arial" w:cs="Arial"/>
          <w:sz w:val="24"/>
          <w:szCs w:val="24"/>
        </w:rPr>
        <w:t xml:space="preserve"> </w:t>
      </w:r>
      <w:r w:rsidR="00544D80" w:rsidRPr="00C624E2">
        <w:rPr>
          <w:rFonts w:ascii="Arial" w:hAnsi="Arial" w:cs="Arial"/>
          <w:sz w:val="24"/>
          <w:szCs w:val="24"/>
        </w:rPr>
        <w:t xml:space="preserve">help </w:t>
      </w:r>
      <w:r w:rsidR="006F21C6" w:rsidRPr="00C624E2">
        <w:rPr>
          <w:rFonts w:ascii="Arial" w:hAnsi="Arial" w:cs="Arial"/>
          <w:sz w:val="24"/>
          <w:szCs w:val="24"/>
        </w:rPr>
        <w:t>direct deer populations towards the population objective range or maintain them within it.</w:t>
      </w:r>
      <w:r w:rsidRPr="00C624E2">
        <w:rPr>
          <w:rFonts w:ascii="Arial" w:hAnsi="Arial" w:cs="Arial"/>
          <w:sz w:val="24"/>
          <w:szCs w:val="24"/>
        </w:rPr>
        <w:t xml:space="preserve"> </w:t>
      </w:r>
      <w:r w:rsidR="00ED422F" w:rsidRPr="00C624E2">
        <w:rPr>
          <w:rFonts w:ascii="Arial" w:hAnsi="Arial" w:cs="Arial"/>
          <w:sz w:val="24"/>
          <w:szCs w:val="24"/>
        </w:rPr>
        <w:t>They</w:t>
      </w:r>
      <w:r w:rsidR="007C423F" w:rsidRPr="00C624E2">
        <w:rPr>
          <w:rFonts w:ascii="Arial" w:hAnsi="Arial" w:cs="Arial"/>
          <w:sz w:val="24"/>
          <w:szCs w:val="24"/>
        </w:rPr>
        <w:t xml:space="preserve"> must consider</w:t>
      </w:r>
      <w:r w:rsidR="00ED422F" w:rsidRPr="00C624E2">
        <w:rPr>
          <w:rFonts w:ascii="Arial" w:hAnsi="Arial" w:cs="Arial"/>
          <w:sz w:val="24"/>
          <w:szCs w:val="24"/>
        </w:rPr>
        <w:t xml:space="preserve"> population objective</w:t>
      </w:r>
      <w:r w:rsidR="007C423F" w:rsidRPr="00C624E2">
        <w:rPr>
          <w:rFonts w:ascii="Arial" w:hAnsi="Arial" w:cs="Arial"/>
          <w:sz w:val="24"/>
          <w:szCs w:val="24"/>
        </w:rPr>
        <w:t xml:space="preserve"> ranges</w:t>
      </w:r>
      <w:r w:rsidR="00ED422F" w:rsidRPr="00C624E2">
        <w:rPr>
          <w:rFonts w:ascii="Arial" w:hAnsi="Arial" w:cs="Arial"/>
          <w:sz w:val="24"/>
          <w:szCs w:val="24"/>
        </w:rPr>
        <w:t xml:space="preserve">, deer population trends, </w:t>
      </w:r>
      <w:r w:rsidR="0021385B">
        <w:rPr>
          <w:rFonts w:ascii="Arial" w:hAnsi="Arial" w:cs="Arial"/>
          <w:sz w:val="24"/>
          <w:szCs w:val="24"/>
        </w:rPr>
        <w:t xml:space="preserve">ecological and socio-economic considerations </w:t>
      </w:r>
      <w:r w:rsidR="00ED422F" w:rsidRPr="00C624E2">
        <w:rPr>
          <w:rFonts w:ascii="Arial" w:hAnsi="Arial" w:cs="Arial"/>
          <w:sz w:val="24"/>
          <w:szCs w:val="24"/>
        </w:rPr>
        <w:t xml:space="preserve">and any other relevant </w:t>
      </w:r>
      <w:r w:rsidR="0021385B">
        <w:rPr>
          <w:rFonts w:ascii="Arial" w:hAnsi="Arial" w:cs="Arial"/>
          <w:sz w:val="24"/>
          <w:szCs w:val="24"/>
        </w:rPr>
        <w:t>d</w:t>
      </w:r>
      <w:r w:rsidR="00726963">
        <w:rPr>
          <w:rFonts w:ascii="Arial" w:hAnsi="Arial" w:cs="Arial"/>
          <w:sz w:val="24"/>
          <w:szCs w:val="24"/>
        </w:rPr>
        <w:t xml:space="preserve">eer issues </w:t>
      </w:r>
      <w:r w:rsidR="00ED422F" w:rsidRPr="00C624E2">
        <w:rPr>
          <w:rFonts w:ascii="Arial" w:hAnsi="Arial" w:cs="Arial"/>
          <w:sz w:val="24"/>
          <w:szCs w:val="24"/>
        </w:rPr>
        <w:t>in the area</w:t>
      </w:r>
      <w:r w:rsidR="0021385B">
        <w:rPr>
          <w:rFonts w:ascii="Arial" w:hAnsi="Arial" w:cs="Arial"/>
          <w:sz w:val="24"/>
          <w:szCs w:val="24"/>
        </w:rPr>
        <w:t xml:space="preserve"> (e.g. levels of human-deer conflict)</w:t>
      </w:r>
      <w:r w:rsidR="00ED422F" w:rsidRPr="00C624E2">
        <w:rPr>
          <w:rFonts w:ascii="Arial" w:hAnsi="Arial" w:cs="Arial"/>
          <w:sz w:val="24"/>
          <w:szCs w:val="24"/>
        </w:rPr>
        <w:t>.</w:t>
      </w:r>
      <w:r w:rsidR="007C423F" w:rsidRPr="00C624E2">
        <w:rPr>
          <w:rFonts w:ascii="Arial" w:hAnsi="Arial" w:cs="Arial"/>
          <w:sz w:val="24"/>
          <w:szCs w:val="24"/>
        </w:rPr>
        <w:t xml:space="preserve"> </w:t>
      </w:r>
      <w:r w:rsidR="006F21C6" w:rsidRPr="00C624E2">
        <w:rPr>
          <w:rFonts w:ascii="Arial" w:hAnsi="Arial" w:cs="Arial"/>
          <w:sz w:val="24"/>
          <w:szCs w:val="24"/>
        </w:rPr>
        <w:t>Depending on local circumstances, h</w:t>
      </w:r>
      <w:r w:rsidRPr="00C624E2">
        <w:rPr>
          <w:rFonts w:ascii="Arial" w:hAnsi="Arial" w:cs="Arial"/>
          <w:sz w:val="24"/>
          <w:szCs w:val="24"/>
        </w:rPr>
        <w:t xml:space="preserve">arvest management strategies can be specifically tailored for resident or non-resident hunters as part of </w:t>
      </w:r>
      <w:r w:rsidR="00A513E9" w:rsidRPr="00C624E2">
        <w:rPr>
          <w:rFonts w:ascii="Arial" w:hAnsi="Arial" w:cs="Arial"/>
          <w:sz w:val="24"/>
          <w:szCs w:val="24"/>
        </w:rPr>
        <w:t>providing</w:t>
      </w:r>
      <w:r w:rsidRPr="00C624E2">
        <w:rPr>
          <w:rFonts w:ascii="Arial" w:hAnsi="Arial" w:cs="Arial"/>
          <w:sz w:val="24"/>
          <w:szCs w:val="24"/>
        </w:rPr>
        <w:t xml:space="preserve"> harvest </w:t>
      </w:r>
      <w:r w:rsidR="007C423F" w:rsidRPr="00C624E2">
        <w:rPr>
          <w:rFonts w:ascii="Arial" w:hAnsi="Arial" w:cs="Arial"/>
          <w:sz w:val="24"/>
          <w:szCs w:val="24"/>
        </w:rPr>
        <w:t xml:space="preserve">opportunities </w:t>
      </w:r>
      <w:r w:rsidRPr="00C624E2">
        <w:rPr>
          <w:rFonts w:ascii="Arial" w:hAnsi="Arial" w:cs="Arial"/>
          <w:sz w:val="24"/>
          <w:szCs w:val="24"/>
        </w:rPr>
        <w:t>(</w:t>
      </w:r>
      <w:r w:rsidR="000720E8" w:rsidRPr="00C624E2">
        <w:rPr>
          <w:rFonts w:ascii="Arial" w:hAnsi="Arial" w:cs="Arial"/>
          <w:sz w:val="24"/>
          <w:szCs w:val="24"/>
        </w:rPr>
        <w:t>e.g.</w:t>
      </w:r>
      <w:r w:rsidRPr="00C624E2">
        <w:rPr>
          <w:rFonts w:ascii="Arial" w:hAnsi="Arial" w:cs="Arial"/>
          <w:sz w:val="24"/>
          <w:szCs w:val="24"/>
        </w:rPr>
        <w:t xml:space="preserve"> </w:t>
      </w:r>
      <w:r w:rsidR="009F6ACE" w:rsidRPr="00C624E2">
        <w:rPr>
          <w:rFonts w:ascii="Arial" w:hAnsi="Arial" w:cs="Arial"/>
          <w:sz w:val="24"/>
          <w:szCs w:val="24"/>
        </w:rPr>
        <w:t>additional</w:t>
      </w:r>
      <w:r w:rsidRPr="00C624E2">
        <w:rPr>
          <w:rFonts w:ascii="Arial" w:hAnsi="Arial" w:cs="Arial"/>
          <w:sz w:val="24"/>
          <w:szCs w:val="24"/>
        </w:rPr>
        <w:t xml:space="preserve"> </w:t>
      </w:r>
      <w:r w:rsidR="006F21C6" w:rsidRPr="00C624E2">
        <w:rPr>
          <w:rFonts w:ascii="Arial" w:hAnsi="Arial" w:cs="Arial"/>
          <w:sz w:val="24"/>
          <w:szCs w:val="24"/>
        </w:rPr>
        <w:t xml:space="preserve">deer </w:t>
      </w:r>
      <w:r w:rsidR="000630A0" w:rsidRPr="00C624E2">
        <w:rPr>
          <w:rFonts w:ascii="Arial" w:hAnsi="Arial" w:cs="Arial"/>
          <w:sz w:val="24"/>
          <w:szCs w:val="24"/>
        </w:rPr>
        <w:t>tag</w:t>
      </w:r>
      <w:r w:rsidR="007C423F" w:rsidRPr="00C624E2">
        <w:rPr>
          <w:rFonts w:ascii="Arial" w:hAnsi="Arial" w:cs="Arial"/>
          <w:sz w:val="24"/>
          <w:szCs w:val="24"/>
        </w:rPr>
        <w:t>s</w:t>
      </w:r>
      <w:r w:rsidRPr="00C624E2">
        <w:rPr>
          <w:rFonts w:ascii="Arial" w:hAnsi="Arial" w:cs="Arial"/>
          <w:sz w:val="24"/>
          <w:szCs w:val="24"/>
        </w:rPr>
        <w:t>)</w:t>
      </w:r>
      <w:r w:rsidR="009F6ACE" w:rsidRPr="00C624E2">
        <w:rPr>
          <w:rFonts w:ascii="Arial" w:hAnsi="Arial" w:cs="Arial"/>
          <w:sz w:val="24"/>
          <w:szCs w:val="24"/>
        </w:rPr>
        <w:t>.</w:t>
      </w:r>
    </w:p>
    <w:p w14:paraId="1941D865" w14:textId="612B1406" w:rsidR="00054896" w:rsidRPr="00C624E2" w:rsidRDefault="00DF598D" w:rsidP="009F6ACE">
      <w:pPr>
        <w:rPr>
          <w:rFonts w:ascii="Arial" w:hAnsi="Arial" w:cs="Arial"/>
          <w:sz w:val="24"/>
          <w:szCs w:val="24"/>
        </w:rPr>
      </w:pPr>
      <w:r w:rsidRPr="00C624E2">
        <w:rPr>
          <w:rFonts w:ascii="Arial" w:hAnsi="Arial" w:cs="Arial"/>
          <w:sz w:val="24"/>
          <w:szCs w:val="24"/>
        </w:rPr>
        <w:t>F</w:t>
      </w:r>
      <w:r w:rsidR="005A229F" w:rsidRPr="00C624E2">
        <w:rPr>
          <w:rFonts w:ascii="Arial" w:hAnsi="Arial" w:cs="Arial"/>
          <w:sz w:val="24"/>
          <w:szCs w:val="24"/>
        </w:rPr>
        <w:t xml:space="preserve">ollowing the </w:t>
      </w:r>
      <w:r w:rsidR="006F21C6" w:rsidRPr="00C624E2">
        <w:rPr>
          <w:rFonts w:ascii="Arial" w:hAnsi="Arial" w:cs="Arial"/>
          <w:sz w:val="24"/>
          <w:szCs w:val="24"/>
        </w:rPr>
        <w:t xml:space="preserve">principles for establishing </w:t>
      </w:r>
      <w:r w:rsidR="007C423F" w:rsidRPr="00C624E2">
        <w:rPr>
          <w:rFonts w:ascii="Arial" w:hAnsi="Arial" w:cs="Arial"/>
          <w:sz w:val="24"/>
          <w:szCs w:val="24"/>
        </w:rPr>
        <w:t xml:space="preserve">deer harvest management </w:t>
      </w:r>
      <w:r w:rsidR="006F21C6" w:rsidRPr="00C624E2">
        <w:rPr>
          <w:rFonts w:ascii="Arial" w:hAnsi="Arial" w:cs="Arial"/>
          <w:sz w:val="24"/>
          <w:szCs w:val="24"/>
        </w:rPr>
        <w:t xml:space="preserve">strategies </w:t>
      </w:r>
      <w:r w:rsidR="005A229F" w:rsidRPr="00C624E2">
        <w:rPr>
          <w:rFonts w:ascii="Arial" w:hAnsi="Arial" w:cs="Arial"/>
          <w:sz w:val="24"/>
          <w:szCs w:val="24"/>
        </w:rPr>
        <w:t xml:space="preserve">is important </w:t>
      </w:r>
      <w:r w:rsidR="007C423F" w:rsidRPr="00C624E2">
        <w:rPr>
          <w:rFonts w:ascii="Arial" w:hAnsi="Arial" w:cs="Arial"/>
          <w:sz w:val="24"/>
          <w:szCs w:val="24"/>
        </w:rPr>
        <w:t xml:space="preserve">to ensure effective, ecologically-based practices that contribute to deer sustainability over the broader landscape. </w:t>
      </w:r>
    </w:p>
    <w:p w14:paraId="3EF7C977" w14:textId="290170DB" w:rsidR="007C423F" w:rsidRDefault="007C423F" w:rsidP="007C423F">
      <w:pPr>
        <w:rPr>
          <w:rFonts w:ascii="Arial" w:hAnsi="Arial" w:cs="Arial"/>
          <w:sz w:val="24"/>
          <w:szCs w:val="24"/>
        </w:rPr>
      </w:pPr>
      <w:r w:rsidRPr="00C624E2">
        <w:rPr>
          <w:rFonts w:ascii="Arial" w:hAnsi="Arial" w:cs="Arial"/>
          <w:sz w:val="24"/>
          <w:szCs w:val="24"/>
        </w:rPr>
        <w:t>Deer harvest management strategies need to work well for</w:t>
      </w:r>
      <w:r w:rsidR="0027284F">
        <w:rPr>
          <w:rFonts w:ascii="Arial" w:hAnsi="Arial" w:cs="Arial"/>
          <w:sz w:val="24"/>
          <w:szCs w:val="24"/>
        </w:rPr>
        <w:t xml:space="preserve"> managing </w:t>
      </w:r>
      <w:r w:rsidR="006375BF">
        <w:rPr>
          <w:rFonts w:ascii="Arial" w:hAnsi="Arial" w:cs="Arial"/>
          <w:sz w:val="24"/>
          <w:szCs w:val="24"/>
        </w:rPr>
        <w:t xml:space="preserve">both </w:t>
      </w:r>
      <w:r w:rsidR="0027284F">
        <w:rPr>
          <w:rFonts w:ascii="Arial" w:hAnsi="Arial" w:cs="Arial"/>
          <w:sz w:val="24"/>
          <w:szCs w:val="24"/>
        </w:rPr>
        <w:t>the resource</w:t>
      </w:r>
      <w:r w:rsidRPr="00C624E2">
        <w:rPr>
          <w:rFonts w:ascii="Arial" w:hAnsi="Arial" w:cs="Arial"/>
          <w:sz w:val="24"/>
          <w:szCs w:val="24"/>
        </w:rPr>
        <w:t xml:space="preserve"> </w:t>
      </w:r>
      <w:r w:rsidR="0027284F">
        <w:rPr>
          <w:rFonts w:ascii="Arial" w:hAnsi="Arial" w:cs="Arial"/>
          <w:sz w:val="24"/>
          <w:szCs w:val="24"/>
        </w:rPr>
        <w:t>(</w:t>
      </w:r>
      <w:r w:rsidR="006375BF">
        <w:rPr>
          <w:rFonts w:ascii="Arial" w:hAnsi="Arial" w:cs="Arial"/>
          <w:sz w:val="24"/>
          <w:szCs w:val="24"/>
        </w:rPr>
        <w:t>i.</w:t>
      </w:r>
      <w:r w:rsidR="0027284F">
        <w:rPr>
          <w:rFonts w:ascii="Arial" w:hAnsi="Arial" w:cs="Arial"/>
          <w:sz w:val="24"/>
          <w:szCs w:val="24"/>
        </w:rPr>
        <w:t xml:space="preserve">e. </w:t>
      </w:r>
      <w:r w:rsidRPr="00C624E2">
        <w:rPr>
          <w:rFonts w:ascii="Arial" w:hAnsi="Arial" w:cs="Arial"/>
          <w:sz w:val="24"/>
          <w:szCs w:val="24"/>
        </w:rPr>
        <w:t>deer populations</w:t>
      </w:r>
      <w:r w:rsidR="0027284F">
        <w:rPr>
          <w:rFonts w:ascii="Arial" w:hAnsi="Arial" w:cs="Arial"/>
          <w:sz w:val="24"/>
          <w:szCs w:val="24"/>
        </w:rPr>
        <w:t>) and the public</w:t>
      </w:r>
      <w:r w:rsidR="00D87576">
        <w:rPr>
          <w:rFonts w:ascii="Arial" w:hAnsi="Arial" w:cs="Arial"/>
          <w:sz w:val="24"/>
          <w:szCs w:val="24"/>
        </w:rPr>
        <w:t xml:space="preserve"> </w:t>
      </w:r>
      <w:r w:rsidR="0027284F">
        <w:rPr>
          <w:rFonts w:ascii="Arial" w:hAnsi="Arial" w:cs="Arial"/>
          <w:sz w:val="24"/>
          <w:szCs w:val="24"/>
        </w:rPr>
        <w:t xml:space="preserve">(e.g. </w:t>
      </w:r>
      <w:r w:rsidR="00D87576">
        <w:rPr>
          <w:rFonts w:ascii="Arial" w:hAnsi="Arial" w:cs="Arial"/>
          <w:sz w:val="24"/>
          <w:szCs w:val="24"/>
        </w:rPr>
        <w:t>hunters, landowners</w:t>
      </w:r>
      <w:r w:rsidR="0027284F">
        <w:rPr>
          <w:rFonts w:ascii="Arial" w:hAnsi="Arial" w:cs="Arial"/>
          <w:sz w:val="24"/>
          <w:szCs w:val="24"/>
        </w:rPr>
        <w:t>)</w:t>
      </w:r>
      <w:r w:rsidRPr="00C624E2">
        <w:rPr>
          <w:rFonts w:ascii="Arial" w:hAnsi="Arial" w:cs="Arial"/>
          <w:sz w:val="24"/>
          <w:szCs w:val="24"/>
        </w:rPr>
        <w:t xml:space="preserve"> and be easily </w:t>
      </w:r>
      <w:r w:rsidRPr="00C624E2">
        <w:rPr>
          <w:rFonts w:ascii="Arial" w:hAnsi="Arial" w:cs="Arial"/>
          <w:sz w:val="24"/>
          <w:szCs w:val="24"/>
        </w:rPr>
        <w:lastRenderedPageBreak/>
        <w:t xml:space="preserve">administered. To be effective, strategies need to </w:t>
      </w:r>
      <w:r w:rsidR="000F44A7" w:rsidRPr="00C624E2">
        <w:rPr>
          <w:rFonts w:ascii="Arial" w:hAnsi="Arial" w:cs="Arial"/>
          <w:sz w:val="24"/>
          <w:szCs w:val="24"/>
        </w:rPr>
        <w:t xml:space="preserve">have been chosen based on their biological and socio-economic rationale and </w:t>
      </w:r>
      <w:r w:rsidR="00D44408" w:rsidRPr="00C624E2">
        <w:rPr>
          <w:rFonts w:ascii="Arial" w:hAnsi="Arial" w:cs="Arial"/>
          <w:sz w:val="24"/>
          <w:szCs w:val="24"/>
        </w:rPr>
        <w:t xml:space="preserve">their expected contribution to achieving </w:t>
      </w:r>
      <w:r w:rsidRPr="00C624E2">
        <w:rPr>
          <w:rFonts w:ascii="Arial" w:hAnsi="Arial" w:cs="Arial"/>
          <w:sz w:val="24"/>
          <w:szCs w:val="24"/>
        </w:rPr>
        <w:t>deer population objective ranges. There need</w:t>
      </w:r>
      <w:r w:rsidR="00D23BC1">
        <w:rPr>
          <w:rFonts w:ascii="Arial" w:hAnsi="Arial" w:cs="Arial"/>
          <w:sz w:val="24"/>
          <w:szCs w:val="24"/>
        </w:rPr>
        <w:t xml:space="preserve">s to be public/community </w:t>
      </w:r>
      <w:r w:rsidR="0021385B">
        <w:rPr>
          <w:rFonts w:ascii="Arial" w:hAnsi="Arial" w:cs="Arial"/>
          <w:sz w:val="24"/>
          <w:szCs w:val="24"/>
        </w:rPr>
        <w:t>support</w:t>
      </w:r>
      <w:r w:rsidR="0021385B" w:rsidRPr="00C624E2">
        <w:rPr>
          <w:rFonts w:ascii="Arial" w:hAnsi="Arial" w:cs="Arial"/>
          <w:sz w:val="24"/>
          <w:szCs w:val="24"/>
        </w:rPr>
        <w:t xml:space="preserve"> </w:t>
      </w:r>
      <w:r w:rsidR="0021385B">
        <w:rPr>
          <w:rFonts w:ascii="Arial" w:hAnsi="Arial" w:cs="Arial"/>
          <w:sz w:val="24"/>
          <w:szCs w:val="24"/>
        </w:rPr>
        <w:t>of</w:t>
      </w:r>
      <w:r w:rsidR="0021385B" w:rsidRPr="00C624E2">
        <w:rPr>
          <w:rFonts w:ascii="Arial" w:hAnsi="Arial" w:cs="Arial"/>
          <w:sz w:val="24"/>
          <w:szCs w:val="24"/>
        </w:rPr>
        <w:t xml:space="preserve"> </w:t>
      </w:r>
      <w:r w:rsidRPr="00C624E2">
        <w:rPr>
          <w:rFonts w:ascii="Arial" w:hAnsi="Arial" w:cs="Arial"/>
          <w:sz w:val="24"/>
          <w:szCs w:val="24"/>
        </w:rPr>
        <w:t xml:space="preserve">the harvest </w:t>
      </w:r>
      <w:r w:rsidR="00464C22">
        <w:rPr>
          <w:rFonts w:ascii="Arial" w:hAnsi="Arial" w:cs="Arial"/>
          <w:sz w:val="24"/>
        </w:rPr>
        <w:t xml:space="preserve">management </w:t>
      </w:r>
      <w:r w:rsidRPr="00C624E2">
        <w:rPr>
          <w:rFonts w:ascii="Arial" w:hAnsi="Arial" w:cs="Arial"/>
          <w:sz w:val="24"/>
          <w:szCs w:val="24"/>
        </w:rPr>
        <w:t>strategies. The level of support may be gauged by previous use and public consultation. Strategies should be relatively simple and affordable to implement and enforce.</w:t>
      </w:r>
    </w:p>
    <w:p w14:paraId="1BA81E05" w14:textId="53F2E3B8" w:rsidR="00E958B3" w:rsidRDefault="006A1DF9" w:rsidP="0029330C">
      <w:pPr>
        <w:spacing w:after="0"/>
        <w:rPr>
          <w:rFonts w:ascii="Arial" w:hAnsi="Arial" w:cs="Arial"/>
          <w:sz w:val="24"/>
          <w:szCs w:val="24"/>
        </w:rPr>
      </w:pPr>
      <w:r w:rsidRPr="00C624E2">
        <w:rPr>
          <w:rFonts w:ascii="Arial" w:hAnsi="Arial" w:cs="Arial"/>
          <w:sz w:val="24"/>
          <w:szCs w:val="24"/>
        </w:rPr>
        <w:t xml:space="preserve">The harvest management strategies </w:t>
      </w:r>
      <w:r w:rsidR="00D92BB4">
        <w:rPr>
          <w:rFonts w:ascii="Arial" w:hAnsi="Arial" w:cs="Arial"/>
          <w:sz w:val="24"/>
          <w:szCs w:val="24"/>
        </w:rPr>
        <w:t>used in</w:t>
      </w:r>
      <w:r w:rsidR="00D92BB4" w:rsidRPr="00C624E2">
        <w:rPr>
          <w:rFonts w:ascii="Arial" w:hAnsi="Arial" w:cs="Arial"/>
          <w:sz w:val="24"/>
          <w:szCs w:val="24"/>
        </w:rPr>
        <w:t xml:space="preserve"> </w:t>
      </w:r>
      <w:r w:rsidRPr="00C624E2">
        <w:rPr>
          <w:rFonts w:ascii="Arial" w:hAnsi="Arial" w:cs="Arial"/>
          <w:sz w:val="24"/>
          <w:szCs w:val="24"/>
        </w:rPr>
        <w:t>Ontario are</w:t>
      </w:r>
      <w:r>
        <w:rPr>
          <w:rFonts w:ascii="Arial" w:hAnsi="Arial" w:cs="Arial"/>
          <w:sz w:val="24"/>
          <w:szCs w:val="24"/>
        </w:rPr>
        <w:t xml:space="preserve"> outlined in </w:t>
      </w:r>
      <w:r w:rsidRPr="00471FB8">
        <w:rPr>
          <w:rFonts w:ascii="Arial" w:hAnsi="Arial" w:cs="Arial"/>
          <w:b/>
          <w:sz w:val="24"/>
          <w:szCs w:val="24"/>
        </w:rPr>
        <w:t>Table 1</w:t>
      </w:r>
      <w:r>
        <w:rPr>
          <w:rFonts w:ascii="Arial" w:hAnsi="Arial" w:cs="Arial"/>
          <w:sz w:val="24"/>
          <w:szCs w:val="24"/>
        </w:rPr>
        <w:t xml:space="preserve"> and f</w:t>
      </w:r>
      <w:r w:rsidR="00471FB8">
        <w:rPr>
          <w:rFonts w:ascii="Arial" w:hAnsi="Arial" w:cs="Arial"/>
          <w:sz w:val="24"/>
          <w:szCs w:val="24"/>
        </w:rPr>
        <w:t>urther described in the remainder</w:t>
      </w:r>
      <w:r>
        <w:rPr>
          <w:rFonts w:ascii="Arial" w:hAnsi="Arial" w:cs="Arial"/>
          <w:sz w:val="24"/>
          <w:szCs w:val="24"/>
        </w:rPr>
        <w:t xml:space="preserve"> of this section.</w:t>
      </w:r>
    </w:p>
    <w:p w14:paraId="2816F49E" w14:textId="77777777" w:rsidR="002018D9" w:rsidRDefault="002018D9" w:rsidP="0029330C">
      <w:pPr>
        <w:spacing w:after="0"/>
        <w:rPr>
          <w:rFonts w:ascii="Arial" w:hAnsi="Arial" w:cs="Arial"/>
          <w:sz w:val="24"/>
          <w:szCs w:val="24"/>
        </w:rPr>
      </w:pPr>
    </w:p>
    <w:p w14:paraId="304DDBE0" w14:textId="57E17BE1" w:rsidR="003F00B9" w:rsidRPr="00F32373" w:rsidRDefault="002018D9" w:rsidP="002F401C">
      <w:pPr>
        <w:rPr>
          <w:rFonts w:ascii="Arial" w:hAnsi="Arial" w:cs="Arial"/>
          <w:sz w:val="24"/>
          <w:szCs w:val="24"/>
        </w:rPr>
      </w:pPr>
      <w:r>
        <w:rPr>
          <w:noProof/>
        </w:rPr>
        <w:drawing>
          <wp:inline distT="0" distB="0" distL="0" distR="0" wp14:anchorId="005A5B42" wp14:editId="074FA44E">
            <wp:extent cx="5943600" cy="5916295"/>
            <wp:effectExtent l="0" t="0" r="0" b="0"/>
            <wp:docPr id="4" name="Picture 4" descr="Table 1. The harvest management strategies used to manage deer in 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5916295"/>
                    </a:xfrm>
                    <a:prstGeom prst="rect">
                      <a:avLst/>
                    </a:prstGeom>
                  </pic:spPr>
                </pic:pic>
              </a:graphicData>
            </a:graphic>
          </wp:inline>
        </w:drawing>
      </w:r>
    </w:p>
    <w:p w14:paraId="748593BD" w14:textId="37534419" w:rsidR="00DC7155" w:rsidRPr="00C624E2" w:rsidRDefault="00610C3E" w:rsidP="002F401C">
      <w:pPr>
        <w:rPr>
          <w:rFonts w:ascii="Arial" w:hAnsi="Arial" w:cs="Arial"/>
          <w:sz w:val="24"/>
          <w:szCs w:val="24"/>
        </w:rPr>
      </w:pPr>
      <w:r>
        <w:rPr>
          <w:rFonts w:ascii="Arial" w:hAnsi="Arial" w:cs="Arial"/>
          <w:b/>
          <w:sz w:val="24"/>
          <w:szCs w:val="24"/>
        </w:rPr>
        <w:lastRenderedPageBreak/>
        <w:t>Harvest System –</w:t>
      </w:r>
      <w:r>
        <w:t xml:space="preserve"> </w:t>
      </w:r>
      <w:r w:rsidR="008B4D5F" w:rsidRPr="008A386D">
        <w:rPr>
          <w:rFonts w:ascii="Arial" w:hAnsi="Arial" w:cs="Arial"/>
          <w:b/>
          <w:sz w:val="24"/>
          <w:szCs w:val="24"/>
        </w:rPr>
        <w:t>Selective Harvest System</w:t>
      </w:r>
      <w:r w:rsidR="00ED422F" w:rsidRPr="00610C3E">
        <w:rPr>
          <w:rFonts w:ascii="Arial" w:hAnsi="Arial" w:cs="Arial"/>
          <w:sz w:val="24"/>
          <w:szCs w:val="24"/>
        </w:rPr>
        <w:t>:</w:t>
      </w:r>
      <w:r w:rsidR="00ED422F" w:rsidRPr="00C624E2">
        <w:rPr>
          <w:rFonts w:ascii="Arial" w:hAnsi="Arial" w:cs="Arial"/>
          <w:sz w:val="24"/>
          <w:szCs w:val="24"/>
        </w:rPr>
        <w:t xml:space="preserve"> </w:t>
      </w:r>
      <w:r w:rsidR="00D23BC1">
        <w:rPr>
          <w:rFonts w:ascii="Arial" w:hAnsi="Arial" w:cs="Arial"/>
          <w:sz w:val="24"/>
          <w:szCs w:val="24"/>
        </w:rPr>
        <w:t>A harvest approach applying different</w:t>
      </w:r>
      <w:r w:rsidR="001E18CB">
        <w:rPr>
          <w:rFonts w:ascii="Arial" w:hAnsi="Arial" w:cs="Arial"/>
          <w:sz w:val="24"/>
          <w:szCs w:val="24"/>
        </w:rPr>
        <w:t xml:space="preserve"> </w:t>
      </w:r>
      <w:r w:rsidR="00D23BC1">
        <w:rPr>
          <w:rFonts w:ascii="Arial" w:hAnsi="Arial" w:cs="Arial"/>
          <w:sz w:val="24"/>
          <w:szCs w:val="24"/>
        </w:rPr>
        <w:t>harvest controls to different components of the population (e.g. age, sex)</w:t>
      </w:r>
      <w:r w:rsidR="002E4876" w:rsidRPr="00C624E2">
        <w:rPr>
          <w:rFonts w:ascii="Arial" w:hAnsi="Arial" w:cs="Arial"/>
          <w:sz w:val="24"/>
          <w:szCs w:val="24"/>
        </w:rPr>
        <w:t xml:space="preserve">. A </w:t>
      </w:r>
      <w:r w:rsidR="0088574A" w:rsidRPr="00C624E2">
        <w:rPr>
          <w:rFonts w:ascii="Arial" w:hAnsi="Arial" w:cs="Arial"/>
          <w:sz w:val="24"/>
          <w:szCs w:val="24"/>
        </w:rPr>
        <w:t>selective harvest system</w:t>
      </w:r>
      <w:r w:rsidR="00D23BC1">
        <w:rPr>
          <w:rFonts w:ascii="Arial" w:hAnsi="Arial" w:cs="Arial"/>
          <w:sz w:val="24"/>
          <w:szCs w:val="24"/>
        </w:rPr>
        <w:t xml:space="preserve"> with greater harvest controls on antlerless deer</w:t>
      </w:r>
      <w:r w:rsidR="0088574A" w:rsidRPr="00C624E2">
        <w:rPr>
          <w:rFonts w:ascii="Arial" w:hAnsi="Arial" w:cs="Arial"/>
          <w:sz w:val="24"/>
          <w:szCs w:val="24"/>
        </w:rPr>
        <w:t xml:space="preserve"> has been the primary method of </w:t>
      </w:r>
      <w:r w:rsidR="00DC7155" w:rsidRPr="00C624E2">
        <w:rPr>
          <w:rFonts w:ascii="Arial" w:hAnsi="Arial" w:cs="Arial"/>
          <w:sz w:val="24"/>
          <w:szCs w:val="24"/>
        </w:rPr>
        <w:t>deer</w:t>
      </w:r>
      <w:r w:rsidR="0088574A" w:rsidRPr="00C624E2">
        <w:rPr>
          <w:rFonts w:ascii="Arial" w:hAnsi="Arial" w:cs="Arial"/>
          <w:sz w:val="24"/>
          <w:szCs w:val="24"/>
        </w:rPr>
        <w:t xml:space="preserve"> harvest management in Ontario since 198</w:t>
      </w:r>
      <w:r w:rsidR="00E820A6" w:rsidRPr="00C624E2">
        <w:rPr>
          <w:rFonts w:ascii="Arial" w:hAnsi="Arial" w:cs="Arial"/>
          <w:sz w:val="24"/>
          <w:szCs w:val="24"/>
        </w:rPr>
        <w:t>0</w:t>
      </w:r>
      <w:r w:rsidR="0088574A" w:rsidRPr="00C624E2">
        <w:rPr>
          <w:rFonts w:ascii="Arial" w:hAnsi="Arial" w:cs="Arial"/>
          <w:sz w:val="24"/>
          <w:szCs w:val="24"/>
        </w:rPr>
        <w:t xml:space="preserve">. A </w:t>
      </w:r>
      <w:r w:rsidR="00E30582" w:rsidRPr="00C624E2">
        <w:rPr>
          <w:rFonts w:ascii="Arial" w:hAnsi="Arial" w:cs="Arial"/>
          <w:sz w:val="24"/>
          <w:szCs w:val="24"/>
        </w:rPr>
        <w:t xml:space="preserve">specified </w:t>
      </w:r>
      <w:r w:rsidR="0088574A" w:rsidRPr="00C624E2">
        <w:rPr>
          <w:rFonts w:ascii="Arial" w:hAnsi="Arial" w:cs="Arial"/>
          <w:sz w:val="24"/>
          <w:szCs w:val="24"/>
        </w:rPr>
        <w:t xml:space="preserve">number of </w:t>
      </w:r>
      <w:r w:rsidR="00DC7155" w:rsidRPr="00C624E2">
        <w:rPr>
          <w:rFonts w:ascii="Arial" w:hAnsi="Arial" w:cs="Arial"/>
          <w:sz w:val="24"/>
          <w:szCs w:val="24"/>
        </w:rPr>
        <w:t>antlerless</w:t>
      </w:r>
      <w:r w:rsidR="0088574A" w:rsidRPr="00C624E2">
        <w:rPr>
          <w:rFonts w:ascii="Arial" w:hAnsi="Arial" w:cs="Arial"/>
          <w:sz w:val="24"/>
          <w:szCs w:val="24"/>
        </w:rPr>
        <w:t xml:space="preserve"> </w:t>
      </w:r>
      <w:r w:rsidR="008077DC" w:rsidRPr="00C624E2">
        <w:rPr>
          <w:rFonts w:ascii="Arial" w:hAnsi="Arial" w:cs="Arial"/>
          <w:sz w:val="24"/>
          <w:szCs w:val="24"/>
        </w:rPr>
        <w:t xml:space="preserve">validation tags </w:t>
      </w:r>
      <w:r w:rsidR="00DE2244" w:rsidRPr="00C624E2">
        <w:rPr>
          <w:rFonts w:ascii="Arial" w:hAnsi="Arial" w:cs="Arial"/>
          <w:sz w:val="24"/>
          <w:szCs w:val="24"/>
        </w:rPr>
        <w:t xml:space="preserve">(“antlerless tags”) </w:t>
      </w:r>
      <w:r w:rsidR="00DC7155" w:rsidRPr="00C624E2">
        <w:rPr>
          <w:rFonts w:ascii="Arial" w:hAnsi="Arial" w:cs="Arial"/>
          <w:sz w:val="24"/>
          <w:szCs w:val="24"/>
        </w:rPr>
        <w:t xml:space="preserve">are </w:t>
      </w:r>
      <w:r w:rsidR="00D23BC1">
        <w:rPr>
          <w:rFonts w:ascii="Arial" w:hAnsi="Arial" w:cs="Arial"/>
          <w:sz w:val="24"/>
          <w:szCs w:val="24"/>
        </w:rPr>
        <w:t>made available</w:t>
      </w:r>
      <w:r w:rsidR="002E4876" w:rsidRPr="00C624E2">
        <w:rPr>
          <w:rFonts w:ascii="Arial" w:hAnsi="Arial" w:cs="Arial"/>
          <w:sz w:val="24"/>
          <w:szCs w:val="24"/>
        </w:rPr>
        <w:t xml:space="preserve"> </w:t>
      </w:r>
      <w:r w:rsidR="0088574A" w:rsidRPr="00C624E2">
        <w:rPr>
          <w:rFonts w:ascii="Arial" w:hAnsi="Arial" w:cs="Arial"/>
          <w:sz w:val="24"/>
          <w:szCs w:val="24"/>
        </w:rPr>
        <w:t>in each WMU</w:t>
      </w:r>
      <w:r w:rsidR="00E30582" w:rsidRPr="00C624E2">
        <w:rPr>
          <w:rFonts w:ascii="Arial" w:hAnsi="Arial" w:cs="Arial"/>
          <w:sz w:val="24"/>
          <w:szCs w:val="24"/>
        </w:rPr>
        <w:t xml:space="preserve"> (the antlerless quota)</w:t>
      </w:r>
      <w:r w:rsidR="0088574A" w:rsidRPr="00C624E2">
        <w:rPr>
          <w:rFonts w:ascii="Arial" w:hAnsi="Arial" w:cs="Arial"/>
          <w:sz w:val="24"/>
          <w:szCs w:val="24"/>
        </w:rPr>
        <w:t xml:space="preserve">. All </w:t>
      </w:r>
      <w:r w:rsidR="00CD6A96" w:rsidRPr="00C624E2">
        <w:rPr>
          <w:rFonts w:ascii="Arial" w:hAnsi="Arial" w:cs="Arial"/>
          <w:sz w:val="24"/>
          <w:szCs w:val="24"/>
        </w:rPr>
        <w:t>licen</w:t>
      </w:r>
      <w:r w:rsidR="00C72B40">
        <w:rPr>
          <w:rFonts w:ascii="Arial" w:hAnsi="Arial" w:cs="Arial"/>
          <w:sz w:val="24"/>
          <w:szCs w:val="24"/>
        </w:rPr>
        <w:t>s</w:t>
      </w:r>
      <w:r w:rsidR="00CD6A96" w:rsidRPr="00C624E2">
        <w:rPr>
          <w:rFonts w:ascii="Arial" w:hAnsi="Arial" w:cs="Arial"/>
          <w:sz w:val="24"/>
          <w:szCs w:val="24"/>
        </w:rPr>
        <w:t xml:space="preserve">ed </w:t>
      </w:r>
      <w:r w:rsidR="00E30582" w:rsidRPr="00C624E2">
        <w:rPr>
          <w:rFonts w:ascii="Arial" w:hAnsi="Arial" w:cs="Arial"/>
          <w:sz w:val="24"/>
          <w:szCs w:val="24"/>
        </w:rPr>
        <w:t xml:space="preserve">deer </w:t>
      </w:r>
      <w:r w:rsidR="00CD6A96" w:rsidRPr="00C624E2">
        <w:rPr>
          <w:rFonts w:ascii="Arial" w:hAnsi="Arial" w:cs="Arial"/>
          <w:sz w:val="24"/>
          <w:szCs w:val="24"/>
        </w:rPr>
        <w:t xml:space="preserve">hunters </w:t>
      </w:r>
      <w:r w:rsidR="00D23BC1">
        <w:rPr>
          <w:rFonts w:ascii="Arial" w:hAnsi="Arial" w:cs="Arial"/>
          <w:sz w:val="24"/>
          <w:szCs w:val="24"/>
        </w:rPr>
        <w:t xml:space="preserve">are issued a tag </w:t>
      </w:r>
      <w:r w:rsidR="00FB6673">
        <w:rPr>
          <w:rFonts w:ascii="Arial" w:hAnsi="Arial" w:cs="Arial"/>
          <w:sz w:val="24"/>
          <w:szCs w:val="24"/>
        </w:rPr>
        <w:t>valid for hunting</w:t>
      </w:r>
      <w:r w:rsidR="00D23BC1">
        <w:rPr>
          <w:rFonts w:ascii="Arial" w:hAnsi="Arial" w:cs="Arial"/>
          <w:sz w:val="24"/>
          <w:szCs w:val="24"/>
        </w:rPr>
        <w:t xml:space="preserve"> </w:t>
      </w:r>
      <w:r w:rsidR="00953C14" w:rsidRPr="00C624E2">
        <w:rPr>
          <w:rFonts w:ascii="Arial" w:hAnsi="Arial" w:cs="Arial"/>
          <w:sz w:val="24"/>
          <w:szCs w:val="24"/>
        </w:rPr>
        <w:t>an</w:t>
      </w:r>
      <w:r w:rsidR="0088574A" w:rsidRPr="00C624E2">
        <w:rPr>
          <w:rFonts w:ascii="Arial" w:hAnsi="Arial" w:cs="Arial"/>
          <w:sz w:val="24"/>
          <w:szCs w:val="24"/>
        </w:rPr>
        <w:t xml:space="preserve"> </w:t>
      </w:r>
      <w:r w:rsidR="00DC7155" w:rsidRPr="00C624E2">
        <w:rPr>
          <w:rFonts w:ascii="Arial" w:hAnsi="Arial" w:cs="Arial"/>
          <w:sz w:val="24"/>
          <w:szCs w:val="24"/>
        </w:rPr>
        <w:t xml:space="preserve">antlered deer </w:t>
      </w:r>
      <w:r w:rsidR="00CD6A96" w:rsidRPr="00C624E2">
        <w:rPr>
          <w:rFonts w:ascii="Arial" w:hAnsi="Arial" w:cs="Arial"/>
          <w:sz w:val="24"/>
          <w:szCs w:val="24"/>
        </w:rPr>
        <w:t xml:space="preserve">in </w:t>
      </w:r>
      <w:r w:rsidR="00E92935" w:rsidRPr="00C624E2">
        <w:rPr>
          <w:rFonts w:ascii="Arial" w:hAnsi="Arial" w:cs="Arial"/>
          <w:sz w:val="24"/>
          <w:szCs w:val="24"/>
        </w:rPr>
        <w:t xml:space="preserve">any </w:t>
      </w:r>
      <w:r w:rsidR="0088574A" w:rsidRPr="00C624E2">
        <w:rPr>
          <w:rFonts w:ascii="Arial" w:hAnsi="Arial" w:cs="Arial"/>
          <w:sz w:val="24"/>
          <w:szCs w:val="24"/>
        </w:rPr>
        <w:t xml:space="preserve">WMU with </w:t>
      </w:r>
      <w:r w:rsidR="00DC7155" w:rsidRPr="00C624E2">
        <w:rPr>
          <w:rFonts w:ascii="Arial" w:hAnsi="Arial" w:cs="Arial"/>
          <w:sz w:val="24"/>
          <w:szCs w:val="24"/>
        </w:rPr>
        <w:t>a</w:t>
      </w:r>
      <w:r w:rsidR="00E30582" w:rsidRPr="00C624E2">
        <w:rPr>
          <w:rFonts w:ascii="Arial" w:hAnsi="Arial" w:cs="Arial"/>
          <w:sz w:val="24"/>
          <w:szCs w:val="24"/>
        </w:rPr>
        <w:t>n open</w:t>
      </w:r>
      <w:r w:rsidR="00DC7155" w:rsidRPr="00C624E2">
        <w:rPr>
          <w:rFonts w:ascii="Arial" w:hAnsi="Arial" w:cs="Arial"/>
          <w:sz w:val="24"/>
          <w:szCs w:val="24"/>
        </w:rPr>
        <w:t xml:space="preserve"> deer season</w:t>
      </w:r>
      <w:r w:rsidR="00E92935" w:rsidRPr="00C624E2">
        <w:rPr>
          <w:rFonts w:ascii="Arial" w:hAnsi="Arial" w:cs="Arial"/>
          <w:sz w:val="24"/>
          <w:szCs w:val="24"/>
        </w:rPr>
        <w:t>. See the Controlled Deer Hunt section below for more information about hunting during its seasons.</w:t>
      </w:r>
    </w:p>
    <w:p w14:paraId="1CFE852E" w14:textId="1267AC61" w:rsidR="00DC7155" w:rsidRPr="00C624E2" w:rsidRDefault="00DC7155" w:rsidP="007A79BC">
      <w:pPr>
        <w:pStyle w:val="ListParagraph"/>
        <w:numPr>
          <w:ilvl w:val="1"/>
          <w:numId w:val="19"/>
        </w:numPr>
        <w:rPr>
          <w:rFonts w:ascii="Arial" w:hAnsi="Arial" w:cs="Arial"/>
          <w:sz w:val="24"/>
          <w:szCs w:val="24"/>
        </w:rPr>
      </w:pPr>
      <w:r w:rsidRPr="00C624E2">
        <w:rPr>
          <w:rFonts w:ascii="Arial" w:hAnsi="Arial" w:cs="Arial"/>
          <w:sz w:val="24"/>
          <w:szCs w:val="24"/>
        </w:rPr>
        <w:t xml:space="preserve">Biological Rationale - </w:t>
      </w:r>
      <w:r w:rsidR="0027284F" w:rsidRPr="0027284F">
        <w:rPr>
          <w:rFonts w:ascii="Arial" w:hAnsi="Arial" w:cs="Arial"/>
          <w:sz w:val="24"/>
          <w:szCs w:val="24"/>
        </w:rPr>
        <w:t xml:space="preserve">The selective harvest system is designed to allow management of deer population abundance while providing for ample hunting participation and opportunity. Antlerless deer </w:t>
      </w:r>
      <w:r w:rsidR="00C77385">
        <w:rPr>
          <w:rFonts w:ascii="Arial" w:hAnsi="Arial" w:cs="Arial"/>
          <w:sz w:val="24"/>
          <w:szCs w:val="24"/>
        </w:rPr>
        <w:t xml:space="preserve">are more important than antlered deer to population </w:t>
      </w:r>
      <w:r w:rsidR="00694F5F">
        <w:rPr>
          <w:rFonts w:ascii="Arial" w:hAnsi="Arial" w:cs="Arial"/>
          <w:sz w:val="24"/>
          <w:szCs w:val="24"/>
        </w:rPr>
        <w:t>growth</w:t>
      </w:r>
      <w:r w:rsidR="00C77385">
        <w:rPr>
          <w:rFonts w:ascii="Arial" w:hAnsi="Arial" w:cs="Arial"/>
          <w:sz w:val="24"/>
          <w:szCs w:val="24"/>
        </w:rPr>
        <w:t xml:space="preserve">, so antlerless tag quotas are used to provide </w:t>
      </w:r>
      <w:r w:rsidR="0027284F" w:rsidRPr="0027284F">
        <w:rPr>
          <w:rFonts w:ascii="Arial" w:hAnsi="Arial" w:cs="Arial"/>
          <w:sz w:val="24"/>
          <w:szCs w:val="24"/>
        </w:rPr>
        <w:t>control over antlerless harvest</w:t>
      </w:r>
      <w:r w:rsidR="00C77385">
        <w:rPr>
          <w:rFonts w:ascii="Arial" w:hAnsi="Arial" w:cs="Arial"/>
          <w:sz w:val="24"/>
          <w:szCs w:val="24"/>
        </w:rPr>
        <w:t>.</w:t>
      </w:r>
    </w:p>
    <w:p w14:paraId="4D37E1B0" w14:textId="46E97904" w:rsidR="00DC7155" w:rsidRPr="00C624E2" w:rsidRDefault="008077DC" w:rsidP="007A79BC">
      <w:pPr>
        <w:pStyle w:val="ListParagraph"/>
        <w:numPr>
          <w:ilvl w:val="1"/>
          <w:numId w:val="19"/>
        </w:numPr>
        <w:rPr>
          <w:rFonts w:ascii="Arial" w:hAnsi="Arial" w:cs="Arial"/>
          <w:sz w:val="24"/>
          <w:szCs w:val="24"/>
        </w:rPr>
      </w:pPr>
      <w:r w:rsidRPr="00C624E2">
        <w:rPr>
          <w:rFonts w:ascii="Arial" w:hAnsi="Arial" w:cs="Arial"/>
          <w:sz w:val="24"/>
          <w:szCs w:val="24"/>
        </w:rPr>
        <w:t>Socio-economic</w:t>
      </w:r>
      <w:r w:rsidR="00DC7155" w:rsidRPr="00C624E2">
        <w:rPr>
          <w:rFonts w:ascii="Arial" w:hAnsi="Arial" w:cs="Arial"/>
          <w:sz w:val="24"/>
          <w:szCs w:val="24"/>
        </w:rPr>
        <w:t xml:space="preserve"> Rationale - The </w:t>
      </w:r>
      <w:r w:rsidR="00AD67BA">
        <w:rPr>
          <w:rFonts w:ascii="Arial" w:hAnsi="Arial" w:cs="Arial"/>
          <w:sz w:val="24"/>
          <w:szCs w:val="24"/>
        </w:rPr>
        <w:t xml:space="preserve">current </w:t>
      </w:r>
      <w:r w:rsidR="00C31936" w:rsidRPr="00C624E2">
        <w:rPr>
          <w:rFonts w:ascii="Arial" w:hAnsi="Arial" w:cs="Arial"/>
          <w:sz w:val="24"/>
          <w:szCs w:val="24"/>
        </w:rPr>
        <w:t>selective harvest</w:t>
      </w:r>
      <w:r w:rsidR="00DC7155" w:rsidRPr="00C624E2">
        <w:rPr>
          <w:rFonts w:ascii="Arial" w:hAnsi="Arial" w:cs="Arial"/>
          <w:sz w:val="24"/>
          <w:szCs w:val="24"/>
        </w:rPr>
        <w:t xml:space="preserve"> system allows a very high level of hunter participation. All hunters can hunt </w:t>
      </w:r>
      <w:r w:rsidR="00953C14" w:rsidRPr="00C624E2">
        <w:rPr>
          <w:rFonts w:ascii="Arial" w:hAnsi="Arial" w:cs="Arial"/>
          <w:sz w:val="24"/>
          <w:szCs w:val="24"/>
        </w:rPr>
        <w:t>antlered deer</w:t>
      </w:r>
      <w:r w:rsidR="00DC7155" w:rsidRPr="00C624E2">
        <w:rPr>
          <w:rFonts w:ascii="Arial" w:hAnsi="Arial" w:cs="Arial"/>
          <w:sz w:val="24"/>
          <w:szCs w:val="24"/>
        </w:rPr>
        <w:t xml:space="preserve"> </w:t>
      </w:r>
      <w:r w:rsidR="00953C14" w:rsidRPr="00C624E2">
        <w:rPr>
          <w:rFonts w:ascii="Arial" w:hAnsi="Arial" w:cs="Arial"/>
          <w:sz w:val="24"/>
          <w:szCs w:val="24"/>
        </w:rPr>
        <w:t>anywhere in Ontario that has a deer</w:t>
      </w:r>
      <w:r w:rsidR="00DC7155" w:rsidRPr="00C624E2">
        <w:rPr>
          <w:rFonts w:ascii="Arial" w:hAnsi="Arial" w:cs="Arial"/>
          <w:sz w:val="24"/>
          <w:szCs w:val="24"/>
        </w:rPr>
        <w:t xml:space="preserve"> hunting season. </w:t>
      </w:r>
      <w:r w:rsidR="00B12196" w:rsidRPr="00C624E2">
        <w:rPr>
          <w:rFonts w:ascii="Arial" w:hAnsi="Arial" w:cs="Arial"/>
          <w:sz w:val="24"/>
          <w:szCs w:val="24"/>
        </w:rPr>
        <w:t>Although antlerless tag draw success varies among WMUs, party hunting can provide unsuccessful applicants with the opportunity to hunt antlerless deer.</w:t>
      </w:r>
      <w:r w:rsidR="008C49B5" w:rsidRPr="00C624E2">
        <w:rPr>
          <w:rFonts w:ascii="Arial" w:hAnsi="Arial" w:cs="Arial"/>
          <w:sz w:val="24"/>
          <w:szCs w:val="24"/>
        </w:rPr>
        <w:t xml:space="preserve"> </w:t>
      </w:r>
    </w:p>
    <w:p w14:paraId="2E886AB6" w14:textId="2E4CBE8F" w:rsidR="00563DCF" w:rsidRPr="00C624E2" w:rsidRDefault="00610C3E" w:rsidP="002F401C">
      <w:pPr>
        <w:rPr>
          <w:rFonts w:ascii="Arial" w:hAnsi="Arial" w:cs="Arial"/>
          <w:sz w:val="24"/>
          <w:szCs w:val="24"/>
        </w:rPr>
      </w:pPr>
      <w:r>
        <w:rPr>
          <w:rFonts w:ascii="Arial" w:hAnsi="Arial" w:cs="Arial"/>
          <w:b/>
          <w:sz w:val="24"/>
          <w:szCs w:val="24"/>
        </w:rPr>
        <w:t>Harvest System –</w:t>
      </w:r>
      <w:r>
        <w:t xml:space="preserve"> </w:t>
      </w:r>
      <w:r w:rsidR="006D64CD" w:rsidRPr="008A386D">
        <w:rPr>
          <w:rFonts w:ascii="Arial" w:hAnsi="Arial" w:cs="Arial"/>
          <w:b/>
          <w:sz w:val="24"/>
          <w:szCs w:val="24"/>
        </w:rPr>
        <w:t>Additional Deer Tags</w:t>
      </w:r>
      <w:r w:rsidR="006D64CD" w:rsidRPr="008A386D">
        <w:rPr>
          <w:rFonts w:ascii="Arial" w:hAnsi="Arial" w:cs="Arial"/>
          <w:sz w:val="24"/>
          <w:szCs w:val="24"/>
        </w:rPr>
        <w:t>:</w:t>
      </w:r>
      <w:r w:rsidR="008B4D5F" w:rsidRPr="00C624E2">
        <w:rPr>
          <w:rFonts w:ascii="Arial" w:hAnsi="Arial" w:cs="Arial"/>
          <w:sz w:val="24"/>
          <w:szCs w:val="24"/>
        </w:rPr>
        <w:t xml:space="preserve"> </w:t>
      </w:r>
      <w:r w:rsidR="004B347B">
        <w:rPr>
          <w:rFonts w:ascii="Arial" w:eastAsia="Arial" w:hAnsi="Arial" w:cs="Arial"/>
          <w:sz w:val="24"/>
          <w:szCs w:val="24"/>
          <w:lang w:val="en-US"/>
        </w:rPr>
        <w:t xml:space="preserve">Enables an </w:t>
      </w:r>
      <w:r w:rsidR="004B347B" w:rsidRPr="004E2035">
        <w:rPr>
          <w:rFonts w:ascii="Arial" w:eastAsia="Arial" w:hAnsi="Arial" w:cs="Arial"/>
          <w:sz w:val="24"/>
          <w:szCs w:val="24"/>
          <w:lang w:val="en-US"/>
        </w:rPr>
        <w:t xml:space="preserve">individual hunter to </w:t>
      </w:r>
      <w:r w:rsidR="004B347B">
        <w:rPr>
          <w:rFonts w:ascii="Arial" w:eastAsia="Arial" w:hAnsi="Arial" w:cs="Arial"/>
          <w:sz w:val="24"/>
          <w:szCs w:val="24"/>
          <w:lang w:val="en-US"/>
        </w:rPr>
        <w:t xml:space="preserve">hold more than one deer tag. </w:t>
      </w:r>
      <w:r w:rsidR="002D1D30" w:rsidRPr="00C624E2">
        <w:rPr>
          <w:rFonts w:ascii="Arial" w:hAnsi="Arial" w:cs="Arial"/>
          <w:sz w:val="24"/>
          <w:szCs w:val="24"/>
        </w:rPr>
        <w:t>Since 2001, hunter</w:t>
      </w:r>
      <w:r w:rsidR="008A1A80" w:rsidRPr="00C624E2">
        <w:rPr>
          <w:rFonts w:ascii="Arial" w:hAnsi="Arial" w:cs="Arial"/>
          <w:sz w:val="24"/>
          <w:szCs w:val="24"/>
        </w:rPr>
        <w:t>s</w:t>
      </w:r>
      <w:r w:rsidR="002D1D30" w:rsidRPr="00C624E2">
        <w:rPr>
          <w:rFonts w:ascii="Arial" w:hAnsi="Arial" w:cs="Arial"/>
          <w:sz w:val="24"/>
          <w:szCs w:val="24"/>
        </w:rPr>
        <w:t xml:space="preserve"> have been able to</w:t>
      </w:r>
      <w:r w:rsidR="00C31936" w:rsidRPr="00C624E2">
        <w:rPr>
          <w:rFonts w:ascii="Arial" w:hAnsi="Arial" w:cs="Arial"/>
          <w:sz w:val="24"/>
          <w:szCs w:val="24"/>
        </w:rPr>
        <w:t xml:space="preserve"> </w:t>
      </w:r>
      <w:r w:rsidR="009F4CFC" w:rsidRPr="00C624E2">
        <w:rPr>
          <w:rFonts w:ascii="Arial" w:hAnsi="Arial" w:cs="Arial"/>
          <w:sz w:val="24"/>
          <w:szCs w:val="24"/>
        </w:rPr>
        <w:t xml:space="preserve">obtain </w:t>
      </w:r>
      <w:r w:rsidR="00C31936" w:rsidRPr="00C624E2">
        <w:rPr>
          <w:rFonts w:ascii="Arial" w:hAnsi="Arial" w:cs="Arial"/>
          <w:sz w:val="24"/>
          <w:szCs w:val="24"/>
        </w:rPr>
        <w:t xml:space="preserve">additional deer tags for specific </w:t>
      </w:r>
      <w:r w:rsidR="009F4CFC" w:rsidRPr="00C624E2">
        <w:rPr>
          <w:rFonts w:ascii="Arial" w:hAnsi="Arial" w:cs="Arial"/>
          <w:sz w:val="24"/>
          <w:szCs w:val="24"/>
        </w:rPr>
        <w:t xml:space="preserve">areas </w:t>
      </w:r>
      <w:r w:rsidR="00C31936" w:rsidRPr="00C624E2">
        <w:rPr>
          <w:rFonts w:ascii="Arial" w:hAnsi="Arial" w:cs="Arial"/>
          <w:sz w:val="24"/>
          <w:szCs w:val="24"/>
        </w:rPr>
        <w:t>(when available)</w:t>
      </w:r>
      <w:r w:rsidR="009F4CFC" w:rsidRPr="00C624E2">
        <w:rPr>
          <w:rFonts w:ascii="Arial" w:hAnsi="Arial" w:cs="Arial"/>
          <w:sz w:val="24"/>
          <w:szCs w:val="24"/>
        </w:rPr>
        <w:t xml:space="preserve">, </w:t>
      </w:r>
      <w:r w:rsidR="00C31936" w:rsidRPr="00C624E2">
        <w:rPr>
          <w:rFonts w:ascii="Arial" w:hAnsi="Arial" w:cs="Arial"/>
          <w:sz w:val="24"/>
          <w:szCs w:val="24"/>
        </w:rPr>
        <w:t>enabling them to harvest an additional deer for each tag held based on the specifications on the tag (e.g. sex, age, location)</w:t>
      </w:r>
      <w:r w:rsidR="00E820A6" w:rsidRPr="00C624E2">
        <w:rPr>
          <w:rFonts w:ascii="Arial" w:hAnsi="Arial" w:cs="Arial"/>
          <w:sz w:val="24"/>
          <w:szCs w:val="24"/>
        </w:rPr>
        <w:t>.</w:t>
      </w:r>
      <w:r w:rsidR="00563DCF" w:rsidRPr="00C624E2">
        <w:rPr>
          <w:rFonts w:ascii="Arial" w:hAnsi="Arial" w:cs="Arial"/>
          <w:sz w:val="24"/>
          <w:szCs w:val="24"/>
        </w:rPr>
        <w:t xml:space="preserve"> </w:t>
      </w:r>
    </w:p>
    <w:p w14:paraId="3F490E20" w14:textId="0CA7AA25" w:rsidR="001255C1" w:rsidRPr="00C624E2" w:rsidRDefault="00C31936" w:rsidP="007A79BC">
      <w:pPr>
        <w:pStyle w:val="ListParagraph"/>
        <w:numPr>
          <w:ilvl w:val="0"/>
          <w:numId w:val="18"/>
        </w:numPr>
        <w:rPr>
          <w:rFonts w:ascii="Arial" w:hAnsi="Arial" w:cs="Arial"/>
          <w:sz w:val="24"/>
          <w:szCs w:val="24"/>
        </w:rPr>
      </w:pPr>
      <w:r w:rsidRPr="00C624E2">
        <w:rPr>
          <w:rFonts w:ascii="Arial" w:hAnsi="Arial" w:cs="Arial"/>
          <w:sz w:val="24"/>
          <w:szCs w:val="24"/>
        </w:rPr>
        <w:t xml:space="preserve">Biological Rationale: </w:t>
      </w:r>
      <w:r w:rsidR="00D51DD6" w:rsidRPr="00C624E2">
        <w:rPr>
          <w:rFonts w:ascii="Arial" w:hAnsi="Arial" w:cs="Arial"/>
          <w:sz w:val="24"/>
          <w:szCs w:val="24"/>
        </w:rPr>
        <w:t>Additional deer tag</w:t>
      </w:r>
      <w:r w:rsidR="00085FA4">
        <w:rPr>
          <w:rFonts w:ascii="Arial" w:hAnsi="Arial" w:cs="Arial"/>
          <w:sz w:val="24"/>
          <w:szCs w:val="24"/>
        </w:rPr>
        <w:t xml:space="preserve"> (and </w:t>
      </w:r>
      <w:r w:rsidR="00085FA4">
        <w:rPr>
          <w:rFonts w:ascii="Arial" w:hAnsi="Arial" w:cs="Arial"/>
          <w:sz w:val="24"/>
          <w:szCs w:val="24"/>
          <w:lang w:val="en-US"/>
        </w:rPr>
        <w:t>additional controlled deer tag, where applicable)</w:t>
      </w:r>
      <w:r w:rsidR="00D51DD6" w:rsidRPr="00C624E2">
        <w:rPr>
          <w:rFonts w:ascii="Arial" w:hAnsi="Arial" w:cs="Arial"/>
          <w:sz w:val="24"/>
          <w:szCs w:val="24"/>
        </w:rPr>
        <w:t xml:space="preserve"> opportunities may be provided as part of quota </w:t>
      </w:r>
      <w:r w:rsidR="00795D27">
        <w:rPr>
          <w:rFonts w:ascii="Arial" w:hAnsi="Arial" w:cs="Arial"/>
          <w:sz w:val="24"/>
          <w:szCs w:val="24"/>
        </w:rPr>
        <w:t>setting</w:t>
      </w:r>
      <w:r w:rsidR="0008678F">
        <w:rPr>
          <w:rFonts w:ascii="Arial" w:hAnsi="Arial" w:cs="Arial"/>
          <w:sz w:val="24"/>
          <w:szCs w:val="24"/>
        </w:rPr>
        <w:t xml:space="preserve"> </w:t>
      </w:r>
      <w:r w:rsidR="00D51DD6" w:rsidRPr="00C624E2">
        <w:rPr>
          <w:rFonts w:ascii="Arial" w:hAnsi="Arial" w:cs="Arial"/>
          <w:sz w:val="24"/>
          <w:szCs w:val="24"/>
        </w:rPr>
        <w:t xml:space="preserve">to help achieve the population objective for an area (e.g. to reduce a population or to prevent undesired population growth). </w:t>
      </w:r>
      <w:r w:rsidR="000061FB">
        <w:rPr>
          <w:rFonts w:ascii="Arial" w:hAnsi="Arial" w:cs="Arial"/>
          <w:sz w:val="24"/>
          <w:szCs w:val="24"/>
        </w:rPr>
        <w:t xml:space="preserve">Additional deer tags can be </w:t>
      </w:r>
      <w:r w:rsidR="00694F5F">
        <w:rPr>
          <w:rFonts w:ascii="Arial" w:hAnsi="Arial" w:cs="Arial"/>
          <w:sz w:val="24"/>
          <w:szCs w:val="24"/>
        </w:rPr>
        <w:t xml:space="preserve">made </w:t>
      </w:r>
      <w:r w:rsidR="000061FB">
        <w:rPr>
          <w:rFonts w:ascii="Arial" w:hAnsi="Arial" w:cs="Arial"/>
          <w:sz w:val="24"/>
          <w:szCs w:val="24"/>
        </w:rPr>
        <w:t xml:space="preserve">valid for </w:t>
      </w:r>
      <w:r w:rsidR="00E02F5F">
        <w:rPr>
          <w:rFonts w:ascii="Arial" w:hAnsi="Arial" w:cs="Arial"/>
          <w:sz w:val="24"/>
          <w:szCs w:val="24"/>
        </w:rPr>
        <w:t>“</w:t>
      </w:r>
      <w:r w:rsidRPr="00C624E2">
        <w:rPr>
          <w:rFonts w:ascii="Arial" w:hAnsi="Arial" w:cs="Arial"/>
          <w:sz w:val="24"/>
          <w:szCs w:val="24"/>
        </w:rPr>
        <w:t>antlerless deer</w:t>
      </w:r>
      <w:r w:rsidR="00D0716F" w:rsidRPr="00C624E2">
        <w:rPr>
          <w:rFonts w:ascii="Arial" w:hAnsi="Arial" w:cs="Arial"/>
          <w:sz w:val="24"/>
          <w:szCs w:val="24"/>
        </w:rPr>
        <w:t xml:space="preserve"> only</w:t>
      </w:r>
      <w:r w:rsidR="00E02F5F">
        <w:rPr>
          <w:rFonts w:ascii="Arial" w:hAnsi="Arial" w:cs="Arial"/>
          <w:sz w:val="24"/>
          <w:szCs w:val="24"/>
        </w:rPr>
        <w:t>”</w:t>
      </w:r>
      <w:r w:rsidRPr="00C624E2">
        <w:rPr>
          <w:rFonts w:ascii="Arial" w:hAnsi="Arial" w:cs="Arial"/>
          <w:sz w:val="24"/>
          <w:szCs w:val="24"/>
        </w:rPr>
        <w:t xml:space="preserve"> </w:t>
      </w:r>
      <w:r w:rsidR="000061FB">
        <w:rPr>
          <w:rFonts w:ascii="Arial" w:hAnsi="Arial" w:cs="Arial"/>
          <w:sz w:val="24"/>
          <w:szCs w:val="24"/>
        </w:rPr>
        <w:t xml:space="preserve">or for </w:t>
      </w:r>
      <w:r w:rsidR="00E02F5F">
        <w:rPr>
          <w:rFonts w:ascii="Arial" w:hAnsi="Arial" w:cs="Arial"/>
          <w:sz w:val="24"/>
          <w:szCs w:val="24"/>
        </w:rPr>
        <w:t>“</w:t>
      </w:r>
      <w:r w:rsidR="000061FB">
        <w:rPr>
          <w:rFonts w:ascii="Arial" w:hAnsi="Arial" w:cs="Arial"/>
          <w:sz w:val="24"/>
          <w:szCs w:val="24"/>
        </w:rPr>
        <w:t>antlerless or antlered deer</w:t>
      </w:r>
      <w:r w:rsidR="00E02F5F">
        <w:rPr>
          <w:rFonts w:ascii="Arial" w:hAnsi="Arial" w:cs="Arial"/>
          <w:sz w:val="24"/>
          <w:szCs w:val="24"/>
        </w:rPr>
        <w:t>”</w:t>
      </w:r>
      <w:r w:rsidR="00D94BD6">
        <w:rPr>
          <w:rFonts w:ascii="Arial" w:hAnsi="Arial" w:cs="Arial"/>
          <w:sz w:val="24"/>
          <w:szCs w:val="24"/>
        </w:rPr>
        <w:t>. T</w:t>
      </w:r>
      <w:r w:rsidR="003F00B9">
        <w:rPr>
          <w:rFonts w:ascii="Arial" w:hAnsi="Arial" w:cs="Arial"/>
          <w:sz w:val="24"/>
          <w:szCs w:val="24"/>
        </w:rPr>
        <w:t xml:space="preserve">ags valid for </w:t>
      </w:r>
      <w:r w:rsidR="001957DD">
        <w:rPr>
          <w:rFonts w:ascii="Arial" w:hAnsi="Arial" w:cs="Arial"/>
          <w:sz w:val="24"/>
          <w:szCs w:val="24"/>
        </w:rPr>
        <w:t>"</w:t>
      </w:r>
      <w:r w:rsidR="003F00B9">
        <w:rPr>
          <w:rFonts w:ascii="Arial" w:hAnsi="Arial" w:cs="Arial"/>
          <w:sz w:val="24"/>
          <w:szCs w:val="24"/>
        </w:rPr>
        <w:t>antlered deer only</w:t>
      </w:r>
      <w:r w:rsidR="00D94BD6">
        <w:rPr>
          <w:rFonts w:ascii="Arial" w:hAnsi="Arial" w:cs="Arial"/>
          <w:sz w:val="24"/>
          <w:szCs w:val="24"/>
        </w:rPr>
        <w:t>”</w:t>
      </w:r>
      <w:r w:rsidR="003F00B9">
        <w:rPr>
          <w:rFonts w:ascii="Arial" w:hAnsi="Arial" w:cs="Arial"/>
          <w:sz w:val="24"/>
          <w:szCs w:val="24"/>
        </w:rPr>
        <w:t xml:space="preserve"> </w:t>
      </w:r>
      <w:r w:rsidR="00D94BD6">
        <w:rPr>
          <w:rFonts w:ascii="Arial" w:hAnsi="Arial" w:cs="Arial"/>
          <w:sz w:val="24"/>
          <w:szCs w:val="24"/>
        </w:rPr>
        <w:t xml:space="preserve">or </w:t>
      </w:r>
      <w:r w:rsidR="00D94BD6" w:rsidRPr="00D94BD6">
        <w:rPr>
          <w:rFonts w:ascii="Arial" w:hAnsi="Arial" w:cs="Arial"/>
          <w:sz w:val="24"/>
          <w:szCs w:val="24"/>
        </w:rPr>
        <w:t xml:space="preserve">a combination of additional deer tags valid for </w:t>
      </w:r>
      <w:r w:rsidR="00D94BD6">
        <w:rPr>
          <w:rFonts w:ascii="Arial" w:hAnsi="Arial" w:cs="Arial"/>
          <w:sz w:val="24"/>
          <w:szCs w:val="24"/>
        </w:rPr>
        <w:t>“</w:t>
      </w:r>
      <w:r w:rsidR="00D94BD6" w:rsidRPr="00D94BD6">
        <w:rPr>
          <w:rFonts w:ascii="Arial" w:hAnsi="Arial" w:cs="Arial"/>
          <w:sz w:val="24"/>
          <w:szCs w:val="24"/>
        </w:rPr>
        <w:t>antlerless deer only</w:t>
      </w:r>
      <w:r w:rsidR="00D94BD6">
        <w:rPr>
          <w:rFonts w:ascii="Arial" w:hAnsi="Arial" w:cs="Arial"/>
          <w:sz w:val="24"/>
          <w:szCs w:val="24"/>
        </w:rPr>
        <w:t>”</w:t>
      </w:r>
      <w:r w:rsidR="00D94BD6" w:rsidRPr="00D94BD6">
        <w:rPr>
          <w:rFonts w:ascii="Arial" w:hAnsi="Arial" w:cs="Arial"/>
          <w:sz w:val="24"/>
          <w:szCs w:val="24"/>
        </w:rPr>
        <w:t xml:space="preserve"> or for an </w:t>
      </w:r>
      <w:r w:rsidR="00D94BD6">
        <w:rPr>
          <w:rFonts w:ascii="Arial" w:hAnsi="Arial" w:cs="Arial"/>
          <w:sz w:val="24"/>
          <w:szCs w:val="24"/>
        </w:rPr>
        <w:t>“</w:t>
      </w:r>
      <w:r w:rsidR="00D94BD6" w:rsidRPr="00D94BD6">
        <w:rPr>
          <w:rFonts w:ascii="Arial" w:hAnsi="Arial" w:cs="Arial"/>
          <w:sz w:val="24"/>
          <w:szCs w:val="24"/>
        </w:rPr>
        <w:t>antlerless or antlered deer</w:t>
      </w:r>
      <w:r w:rsidR="00D94BD6">
        <w:rPr>
          <w:rFonts w:ascii="Arial" w:hAnsi="Arial" w:cs="Arial"/>
          <w:sz w:val="24"/>
          <w:szCs w:val="24"/>
        </w:rPr>
        <w:t>”</w:t>
      </w:r>
      <w:r w:rsidR="00D94BD6" w:rsidRPr="00D94BD6">
        <w:rPr>
          <w:rFonts w:ascii="Arial" w:hAnsi="Arial" w:cs="Arial"/>
          <w:sz w:val="24"/>
          <w:szCs w:val="24"/>
        </w:rPr>
        <w:t xml:space="preserve"> within the same area and year </w:t>
      </w:r>
      <w:r w:rsidR="003F00B9">
        <w:rPr>
          <w:rFonts w:ascii="Arial" w:hAnsi="Arial" w:cs="Arial"/>
          <w:sz w:val="24"/>
          <w:szCs w:val="24"/>
        </w:rPr>
        <w:t xml:space="preserve">are not recommended. </w:t>
      </w:r>
      <w:r w:rsidR="00694F5F">
        <w:rPr>
          <w:rFonts w:ascii="Arial" w:hAnsi="Arial" w:cs="Arial"/>
          <w:sz w:val="24"/>
          <w:szCs w:val="24"/>
        </w:rPr>
        <w:t>Tags for antlerless deer only will</w:t>
      </w:r>
      <w:r w:rsidR="00D0716F" w:rsidRPr="00C624E2">
        <w:rPr>
          <w:rFonts w:ascii="Arial" w:hAnsi="Arial" w:cs="Arial"/>
          <w:sz w:val="24"/>
          <w:szCs w:val="24"/>
        </w:rPr>
        <w:t xml:space="preserve"> direct the additional harvest to </w:t>
      </w:r>
      <w:r w:rsidRPr="00C624E2">
        <w:rPr>
          <w:rFonts w:ascii="Arial" w:hAnsi="Arial" w:cs="Arial"/>
          <w:sz w:val="24"/>
          <w:szCs w:val="24"/>
        </w:rPr>
        <w:t xml:space="preserve">the component of the </w:t>
      </w:r>
      <w:r w:rsidR="002E4876" w:rsidRPr="00C624E2">
        <w:rPr>
          <w:rFonts w:ascii="Arial" w:hAnsi="Arial" w:cs="Arial"/>
          <w:sz w:val="24"/>
          <w:szCs w:val="24"/>
        </w:rPr>
        <w:t>population</w:t>
      </w:r>
      <w:r w:rsidR="00A8500A">
        <w:rPr>
          <w:rFonts w:ascii="Arial" w:hAnsi="Arial" w:cs="Arial"/>
          <w:sz w:val="24"/>
          <w:szCs w:val="24"/>
        </w:rPr>
        <w:t xml:space="preserve"> most important for population growth</w:t>
      </w:r>
      <w:r w:rsidR="00694F5F">
        <w:rPr>
          <w:rFonts w:ascii="Arial" w:hAnsi="Arial" w:cs="Arial"/>
          <w:sz w:val="24"/>
          <w:szCs w:val="24"/>
        </w:rPr>
        <w:t xml:space="preserve"> and should be used where decreasing population abundance as rapidly as possible is the primary objective</w:t>
      </w:r>
      <w:r w:rsidRPr="00C624E2">
        <w:rPr>
          <w:rFonts w:ascii="Arial" w:hAnsi="Arial" w:cs="Arial"/>
          <w:sz w:val="24"/>
          <w:szCs w:val="24"/>
        </w:rPr>
        <w:t>.</w:t>
      </w:r>
      <w:r w:rsidR="001255C1" w:rsidRPr="00C624E2">
        <w:rPr>
          <w:rFonts w:ascii="Arial" w:hAnsi="Arial" w:cs="Arial"/>
          <w:sz w:val="24"/>
          <w:szCs w:val="24"/>
        </w:rPr>
        <w:t xml:space="preserve"> </w:t>
      </w:r>
      <w:r w:rsidR="00694F5F">
        <w:rPr>
          <w:rFonts w:ascii="Arial" w:hAnsi="Arial" w:cs="Arial"/>
          <w:sz w:val="24"/>
          <w:szCs w:val="24"/>
        </w:rPr>
        <w:t>Tags for antlerless or antlered deer</w:t>
      </w:r>
      <w:r w:rsidR="00694F5F" w:rsidRPr="00C624E2">
        <w:rPr>
          <w:rFonts w:ascii="Arial" w:hAnsi="Arial" w:cs="Arial"/>
          <w:sz w:val="24"/>
          <w:szCs w:val="24"/>
        </w:rPr>
        <w:t xml:space="preserve"> </w:t>
      </w:r>
      <w:r w:rsidR="00694F5F">
        <w:rPr>
          <w:rFonts w:ascii="Arial" w:hAnsi="Arial" w:cs="Arial"/>
          <w:sz w:val="24"/>
          <w:szCs w:val="24"/>
        </w:rPr>
        <w:t>may be considered where decreasing the population growth rate is of less importance</w:t>
      </w:r>
      <w:r w:rsidR="00623586">
        <w:rPr>
          <w:rFonts w:ascii="Arial" w:hAnsi="Arial" w:cs="Arial"/>
          <w:sz w:val="24"/>
          <w:szCs w:val="24"/>
        </w:rPr>
        <w:t>, but</w:t>
      </w:r>
      <w:r w:rsidR="00694F5F">
        <w:rPr>
          <w:rFonts w:ascii="Arial" w:hAnsi="Arial" w:cs="Arial"/>
          <w:sz w:val="24"/>
          <w:szCs w:val="24"/>
        </w:rPr>
        <w:t xml:space="preserve"> with awareness that a</w:t>
      </w:r>
      <w:r w:rsidR="001255C1" w:rsidRPr="00C624E2">
        <w:rPr>
          <w:rFonts w:ascii="Arial" w:hAnsi="Arial" w:cs="Arial"/>
          <w:sz w:val="24"/>
          <w:szCs w:val="24"/>
        </w:rPr>
        <w:t>dditional harvest of antlered deer is likely to reduce the abundance of mature antlered deer in the population.</w:t>
      </w:r>
      <w:r w:rsidR="003F00B9">
        <w:rPr>
          <w:rFonts w:ascii="Arial" w:hAnsi="Arial" w:cs="Arial"/>
          <w:sz w:val="24"/>
          <w:szCs w:val="24"/>
        </w:rPr>
        <w:t xml:space="preserve"> </w:t>
      </w:r>
    </w:p>
    <w:p w14:paraId="4CF53FB3" w14:textId="472DB36C" w:rsidR="00C31936" w:rsidRPr="00C624E2" w:rsidRDefault="00C31936" w:rsidP="007525EE">
      <w:pPr>
        <w:pStyle w:val="ListParagraph"/>
        <w:rPr>
          <w:rFonts w:ascii="Arial" w:hAnsi="Arial" w:cs="Arial"/>
          <w:sz w:val="24"/>
          <w:szCs w:val="24"/>
        </w:rPr>
      </w:pPr>
    </w:p>
    <w:p w14:paraId="00E2D5A8" w14:textId="7D2AC574" w:rsidR="00D51DD6" w:rsidRPr="007525EE" w:rsidRDefault="001A275D" w:rsidP="007A79BC">
      <w:pPr>
        <w:pStyle w:val="ListParagraph"/>
        <w:numPr>
          <w:ilvl w:val="0"/>
          <w:numId w:val="18"/>
        </w:numPr>
        <w:rPr>
          <w:rFonts w:ascii="Arial" w:hAnsi="Arial" w:cs="Arial"/>
          <w:sz w:val="24"/>
          <w:szCs w:val="24"/>
        </w:rPr>
      </w:pPr>
      <w:r w:rsidRPr="00C624E2">
        <w:rPr>
          <w:rFonts w:ascii="Arial" w:hAnsi="Arial" w:cs="Arial"/>
          <w:sz w:val="24"/>
          <w:szCs w:val="24"/>
        </w:rPr>
        <w:lastRenderedPageBreak/>
        <w:t>Socio-economic</w:t>
      </w:r>
      <w:r w:rsidR="00C31936" w:rsidRPr="00C624E2">
        <w:rPr>
          <w:rFonts w:ascii="Arial" w:hAnsi="Arial" w:cs="Arial"/>
          <w:sz w:val="24"/>
          <w:szCs w:val="24"/>
        </w:rPr>
        <w:t xml:space="preserve"> Rationale</w:t>
      </w:r>
      <w:r w:rsidR="00C6411A" w:rsidRPr="00C624E2">
        <w:rPr>
          <w:rFonts w:ascii="Arial" w:hAnsi="Arial" w:cs="Arial"/>
          <w:sz w:val="24"/>
          <w:szCs w:val="24"/>
        </w:rPr>
        <w:t xml:space="preserve">: </w:t>
      </w:r>
      <w:r w:rsidR="00021948" w:rsidRPr="00C624E2">
        <w:rPr>
          <w:rFonts w:ascii="Arial" w:hAnsi="Arial" w:cs="Arial"/>
          <w:sz w:val="24"/>
          <w:szCs w:val="24"/>
        </w:rPr>
        <w:t>Additional deer tag</w:t>
      </w:r>
      <w:r w:rsidR="00C31936" w:rsidRPr="00C624E2">
        <w:rPr>
          <w:rFonts w:ascii="Arial" w:hAnsi="Arial" w:cs="Arial"/>
          <w:sz w:val="24"/>
          <w:szCs w:val="24"/>
        </w:rPr>
        <w:t xml:space="preserve">s increase hunter opportunity </w:t>
      </w:r>
      <w:r w:rsidR="00D0716F" w:rsidRPr="00C624E2">
        <w:rPr>
          <w:rFonts w:ascii="Arial" w:hAnsi="Arial" w:cs="Arial"/>
          <w:sz w:val="24"/>
          <w:szCs w:val="24"/>
        </w:rPr>
        <w:t>while contributing to population management</w:t>
      </w:r>
      <w:r w:rsidR="00C31936" w:rsidRPr="00C624E2">
        <w:rPr>
          <w:rFonts w:ascii="Arial" w:hAnsi="Arial" w:cs="Arial"/>
          <w:sz w:val="24"/>
          <w:szCs w:val="24"/>
        </w:rPr>
        <w:t xml:space="preserve">. </w:t>
      </w:r>
      <w:r w:rsidR="00D51DD6" w:rsidRPr="00C624E2">
        <w:rPr>
          <w:rFonts w:ascii="Arial" w:hAnsi="Arial" w:cs="Arial"/>
          <w:sz w:val="24"/>
          <w:szCs w:val="24"/>
        </w:rPr>
        <w:t xml:space="preserve">The antlerless validation quota should be </w:t>
      </w:r>
      <w:r w:rsidR="00E02F5F" w:rsidRPr="00C624E2">
        <w:rPr>
          <w:rFonts w:ascii="Arial" w:hAnsi="Arial" w:cs="Arial"/>
          <w:sz w:val="24"/>
          <w:szCs w:val="24"/>
        </w:rPr>
        <w:t>enough</w:t>
      </w:r>
      <w:r w:rsidR="00D51DD6" w:rsidRPr="00C624E2">
        <w:rPr>
          <w:rFonts w:ascii="Arial" w:hAnsi="Arial" w:cs="Arial"/>
          <w:sz w:val="24"/>
          <w:szCs w:val="24"/>
        </w:rPr>
        <w:t xml:space="preserve"> to ensure that 100</w:t>
      </w:r>
      <w:r w:rsidR="003C2FDD">
        <w:rPr>
          <w:rFonts w:ascii="Arial" w:hAnsi="Arial" w:cs="Arial"/>
          <w:sz w:val="24"/>
          <w:szCs w:val="24"/>
        </w:rPr>
        <w:t xml:space="preserve"> percent</w:t>
      </w:r>
      <w:r w:rsidR="00D51DD6" w:rsidRPr="00C624E2">
        <w:rPr>
          <w:rFonts w:ascii="Arial" w:hAnsi="Arial" w:cs="Arial"/>
          <w:sz w:val="24"/>
          <w:szCs w:val="24"/>
        </w:rPr>
        <w:t xml:space="preserve"> of applicants applying to that WMU as their fi</w:t>
      </w:r>
      <w:r w:rsidR="00664651">
        <w:rPr>
          <w:rFonts w:ascii="Arial" w:hAnsi="Arial" w:cs="Arial"/>
          <w:sz w:val="24"/>
          <w:szCs w:val="24"/>
        </w:rPr>
        <w:t>r</w:t>
      </w:r>
      <w:r w:rsidR="00D51DD6" w:rsidRPr="00C624E2">
        <w:rPr>
          <w:rFonts w:ascii="Arial" w:hAnsi="Arial" w:cs="Arial"/>
          <w:sz w:val="24"/>
          <w:szCs w:val="24"/>
        </w:rPr>
        <w:t>st choice in the draw are successful in the draw before additional deer tags are offered</w:t>
      </w:r>
      <w:r w:rsidR="00143061">
        <w:rPr>
          <w:rFonts w:ascii="Arial" w:hAnsi="Arial" w:cs="Arial"/>
          <w:sz w:val="24"/>
          <w:szCs w:val="24"/>
        </w:rPr>
        <w:t xml:space="preserve"> that are valid </w:t>
      </w:r>
      <w:r w:rsidR="003432E1">
        <w:rPr>
          <w:rFonts w:ascii="Arial" w:hAnsi="Arial" w:cs="Arial"/>
          <w:sz w:val="24"/>
          <w:szCs w:val="24"/>
        </w:rPr>
        <w:t>anywhere in the WMU</w:t>
      </w:r>
      <w:r w:rsidR="00D51DD6" w:rsidRPr="00C624E2">
        <w:rPr>
          <w:rFonts w:ascii="Arial" w:hAnsi="Arial" w:cs="Arial"/>
          <w:sz w:val="24"/>
          <w:szCs w:val="24"/>
        </w:rPr>
        <w:t>.</w:t>
      </w:r>
      <w:r w:rsidR="003432E1">
        <w:rPr>
          <w:rFonts w:ascii="Arial" w:hAnsi="Arial" w:cs="Arial"/>
          <w:sz w:val="24"/>
          <w:szCs w:val="24"/>
        </w:rPr>
        <w:t xml:space="preserve"> Additional deer tags valid at finer scales to address locally abundant deer populations</w:t>
      </w:r>
      <w:r w:rsidR="003432E1" w:rsidRPr="00C624E2">
        <w:rPr>
          <w:rFonts w:ascii="Arial" w:hAnsi="Arial" w:cs="Arial"/>
          <w:sz w:val="24"/>
          <w:szCs w:val="24"/>
        </w:rPr>
        <w:t xml:space="preserve"> </w:t>
      </w:r>
      <w:r w:rsidR="003432E1">
        <w:rPr>
          <w:rFonts w:ascii="Arial" w:hAnsi="Arial" w:cs="Arial"/>
          <w:sz w:val="24"/>
          <w:szCs w:val="24"/>
        </w:rPr>
        <w:t>may be considered when first choice draw success is less than 100</w:t>
      </w:r>
      <w:r w:rsidR="003C2FDD">
        <w:rPr>
          <w:rFonts w:ascii="Arial" w:hAnsi="Arial" w:cs="Arial"/>
          <w:sz w:val="24"/>
          <w:szCs w:val="24"/>
        </w:rPr>
        <w:t xml:space="preserve"> percent</w:t>
      </w:r>
      <w:r w:rsidR="003432E1">
        <w:rPr>
          <w:rFonts w:ascii="Arial" w:hAnsi="Arial" w:cs="Arial"/>
          <w:sz w:val="24"/>
          <w:szCs w:val="24"/>
        </w:rPr>
        <w:t xml:space="preserve">. </w:t>
      </w:r>
      <w:r w:rsidR="00C31936" w:rsidRPr="00C624E2">
        <w:rPr>
          <w:rFonts w:ascii="Arial" w:hAnsi="Arial" w:cs="Arial"/>
          <w:sz w:val="24"/>
          <w:szCs w:val="24"/>
        </w:rPr>
        <w:t xml:space="preserve">The resident demand for additional </w:t>
      </w:r>
      <w:r w:rsidR="00CA7AD5" w:rsidRPr="00C624E2">
        <w:rPr>
          <w:rFonts w:ascii="Arial" w:hAnsi="Arial" w:cs="Arial"/>
          <w:sz w:val="24"/>
          <w:szCs w:val="24"/>
        </w:rPr>
        <w:t xml:space="preserve">tags </w:t>
      </w:r>
      <w:r w:rsidR="00C31936" w:rsidRPr="00C624E2">
        <w:rPr>
          <w:rFonts w:ascii="Arial" w:hAnsi="Arial" w:cs="Arial"/>
          <w:sz w:val="24"/>
          <w:szCs w:val="24"/>
        </w:rPr>
        <w:t xml:space="preserve">should be met before consideration of </w:t>
      </w:r>
      <w:r w:rsidR="00CA7AD5" w:rsidRPr="00C624E2">
        <w:rPr>
          <w:rFonts w:ascii="Arial" w:hAnsi="Arial" w:cs="Arial"/>
          <w:sz w:val="24"/>
          <w:szCs w:val="24"/>
        </w:rPr>
        <w:t xml:space="preserve">making </w:t>
      </w:r>
      <w:r w:rsidR="00D51DD6" w:rsidRPr="00C624E2">
        <w:rPr>
          <w:rFonts w:ascii="Arial" w:hAnsi="Arial" w:cs="Arial"/>
          <w:sz w:val="24"/>
          <w:szCs w:val="24"/>
        </w:rPr>
        <w:t xml:space="preserve">any </w:t>
      </w:r>
      <w:r w:rsidR="00CA7AD5" w:rsidRPr="00C624E2">
        <w:rPr>
          <w:rFonts w:ascii="Arial" w:hAnsi="Arial" w:cs="Arial"/>
          <w:sz w:val="24"/>
          <w:szCs w:val="24"/>
        </w:rPr>
        <w:t xml:space="preserve">available to </w:t>
      </w:r>
      <w:r w:rsidR="00C31936" w:rsidRPr="00C624E2">
        <w:rPr>
          <w:rFonts w:ascii="Arial" w:hAnsi="Arial" w:cs="Arial"/>
          <w:sz w:val="24"/>
          <w:szCs w:val="24"/>
        </w:rPr>
        <w:t>non-resident</w:t>
      </w:r>
      <w:r w:rsidR="00CA7AD5" w:rsidRPr="00C624E2">
        <w:rPr>
          <w:rFonts w:ascii="Arial" w:hAnsi="Arial" w:cs="Arial"/>
          <w:sz w:val="24"/>
          <w:szCs w:val="24"/>
        </w:rPr>
        <w:t>s.</w:t>
      </w:r>
    </w:p>
    <w:p w14:paraId="3C7505E3" w14:textId="106831F3" w:rsidR="00563DCF" w:rsidRPr="00C624E2" w:rsidRDefault="008B4D5F" w:rsidP="00F851E3">
      <w:pPr>
        <w:rPr>
          <w:rFonts w:ascii="Arial" w:hAnsi="Arial" w:cs="Arial"/>
          <w:sz w:val="24"/>
          <w:szCs w:val="24"/>
        </w:rPr>
      </w:pPr>
      <w:r w:rsidRPr="008A386D">
        <w:rPr>
          <w:rFonts w:ascii="Arial" w:hAnsi="Arial" w:cs="Arial"/>
          <w:b/>
          <w:sz w:val="24"/>
          <w:szCs w:val="24"/>
        </w:rPr>
        <w:t>Deer</w:t>
      </w:r>
      <w:r w:rsidR="00AD67BA" w:rsidRPr="008A386D">
        <w:rPr>
          <w:rFonts w:ascii="Arial" w:hAnsi="Arial" w:cs="Arial"/>
          <w:b/>
          <w:sz w:val="24"/>
          <w:szCs w:val="24"/>
        </w:rPr>
        <w:t xml:space="preserve"> Hunting</w:t>
      </w:r>
      <w:r w:rsidRPr="008A386D">
        <w:rPr>
          <w:rFonts w:ascii="Arial" w:hAnsi="Arial" w:cs="Arial"/>
          <w:b/>
          <w:sz w:val="24"/>
          <w:szCs w:val="24"/>
        </w:rPr>
        <w:t xml:space="preserve"> Seasons</w:t>
      </w:r>
      <w:r w:rsidR="00610C3E">
        <w:rPr>
          <w:rFonts w:ascii="Arial" w:hAnsi="Arial" w:cs="Arial"/>
          <w:sz w:val="24"/>
          <w:szCs w:val="24"/>
        </w:rPr>
        <w:t>:</w:t>
      </w:r>
      <w:r w:rsidR="00986F27" w:rsidRPr="00C624E2">
        <w:rPr>
          <w:rFonts w:ascii="Arial" w:hAnsi="Arial" w:cs="Arial"/>
          <w:sz w:val="24"/>
          <w:szCs w:val="24"/>
        </w:rPr>
        <w:t xml:space="preserve"> </w:t>
      </w:r>
      <w:r w:rsidR="00563DCF" w:rsidRPr="00C624E2">
        <w:rPr>
          <w:rFonts w:ascii="Arial" w:hAnsi="Arial" w:cs="Arial"/>
          <w:sz w:val="24"/>
          <w:szCs w:val="24"/>
        </w:rPr>
        <w:t xml:space="preserve">The </w:t>
      </w:r>
      <w:r w:rsidR="00C6411A" w:rsidRPr="00C624E2">
        <w:rPr>
          <w:rFonts w:ascii="Arial" w:hAnsi="Arial" w:cs="Arial"/>
          <w:sz w:val="24"/>
          <w:szCs w:val="24"/>
        </w:rPr>
        <w:t>time</w:t>
      </w:r>
      <w:r w:rsidRPr="00C624E2">
        <w:rPr>
          <w:rFonts w:ascii="Arial" w:hAnsi="Arial" w:cs="Arial"/>
          <w:sz w:val="24"/>
          <w:szCs w:val="24"/>
        </w:rPr>
        <w:t xml:space="preserve"> allotted for li</w:t>
      </w:r>
      <w:r w:rsidR="00C6411A" w:rsidRPr="00C624E2">
        <w:rPr>
          <w:rFonts w:ascii="Arial" w:hAnsi="Arial" w:cs="Arial"/>
          <w:sz w:val="24"/>
          <w:szCs w:val="24"/>
        </w:rPr>
        <w:t>cen</w:t>
      </w:r>
      <w:r w:rsidR="00C72B40">
        <w:rPr>
          <w:rFonts w:ascii="Arial" w:hAnsi="Arial" w:cs="Arial"/>
          <w:sz w:val="24"/>
          <w:szCs w:val="24"/>
        </w:rPr>
        <w:t>s</w:t>
      </w:r>
      <w:r w:rsidR="00C6411A" w:rsidRPr="00C624E2">
        <w:rPr>
          <w:rFonts w:ascii="Arial" w:hAnsi="Arial" w:cs="Arial"/>
          <w:sz w:val="24"/>
          <w:szCs w:val="24"/>
        </w:rPr>
        <w:t>ed hunter</w:t>
      </w:r>
      <w:r w:rsidR="002F2D4F" w:rsidRPr="00C624E2">
        <w:rPr>
          <w:rFonts w:ascii="Arial" w:hAnsi="Arial" w:cs="Arial"/>
          <w:sz w:val="24"/>
          <w:szCs w:val="24"/>
        </w:rPr>
        <w:t>s</w:t>
      </w:r>
      <w:r w:rsidR="00E958B3">
        <w:rPr>
          <w:rFonts w:ascii="Arial" w:hAnsi="Arial" w:cs="Arial"/>
          <w:sz w:val="24"/>
          <w:szCs w:val="24"/>
        </w:rPr>
        <w:t xml:space="preserve"> to hunt</w:t>
      </w:r>
      <w:r w:rsidR="00C6411A" w:rsidRPr="00C624E2">
        <w:rPr>
          <w:rFonts w:ascii="Arial" w:hAnsi="Arial" w:cs="Arial"/>
          <w:sz w:val="24"/>
          <w:szCs w:val="24"/>
        </w:rPr>
        <w:t xml:space="preserve"> deer </w:t>
      </w:r>
      <w:r w:rsidR="00757B69" w:rsidRPr="00C624E2">
        <w:rPr>
          <w:rFonts w:ascii="Arial" w:hAnsi="Arial" w:cs="Arial"/>
          <w:sz w:val="24"/>
          <w:szCs w:val="24"/>
        </w:rPr>
        <w:t xml:space="preserve">in </w:t>
      </w:r>
      <w:r w:rsidRPr="00C624E2">
        <w:rPr>
          <w:rFonts w:ascii="Arial" w:hAnsi="Arial" w:cs="Arial"/>
          <w:sz w:val="24"/>
          <w:szCs w:val="24"/>
        </w:rPr>
        <w:t>a specific area</w:t>
      </w:r>
      <w:r w:rsidR="00563DCF" w:rsidRPr="00C624E2">
        <w:rPr>
          <w:rFonts w:ascii="Arial" w:hAnsi="Arial" w:cs="Arial"/>
          <w:sz w:val="24"/>
          <w:szCs w:val="24"/>
        </w:rPr>
        <w:t>.</w:t>
      </w:r>
      <w:r w:rsidR="00665E29" w:rsidRPr="00C624E2">
        <w:rPr>
          <w:rFonts w:ascii="Arial" w:hAnsi="Arial" w:cs="Arial"/>
          <w:sz w:val="24"/>
          <w:szCs w:val="24"/>
        </w:rPr>
        <w:t xml:space="preserve"> </w:t>
      </w:r>
      <w:r w:rsidR="00757B69" w:rsidRPr="00C624E2">
        <w:rPr>
          <w:rFonts w:ascii="Arial" w:hAnsi="Arial" w:cs="Arial"/>
          <w:sz w:val="24"/>
          <w:szCs w:val="24"/>
        </w:rPr>
        <w:t>Seasons are d</w:t>
      </w:r>
      <w:r w:rsidR="00F3610A" w:rsidRPr="00C624E2">
        <w:rPr>
          <w:rFonts w:ascii="Arial" w:hAnsi="Arial" w:cs="Arial"/>
          <w:sz w:val="24"/>
          <w:szCs w:val="24"/>
        </w:rPr>
        <w:t xml:space="preserve">efined by </w:t>
      </w:r>
      <w:r w:rsidR="00757B69" w:rsidRPr="00C624E2">
        <w:rPr>
          <w:rFonts w:ascii="Arial" w:hAnsi="Arial" w:cs="Arial"/>
          <w:sz w:val="24"/>
          <w:szCs w:val="24"/>
        </w:rPr>
        <w:t>WMU</w:t>
      </w:r>
      <w:r w:rsidR="00665E29" w:rsidRPr="00C624E2">
        <w:rPr>
          <w:rFonts w:ascii="Arial" w:hAnsi="Arial" w:cs="Arial"/>
          <w:sz w:val="24"/>
          <w:szCs w:val="24"/>
        </w:rPr>
        <w:t xml:space="preserve"> </w:t>
      </w:r>
      <w:r w:rsidR="00757B69" w:rsidRPr="00C624E2">
        <w:rPr>
          <w:rFonts w:ascii="Arial" w:hAnsi="Arial" w:cs="Arial"/>
          <w:sz w:val="24"/>
          <w:szCs w:val="24"/>
        </w:rPr>
        <w:t xml:space="preserve">and the </w:t>
      </w:r>
      <w:r w:rsidR="00F3610A" w:rsidRPr="00C624E2">
        <w:rPr>
          <w:rFonts w:ascii="Arial" w:hAnsi="Arial" w:cs="Arial"/>
          <w:sz w:val="24"/>
          <w:szCs w:val="24"/>
        </w:rPr>
        <w:t>firearm type</w:t>
      </w:r>
      <w:r w:rsidR="00665E29" w:rsidRPr="00C624E2">
        <w:rPr>
          <w:rFonts w:ascii="Arial" w:hAnsi="Arial" w:cs="Arial"/>
          <w:sz w:val="24"/>
          <w:szCs w:val="24"/>
        </w:rPr>
        <w:t>(s) permitted</w:t>
      </w:r>
      <w:r w:rsidR="00F3610A" w:rsidRPr="00C624E2">
        <w:rPr>
          <w:rFonts w:ascii="Arial" w:hAnsi="Arial" w:cs="Arial"/>
          <w:sz w:val="24"/>
          <w:szCs w:val="24"/>
        </w:rPr>
        <w:t>.</w:t>
      </w:r>
      <w:r w:rsidR="00AD44F2" w:rsidRPr="007525EE">
        <w:rPr>
          <w:rFonts w:ascii="Arial" w:hAnsi="Arial" w:cs="Arial"/>
          <w:sz w:val="24"/>
          <w:szCs w:val="24"/>
        </w:rPr>
        <w:t xml:space="preserve"> </w:t>
      </w:r>
    </w:p>
    <w:p w14:paraId="62DD9D3A" w14:textId="336D5194" w:rsidR="00543BC4" w:rsidRDefault="00F851E3" w:rsidP="007A79BC">
      <w:pPr>
        <w:pStyle w:val="ListParagraph"/>
        <w:numPr>
          <w:ilvl w:val="0"/>
          <w:numId w:val="20"/>
        </w:numPr>
        <w:rPr>
          <w:rFonts w:ascii="Arial" w:hAnsi="Arial" w:cs="Arial"/>
          <w:sz w:val="24"/>
          <w:szCs w:val="24"/>
        </w:rPr>
      </w:pPr>
      <w:r w:rsidRPr="00C624E2">
        <w:rPr>
          <w:rFonts w:ascii="Arial" w:hAnsi="Arial" w:cs="Arial"/>
          <w:sz w:val="24"/>
          <w:szCs w:val="24"/>
        </w:rPr>
        <w:t xml:space="preserve">Biological Rationale </w:t>
      </w:r>
      <w:r w:rsidR="00543BC4">
        <w:rPr>
          <w:rFonts w:ascii="Arial" w:hAnsi="Arial" w:cs="Arial"/>
          <w:sz w:val="24"/>
          <w:szCs w:val="24"/>
        </w:rPr>
        <w:t>–</w:t>
      </w:r>
      <w:r w:rsidRPr="00C624E2">
        <w:rPr>
          <w:rFonts w:ascii="Arial" w:hAnsi="Arial" w:cs="Arial"/>
          <w:sz w:val="24"/>
          <w:szCs w:val="24"/>
        </w:rPr>
        <w:t xml:space="preserve"> </w:t>
      </w:r>
      <w:r w:rsidR="00264D7B">
        <w:rPr>
          <w:rFonts w:ascii="Arial" w:hAnsi="Arial" w:cs="Arial"/>
          <w:sz w:val="24"/>
          <w:szCs w:val="24"/>
        </w:rPr>
        <w:t>The timing and duration of seasons considers deer ecology (e.g. body condition, mating, fawning survival, migration, etc.) as w</w:t>
      </w:r>
      <w:r w:rsidR="004B347B">
        <w:rPr>
          <w:rFonts w:ascii="Arial" w:hAnsi="Arial" w:cs="Arial"/>
          <w:sz w:val="24"/>
          <w:szCs w:val="24"/>
        </w:rPr>
        <w:t>e</w:t>
      </w:r>
      <w:r w:rsidR="00264D7B">
        <w:rPr>
          <w:rFonts w:ascii="Arial" w:hAnsi="Arial" w:cs="Arial"/>
          <w:sz w:val="24"/>
          <w:szCs w:val="24"/>
        </w:rPr>
        <w:t>ll as weather conditions</w:t>
      </w:r>
      <w:r w:rsidR="00664651">
        <w:rPr>
          <w:rFonts w:ascii="Arial" w:hAnsi="Arial" w:cs="Arial"/>
          <w:sz w:val="24"/>
          <w:szCs w:val="24"/>
        </w:rPr>
        <w:t xml:space="preserve"> and</w:t>
      </w:r>
      <w:r w:rsidR="00664651" w:rsidRPr="00664651">
        <w:rPr>
          <w:rFonts w:ascii="Arial" w:hAnsi="Arial" w:cs="Arial"/>
          <w:sz w:val="24"/>
          <w:szCs w:val="24"/>
        </w:rPr>
        <w:t xml:space="preserve"> </w:t>
      </w:r>
      <w:r w:rsidR="00664651">
        <w:rPr>
          <w:rFonts w:ascii="Arial" w:hAnsi="Arial" w:cs="Arial"/>
          <w:sz w:val="24"/>
          <w:szCs w:val="24"/>
        </w:rPr>
        <w:t>seasons for other species (e.g. moose)</w:t>
      </w:r>
      <w:r w:rsidR="00264D7B">
        <w:rPr>
          <w:rFonts w:ascii="Arial" w:hAnsi="Arial" w:cs="Arial"/>
          <w:sz w:val="24"/>
          <w:szCs w:val="24"/>
        </w:rPr>
        <w:t xml:space="preserve">. The traditionally cooler temperatures for the fall season also contribute to lower risk of </w:t>
      </w:r>
      <w:r w:rsidR="004B347B">
        <w:rPr>
          <w:rFonts w:ascii="Arial" w:hAnsi="Arial" w:cs="Arial"/>
          <w:sz w:val="24"/>
          <w:szCs w:val="24"/>
        </w:rPr>
        <w:t xml:space="preserve">meat </w:t>
      </w:r>
      <w:r w:rsidR="00264D7B">
        <w:rPr>
          <w:rFonts w:ascii="Arial" w:hAnsi="Arial" w:cs="Arial"/>
          <w:sz w:val="24"/>
          <w:szCs w:val="24"/>
        </w:rPr>
        <w:t>spoilage.</w:t>
      </w:r>
      <w:r w:rsidR="00A43565">
        <w:rPr>
          <w:rFonts w:ascii="Arial" w:hAnsi="Arial" w:cs="Arial"/>
          <w:sz w:val="24"/>
          <w:szCs w:val="24"/>
        </w:rPr>
        <w:t xml:space="preserve"> Consistent seasons among neighbouring</w:t>
      </w:r>
      <w:r w:rsidR="00A27933">
        <w:rPr>
          <w:rFonts w:ascii="Arial" w:hAnsi="Arial" w:cs="Arial"/>
          <w:sz w:val="24"/>
          <w:szCs w:val="24"/>
        </w:rPr>
        <w:t>, ecologically similar</w:t>
      </w:r>
      <w:r w:rsidR="00A43565">
        <w:rPr>
          <w:rFonts w:ascii="Arial" w:hAnsi="Arial" w:cs="Arial"/>
          <w:sz w:val="24"/>
          <w:szCs w:val="24"/>
        </w:rPr>
        <w:t xml:space="preserve"> WMUs</w:t>
      </w:r>
      <w:r w:rsidR="00A27933">
        <w:rPr>
          <w:rFonts w:ascii="Arial" w:hAnsi="Arial" w:cs="Arial"/>
          <w:sz w:val="24"/>
          <w:szCs w:val="24"/>
        </w:rPr>
        <w:t xml:space="preserve"> simplify harvest management and increase its effectiveness</w:t>
      </w:r>
      <w:r w:rsidR="00A8500A">
        <w:rPr>
          <w:rFonts w:ascii="Arial" w:hAnsi="Arial" w:cs="Arial"/>
          <w:sz w:val="24"/>
          <w:szCs w:val="24"/>
        </w:rPr>
        <w:t xml:space="preserve"> </w:t>
      </w:r>
      <w:r w:rsidR="00AF71AD">
        <w:rPr>
          <w:rFonts w:ascii="Arial" w:hAnsi="Arial" w:cs="Arial"/>
          <w:sz w:val="24"/>
          <w:szCs w:val="24"/>
        </w:rPr>
        <w:t>by applying</w:t>
      </w:r>
      <w:r w:rsidR="00A8500A">
        <w:rPr>
          <w:rFonts w:ascii="Arial" w:hAnsi="Arial" w:cs="Arial"/>
          <w:sz w:val="24"/>
          <w:szCs w:val="24"/>
        </w:rPr>
        <w:t xml:space="preserve"> similar harvest </w:t>
      </w:r>
      <w:r w:rsidR="00AF71AD">
        <w:rPr>
          <w:rFonts w:ascii="Arial" w:hAnsi="Arial" w:cs="Arial"/>
          <w:sz w:val="24"/>
          <w:szCs w:val="24"/>
        </w:rPr>
        <w:t xml:space="preserve">strategies </w:t>
      </w:r>
      <w:r w:rsidR="00A8500A">
        <w:rPr>
          <w:rFonts w:ascii="Arial" w:hAnsi="Arial" w:cs="Arial"/>
          <w:sz w:val="24"/>
          <w:szCs w:val="24"/>
        </w:rPr>
        <w:t xml:space="preserve">on </w:t>
      </w:r>
      <w:r w:rsidR="00AF71AD">
        <w:rPr>
          <w:rFonts w:ascii="Arial" w:hAnsi="Arial" w:cs="Arial"/>
          <w:sz w:val="24"/>
          <w:szCs w:val="24"/>
        </w:rPr>
        <w:t xml:space="preserve">deer </w:t>
      </w:r>
      <w:r w:rsidR="00A8500A">
        <w:rPr>
          <w:rFonts w:ascii="Arial" w:hAnsi="Arial" w:cs="Arial"/>
          <w:sz w:val="24"/>
          <w:szCs w:val="24"/>
        </w:rPr>
        <w:t>populations that might span multiple WMUs</w:t>
      </w:r>
      <w:r w:rsidR="00A27933">
        <w:rPr>
          <w:rFonts w:ascii="Arial" w:hAnsi="Arial" w:cs="Arial"/>
          <w:sz w:val="24"/>
          <w:szCs w:val="24"/>
        </w:rPr>
        <w:t>.</w:t>
      </w:r>
    </w:p>
    <w:p w14:paraId="7AD16D8A" w14:textId="25924589" w:rsidR="00F851E3" w:rsidRPr="00C624E2" w:rsidRDefault="008077DC" w:rsidP="007A79BC">
      <w:pPr>
        <w:pStyle w:val="ListParagraph"/>
        <w:numPr>
          <w:ilvl w:val="0"/>
          <w:numId w:val="20"/>
        </w:numPr>
        <w:rPr>
          <w:rFonts w:ascii="Arial" w:hAnsi="Arial" w:cs="Arial"/>
          <w:sz w:val="24"/>
          <w:szCs w:val="24"/>
        </w:rPr>
      </w:pPr>
      <w:r w:rsidRPr="00C624E2">
        <w:rPr>
          <w:rFonts w:ascii="Arial" w:hAnsi="Arial" w:cs="Arial"/>
          <w:sz w:val="24"/>
          <w:szCs w:val="24"/>
        </w:rPr>
        <w:t>Socio-economic</w:t>
      </w:r>
      <w:r w:rsidR="00F851E3" w:rsidRPr="00C624E2">
        <w:rPr>
          <w:rFonts w:ascii="Arial" w:hAnsi="Arial" w:cs="Arial"/>
          <w:sz w:val="24"/>
          <w:szCs w:val="24"/>
        </w:rPr>
        <w:t xml:space="preserve"> Rationale –The duration (e.g. days, weeks, months) of a </w:t>
      </w:r>
      <w:r w:rsidR="00F4590F" w:rsidRPr="00C624E2">
        <w:rPr>
          <w:rFonts w:ascii="Arial" w:hAnsi="Arial" w:cs="Arial"/>
          <w:sz w:val="24"/>
          <w:szCs w:val="24"/>
        </w:rPr>
        <w:t>season reflects</w:t>
      </w:r>
      <w:r w:rsidR="00F851E3" w:rsidRPr="00C624E2">
        <w:rPr>
          <w:rFonts w:ascii="Arial" w:hAnsi="Arial" w:cs="Arial"/>
          <w:sz w:val="24"/>
          <w:szCs w:val="24"/>
        </w:rPr>
        <w:t xml:space="preserve"> the appropriate amount of opportunity </w:t>
      </w:r>
      <w:r w:rsidR="00EC5B48" w:rsidRPr="00C624E2">
        <w:rPr>
          <w:rFonts w:ascii="Arial" w:hAnsi="Arial" w:cs="Arial"/>
          <w:sz w:val="24"/>
          <w:szCs w:val="24"/>
        </w:rPr>
        <w:t>in relation to</w:t>
      </w:r>
      <w:r w:rsidR="00F851E3" w:rsidRPr="00C624E2">
        <w:rPr>
          <w:rFonts w:ascii="Arial" w:hAnsi="Arial" w:cs="Arial"/>
          <w:sz w:val="24"/>
          <w:szCs w:val="24"/>
        </w:rPr>
        <w:t xml:space="preserve"> hunter demand and </w:t>
      </w:r>
      <w:r w:rsidR="002F401C" w:rsidRPr="00C624E2">
        <w:rPr>
          <w:rFonts w:ascii="Arial" w:hAnsi="Arial" w:cs="Arial"/>
          <w:sz w:val="24"/>
          <w:szCs w:val="24"/>
        </w:rPr>
        <w:t>population objectives</w:t>
      </w:r>
      <w:r w:rsidR="00025D56" w:rsidRPr="00C624E2">
        <w:rPr>
          <w:rFonts w:ascii="Arial" w:hAnsi="Arial" w:cs="Arial"/>
          <w:sz w:val="24"/>
          <w:szCs w:val="24"/>
        </w:rPr>
        <w:t xml:space="preserve">, </w:t>
      </w:r>
      <w:r w:rsidR="00A43565">
        <w:rPr>
          <w:rFonts w:ascii="Arial" w:hAnsi="Arial" w:cs="Arial"/>
          <w:sz w:val="24"/>
          <w:szCs w:val="24"/>
        </w:rPr>
        <w:t>as well as</w:t>
      </w:r>
      <w:r w:rsidR="00025D56" w:rsidRPr="00C624E2">
        <w:rPr>
          <w:rFonts w:ascii="Arial" w:hAnsi="Arial" w:cs="Arial"/>
          <w:sz w:val="24"/>
          <w:szCs w:val="24"/>
        </w:rPr>
        <w:t xml:space="preserve"> social considerations (safety concerns, etc.)</w:t>
      </w:r>
      <w:r w:rsidR="002F401C" w:rsidRPr="00C624E2">
        <w:rPr>
          <w:rFonts w:ascii="Arial" w:hAnsi="Arial" w:cs="Arial"/>
          <w:sz w:val="24"/>
          <w:szCs w:val="24"/>
        </w:rPr>
        <w:t xml:space="preserve">. The timing of </w:t>
      </w:r>
      <w:r w:rsidR="00EC5B48" w:rsidRPr="00C624E2">
        <w:rPr>
          <w:rFonts w:ascii="Arial" w:hAnsi="Arial" w:cs="Arial"/>
          <w:sz w:val="24"/>
          <w:szCs w:val="24"/>
        </w:rPr>
        <w:t xml:space="preserve">deer </w:t>
      </w:r>
      <w:r w:rsidR="002F401C" w:rsidRPr="00C624E2">
        <w:rPr>
          <w:rFonts w:ascii="Arial" w:hAnsi="Arial" w:cs="Arial"/>
          <w:sz w:val="24"/>
          <w:szCs w:val="24"/>
        </w:rPr>
        <w:t>season</w:t>
      </w:r>
      <w:r w:rsidR="00EC5B48" w:rsidRPr="00C624E2">
        <w:rPr>
          <w:rFonts w:ascii="Arial" w:hAnsi="Arial" w:cs="Arial"/>
          <w:sz w:val="24"/>
          <w:szCs w:val="24"/>
        </w:rPr>
        <w:t>s</w:t>
      </w:r>
      <w:r w:rsidR="002F401C" w:rsidRPr="00C624E2">
        <w:rPr>
          <w:rFonts w:ascii="Arial" w:hAnsi="Arial" w:cs="Arial"/>
          <w:sz w:val="24"/>
          <w:szCs w:val="24"/>
        </w:rPr>
        <w:t xml:space="preserve"> considers </w:t>
      </w:r>
      <w:r w:rsidRPr="00C624E2">
        <w:rPr>
          <w:rFonts w:ascii="Arial" w:hAnsi="Arial" w:cs="Arial"/>
          <w:sz w:val="24"/>
          <w:szCs w:val="24"/>
        </w:rPr>
        <w:t xml:space="preserve">how seasons </w:t>
      </w:r>
      <w:r w:rsidR="009A5F3E">
        <w:rPr>
          <w:rFonts w:ascii="Arial" w:hAnsi="Arial" w:cs="Arial"/>
          <w:sz w:val="24"/>
          <w:szCs w:val="24"/>
        </w:rPr>
        <w:t>affect</w:t>
      </w:r>
      <w:r w:rsidR="009A5F3E" w:rsidRPr="00C624E2">
        <w:rPr>
          <w:rFonts w:ascii="Arial" w:hAnsi="Arial" w:cs="Arial"/>
          <w:sz w:val="24"/>
          <w:szCs w:val="24"/>
        </w:rPr>
        <w:t xml:space="preserve"> </w:t>
      </w:r>
      <w:r w:rsidR="00EC5B48" w:rsidRPr="00C624E2">
        <w:rPr>
          <w:rFonts w:ascii="Arial" w:hAnsi="Arial" w:cs="Arial"/>
          <w:sz w:val="24"/>
          <w:szCs w:val="24"/>
        </w:rPr>
        <w:t xml:space="preserve">hunter experience and </w:t>
      </w:r>
      <w:r w:rsidRPr="00C624E2">
        <w:rPr>
          <w:rFonts w:ascii="Arial" w:hAnsi="Arial" w:cs="Arial"/>
          <w:sz w:val="24"/>
          <w:szCs w:val="24"/>
        </w:rPr>
        <w:t xml:space="preserve">the </w:t>
      </w:r>
      <w:r w:rsidR="00EC5B48" w:rsidRPr="00C624E2">
        <w:rPr>
          <w:rFonts w:ascii="Arial" w:hAnsi="Arial" w:cs="Arial"/>
          <w:sz w:val="24"/>
          <w:szCs w:val="24"/>
        </w:rPr>
        <w:t>enforcement</w:t>
      </w:r>
      <w:r w:rsidRPr="00C624E2">
        <w:rPr>
          <w:rFonts w:ascii="Arial" w:hAnsi="Arial" w:cs="Arial"/>
          <w:sz w:val="24"/>
          <w:szCs w:val="24"/>
        </w:rPr>
        <w:t xml:space="preserve"> of regulations</w:t>
      </w:r>
      <w:r w:rsidR="00264D7B">
        <w:rPr>
          <w:rFonts w:ascii="Arial" w:hAnsi="Arial" w:cs="Arial"/>
          <w:sz w:val="24"/>
          <w:szCs w:val="24"/>
        </w:rPr>
        <w:t xml:space="preserve">. </w:t>
      </w:r>
      <w:r w:rsidR="00A43565">
        <w:rPr>
          <w:rFonts w:ascii="Arial" w:hAnsi="Arial" w:cs="Arial"/>
          <w:sz w:val="24"/>
          <w:szCs w:val="24"/>
        </w:rPr>
        <w:t>Consistent seasons among neighbouring WMUs provide hunters with more equal opportunity</w:t>
      </w:r>
      <w:r w:rsidR="00A27933">
        <w:rPr>
          <w:rFonts w:ascii="Arial" w:hAnsi="Arial" w:cs="Arial"/>
          <w:sz w:val="24"/>
          <w:szCs w:val="24"/>
        </w:rPr>
        <w:t xml:space="preserve"> over broader areas</w:t>
      </w:r>
      <w:r w:rsidR="00A8500A">
        <w:rPr>
          <w:rFonts w:ascii="Arial" w:hAnsi="Arial" w:cs="Arial"/>
          <w:sz w:val="24"/>
          <w:szCs w:val="24"/>
        </w:rPr>
        <w:t xml:space="preserve"> and reduces confusion</w:t>
      </w:r>
      <w:r w:rsidR="00A27933">
        <w:rPr>
          <w:rFonts w:ascii="Arial" w:hAnsi="Arial" w:cs="Arial"/>
          <w:sz w:val="24"/>
          <w:szCs w:val="24"/>
        </w:rPr>
        <w:t>.</w:t>
      </w:r>
    </w:p>
    <w:p w14:paraId="2C4BAEED" w14:textId="1707226A" w:rsidR="008B4D5F" w:rsidRPr="007525EE" w:rsidRDefault="00986F27" w:rsidP="00F52BF8">
      <w:pPr>
        <w:rPr>
          <w:rFonts w:ascii="Arial" w:hAnsi="Arial" w:cs="Arial"/>
          <w:sz w:val="24"/>
          <w:szCs w:val="24"/>
        </w:rPr>
      </w:pPr>
      <w:r w:rsidRPr="008A386D">
        <w:rPr>
          <w:rFonts w:ascii="Arial" w:hAnsi="Arial" w:cs="Arial"/>
          <w:b/>
          <w:sz w:val="24"/>
          <w:szCs w:val="24"/>
        </w:rPr>
        <w:t>Area</w:t>
      </w:r>
      <w:r w:rsidR="00AD67BA" w:rsidRPr="008A386D">
        <w:rPr>
          <w:rFonts w:ascii="Arial" w:hAnsi="Arial" w:cs="Arial"/>
          <w:b/>
          <w:sz w:val="24"/>
          <w:szCs w:val="24"/>
        </w:rPr>
        <w:t xml:space="preserve"> Management</w:t>
      </w:r>
      <w:r w:rsidR="00610C3E">
        <w:rPr>
          <w:rFonts w:ascii="Arial" w:hAnsi="Arial" w:cs="Arial"/>
          <w:sz w:val="24"/>
          <w:szCs w:val="24"/>
        </w:rPr>
        <w:t>:</w:t>
      </w:r>
      <w:r w:rsidRPr="00C624E2">
        <w:rPr>
          <w:rFonts w:ascii="Arial" w:hAnsi="Arial" w:cs="Arial"/>
          <w:sz w:val="24"/>
          <w:szCs w:val="24"/>
        </w:rPr>
        <w:t xml:space="preserve"> The geographic </w:t>
      </w:r>
      <w:r w:rsidR="00232BAF">
        <w:rPr>
          <w:rFonts w:ascii="Arial" w:hAnsi="Arial" w:cs="Arial"/>
          <w:sz w:val="24"/>
          <w:szCs w:val="24"/>
        </w:rPr>
        <w:t>area</w:t>
      </w:r>
      <w:r w:rsidRPr="00C624E2">
        <w:rPr>
          <w:rFonts w:ascii="Arial" w:hAnsi="Arial" w:cs="Arial"/>
          <w:sz w:val="24"/>
          <w:szCs w:val="24"/>
        </w:rPr>
        <w:t xml:space="preserve"> </w:t>
      </w:r>
      <w:r w:rsidR="00AD67BA">
        <w:rPr>
          <w:rFonts w:ascii="Arial" w:hAnsi="Arial" w:cs="Arial"/>
          <w:sz w:val="24"/>
          <w:szCs w:val="24"/>
        </w:rPr>
        <w:t>over which hunters and harvest are distributed.</w:t>
      </w:r>
      <w:r w:rsidR="002F401C" w:rsidRPr="007525EE">
        <w:rPr>
          <w:rFonts w:ascii="Arial" w:hAnsi="Arial" w:cs="Arial"/>
          <w:sz w:val="24"/>
          <w:szCs w:val="24"/>
        </w:rPr>
        <w:t xml:space="preserve"> </w:t>
      </w:r>
      <w:r w:rsidR="00450EC0" w:rsidRPr="00C624E2">
        <w:rPr>
          <w:rFonts w:ascii="Arial" w:hAnsi="Arial" w:cs="Arial"/>
          <w:sz w:val="24"/>
          <w:szCs w:val="24"/>
        </w:rPr>
        <w:t>Ontario is divided into Wildlife Management Units</w:t>
      </w:r>
      <w:r w:rsidR="00A43479" w:rsidRPr="00C624E2">
        <w:rPr>
          <w:rFonts w:ascii="Arial" w:hAnsi="Arial" w:cs="Arial"/>
          <w:sz w:val="24"/>
          <w:szCs w:val="24"/>
        </w:rPr>
        <w:t xml:space="preserve"> </w:t>
      </w:r>
      <w:r w:rsidR="000A5846" w:rsidRPr="00C624E2">
        <w:rPr>
          <w:rFonts w:ascii="Arial" w:hAnsi="Arial" w:cs="Arial"/>
          <w:sz w:val="24"/>
          <w:szCs w:val="24"/>
        </w:rPr>
        <w:t>to manage</w:t>
      </w:r>
      <w:r w:rsidR="00A43479" w:rsidRPr="00C624E2">
        <w:rPr>
          <w:rFonts w:ascii="Arial" w:hAnsi="Arial" w:cs="Arial"/>
          <w:sz w:val="24"/>
          <w:szCs w:val="24"/>
        </w:rPr>
        <w:t xml:space="preserve"> regulated hunting</w:t>
      </w:r>
      <w:r w:rsidR="00450EC0" w:rsidRPr="00C624E2">
        <w:rPr>
          <w:rFonts w:ascii="Arial" w:hAnsi="Arial" w:cs="Arial"/>
          <w:sz w:val="24"/>
          <w:szCs w:val="24"/>
        </w:rPr>
        <w:t xml:space="preserve">. Most deer harvest </w:t>
      </w:r>
      <w:r w:rsidR="00464C22">
        <w:rPr>
          <w:rFonts w:ascii="Arial" w:hAnsi="Arial" w:cs="Arial"/>
          <w:sz w:val="24"/>
        </w:rPr>
        <w:t xml:space="preserve">management </w:t>
      </w:r>
      <w:r w:rsidR="00450EC0" w:rsidRPr="00C624E2">
        <w:rPr>
          <w:rFonts w:ascii="Arial" w:hAnsi="Arial" w:cs="Arial"/>
          <w:sz w:val="24"/>
          <w:szCs w:val="24"/>
        </w:rPr>
        <w:t xml:space="preserve">strategies are implemented at the </w:t>
      </w:r>
      <w:r w:rsidR="00A43479" w:rsidRPr="00C624E2">
        <w:rPr>
          <w:rFonts w:ascii="Arial" w:hAnsi="Arial" w:cs="Arial"/>
          <w:sz w:val="24"/>
          <w:szCs w:val="24"/>
        </w:rPr>
        <w:t>WMU</w:t>
      </w:r>
      <w:r w:rsidR="001A6595" w:rsidRPr="00C624E2">
        <w:rPr>
          <w:rFonts w:ascii="Arial" w:hAnsi="Arial" w:cs="Arial"/>
          <w:sz w:val="24"/>
          <w:szCs w:val="24"/>
        </w:rPr>
        <w:t xml:space="preserve"> scale </w:t>
      </w:r>
      <w:r w:rsidR="00450EC0" w:rsidRPr="00C624E2">
        <w:rPr>
          <w:rFonts w:ascii="Arial" w:hAnsi="Arial" w:cs="Arial"/>
          <w:sz w:val="24"/>
          <w:szCs w:val="24"/>
        </w:rPr>
        <w:t>w</w:t>
      </w:r>
      <w:r w:rsidR="001A6595" w:rsidRPr="00C624E2">
        <w:rPr>
          <w:rFonts w:ascii="Arial" w:hAnsi="Arial" w:cs="Arial"/>
          <w:sz w:val="24"/>
          <w:szCs w:val="24"/>
        </w:rPr>
        <w:t xml:space="preserve">ith fine scale management (e.g. municipality, township, etc.) </w:t>
      </w:r>
      <w:r w:rsidR="00837014">
        <w:rPr>
          <w:rFonts w:ascii="Arial" w:hAnsi="Arial" w:cs="Arial"/>
          <w:sz w:val="24"/>
          <w:szCs w:val="24"/>
        </w:rPr>
        <w:t xml:space="preserve">occasionally </w:t>
      </w:r>
      <w:r w:rsidR="001A6595" w:rsidRPr="00C624E2">
        <w:rPr>
          <w:rFonts w:ascii="Arial" w:hAnsi="Arial" w:cs="Arial"/>
          <w:sz w:val="24"/>
          <w:szCs w:val="24"/>
        </w:rPr>
        <w:t>used to address local issues.</w:t>
      </w:r>
    </w:p>
    <w:p w14:paraId="48F0DFC9" w14:textId="3998B189" w:rsidR="00450EC0" w:rsidRPr="00C624E2" w:rsidRDefault="00450EC0" w:rsidP="007A79BC">
      <w:pPr>
        <w:pStyle w:val="ListParagraph"/>
        <w:numPr>
          <w:ilvl w:val="0"/>
          <w:numId w:val="21"/>
        </w:numPr>
        <w:rPr>
          <w:rFonts w:ascii="Arial" w:hAnsi="Arial" w:cs="Arial"/>
          <w:sz w:val="24"/>
          <w:szCs w:val="24"/>
        </w:rPr>
      </w:pPr>
      <w:r w:rsidRPr="00C624E2">
        <w:rPr>
          <w:rFonts w:ascii="Arial" w:hAnsi="Arial" w:cs="Arial"/>
          <w:sz w:val="24"/>
          <w:szCs w:val="24"/>
        </w:rPr>
        <w:t>Biological Rationale - WMUs generally correspond to ecological areas using recognized ground features to distinguish boundaries</w:t>
      </w:r>
      <w:r w:rsidR="009C1EE0">
        <w:rPr>
          <w:rFonts w:ascii="Arial" w:hAnsi="Arial" w:cs="Arial"/>
          <w:sz w:val="24"/>
          <w:szCs w:val="24"/>
        </w:rPr>
        <w:t xml:space="preserve"> (see note below on variations in parts of the province)</w:t>
      </w:r>
      <w:r w:rsidRPr="00C624E2">
        <w:rPr>
          <w:rFonts w:ascii="Arial" w:hAnsi="Arial" w:cs="Arial"/>
          <w:sz w:val="24"/>
          <w:szCs w:val="24"/>
        </w:rPr>
        <w:t xml:space="preserve">. Deer population and harvest data are collected </w:t>
      </w:r>
      <w:r w:rsidR="0066248E">
        <w:rPr>
          <w:rFonts w:ascii="Arial" w:hAnsi="Arial" w:cs="Arial"/>
          <w:sz w:val="24"/>
          <w:szCs w:val="24"/>
        </w:rPr>
        <w:t>at the</w:t>
      </w:r>
      <w:r w:rsidRPr="00C624E2">
        <w:rPr>
          <w:rFonts w:ascii="Arial" w:hAnsi="Arial" w:cs="Arial"/>
          <w:sz w:val="24"/>
          <w:szCs w:val="24"/>
        </w:rPr>
        <w:t xml:space="preserve"> WMU</w:t>
      </w:r>
      <w:r w:rsidR="0066248E">
        <w:rPr>
          <w:rFonts w:ascii="Arial" w:hAnsi="Arial" w:cs="Arial"/>
          <w:sz w:val="24"/>
          <w:szCs w:val="24"/>
        </w:rPr>
        <w:t xml:space="preserve"> level</w:t>
      </w:r>
      <w:r w:rsidRPr="00C624E2">
        <w:rPr>
          <w:rFonts w:ascii="Arial" w:hAnsi="Arial" w:cs="Arial"/>
          <w:sz w:val="24"/>
          <w:szCs w:val="24"/>
        </w:rPr>
        <w:t>.</w:t>
      </w:r>
    </w:p>
    <w:p w14:paraId="79DA0A83" w14:textId="59E25454" w:rsidR="00450EC0" w:rsidRPr="00C624E2" w:rsidRDefault="008077DC" w:rsidP="007A79BC">
      <w:pPr>
        <w:pStyle w:val="ListParagraph"/>
        <w:numPr>
          <w:ilvl w:val="0"/>
          <w:numId w:val="21"/>
        </w:numPr>
        <w:rPr>
          <w:rFonts w:ascii="Arial" w:hAnsi="Arial" w:cs="Arial"/>
          <w:sz w:val="24"/>
          <w:szCs w:val="24"/>
        </w:rPr>
      </w:pPr>
      <w:r w:rsidRPr="00C624E2">
        <w:rPr>
          <w:rFonts w:ascii="Arial" w:hAnsi="Arial" w:cs="Arial"/>
          <w:sz w:val="24"/>
          <w:szCs w:val="24"/>
        </w:rPr>
        <w:t>Socio-economic</w:t>
      </w:r>
      <w:r w:rsidR="00450EC0" w:rsidRPr="00C624E2">
        <w:rPr>
          <w:rFonts w:ascii="Arial" w:hAnsi="Arial" w:cs="Arial"/>
          <w:sz w:val="24"/>
          <w:szCs w:val="24"/>
        </w:rPr>
        <w:t xml:space="preserve"> Rationale - WMUs generally have distinct natural or </w:t>
      </w:r>
      <w:r w:rsidR="00A43479" w:rsidRPr="00C624E2">
        <w:rPr>
          <w:rFonts w:ascii="Arial" w:hAnsi="Arial" w:cs="Arial"/>
          <w:sz w:val="24"/>
          <w:szCs w:val="24"/>
        </w:rPr>
        <w:t>hum</w:t>
      </w:r>
      <w:r w:rsidR="00450EC0" w:rsidRPr="00C624E2">
        <w:rPr>
          <w:rFonts w:ascii="Arial" w:hAnsi="Arial" w:cs="Arial"/>
          <w:sz w:val="24"/>
          <w:szCs w:val="24"/>
        </w:rPr>
        <w:t xml:space="preserve">an-made boundaries, which can be easily recognized for hunting purposes or data collection. </w:t>
      </w:r>
      <w:r w:rsidR="0066248E">
        <w:rPr>
          <w:rFonts w:ascii="Arial" w:hAnsi="Arial" w:cs="Arial"/>
          <w:sz w:val="24"/>
          <w:szCs w:val="24"/>
        </w:rPr>
        <w:t>Some</w:t>
      </w:r>
      <w:r w:rsidR="0066248E" w:rsidRPr="00C624E2">
        <w:rPr>
          <w:rFonts w:ascii="Arial" w:hAnsi="Arial" w:cs="Arial"/>
          <w:sz w:val="24"/>
          <w:szCs w:val="24"/>
        </w:rPr>
        <w:t xml:space="preserve"> WMUs, especially in southern Ontario, were created at smaller </w:t>
      </w:r>
      <w:r w:rsidR="0066248E" w:rsidRPr="00C624E2">
        <w:rPr>
          <w:rFonts w:ascii="Arial" w:hAnsi="Arial" w:cs="Arial"/>
          <w:sz w:val="24"/>
          <w:szCs w:val="24"/>
        </w:rPr>
        <w:lastRenderedPageBreak/>
        <w:t xml:space="preserve">scales than ecological areas because of socio-economic and administrative considerations. </w:t>
      </w:r>
    </w:p>
    <w:p w14:paraId="235DE4F7" w14:textId="3B1EF5C6" w:rsidR="00D45AA5" w:rsidRPr="007525EE" w:rsidRDefault="006D64CD" w:rsidP="00D45AA5">
      <w:pPr>
        <w:rPr>
          <w:rFonts w:ascii="Arial" w:hAnsi="Arial" w:cs="Arial"/>
          <w:sz w:val="24"/>
          <w:szCs w:val="24"/>
        </w:rPr>
      </w:pPr>
      <w:r w:rsidRPr="008A386D">
        <w:rPr>
          <w:rFonts w:ascii="Arial" w:hAnsi="Arial" w:cs="Arial"/>
          <w:b/>
          <w:sz w:val="24"/>
          <w:szCs w:val="24"/>
        </w:rPr>
        <w:t xml:space="preserve">Firearm </w:t>
      </w:r>
      <w:r w:rsidR="00610C3E">
        <w:rPr>
          <w:rFonts w:ascii="Arial" w:hAnsi="Arial" w:cs="Arial"/>
          <w:b/>
          <w:sz w:val="24"/>
          <w:szCs w:val="24"/>
        </w:rPr>
        <w:t>–</w:t>
      </w:r>
      <w:r w:rsidR="00610C3E" w:rsidRPr="00D200BC">
        <w:rPr>
          <w:rFonts w:ascii="Arial" w:hAnsi="Arial" w:cs="Arial"/>
          <w:b/>
          <w:sz w:val="24"/>
          <w:szCs w:val="24"/>
        </w:rPr>
        <w:t xml:space="preserve"> </w:t>
      </w:r>
      <w:r w:rsidRPr="008A386D">
        <w:rPr>
          <w:rFonts w:ascii="Arial" w:hAnsi="Arial" w:cs="Arial"/>
          <w:b/>
          <w:sz w:val="24"/>
          <w:szCs w:val="24"/>
        </w:rPr>
        <w:t>Gun</w:t>
      </w:r>
      <w:r w:rsidR="00610C3E">
        <w:rPr>
          <w:rFonts w:ascii="Arial" w:hAnsi="Arial" w:cs="Arial"/>
          <w:sz w:val="24"/>
          <w:szCs w:val="24"/>
        </w:rPr>
        <w:t xml:space="preserve">: </w:t>
      </w:r>
      <w:r w:rsidR="001F2345" w:rsidRPr="00C624E2">
        <w:rPr>
          <w:rFonts w:ascii="Arial" w:hAnsi="Arial" w:cs="Arial"/>
          <w:sz w:val="24"/>
          <w:szCs w:val="24"/>
        </w:rPr>
        <w:t xml:space="preserve">The equipment permitted to </w:t>
      </w:r>
      <w:r w:rsidR="00D45AA5" w:rsidRPr="00C624E2">
        <w:rPr>
          <w:rFonts w:ascii="Arial" w:hAnsi="Arial" w:cs="Arial"/>
          <w:sz w:val="24"/>
          <w:szCs w:val="24"/>
        </w:rPr>
        <w:t xml:space="preserve">hunt </w:t>
      </w:r>
      <w:r w:rsidR="001F2345" w:rsidRPr="00C624E2">
        <w:rPr>
          <w:rFonts w:ascii="Arial" w:hAnsi="Arial" w:cs="Arial"/>
          <w:sz w:val="24"/>
          <w:szCs w:val="24"/>
        </w:rPr>
        <w:t xml:space="preserve">deer </w:t>
      </w:r>
      <w:r w:rsidR="00450EC0" w:rsidRPr="00C624E2">
        <w:rPr>
          <w:rFonts w:ascii="Arial" w:hAnsi="Arial" w:cs="Arial"/>
          <w:sz w:val="24"/>
          <w:szCs w:val="24"/>
        </w:rPr>
        <w:t>including r</w:t>
      </w:r>
      <w:r w:rsidR="001F2345" w:rsidRPr="00C624E2">
        <w:rPr>
          <w:rFonts w:ascii="Arial" w:hAnsi="Arial" w:cs="Arial"/>
          <w:sz w:val="24"/>
          <w:szCs w:val="24"/>
        </w:rPr>
        <w:t>ifle,</w:t>
      </w:r>
      <w:r w:rsidR="008811FD" w:rsidRPr="00C624E2">
        <w:rPr>
          <w:rFonts w:ascii="Arial" w:hAnsi="Arial" w:cs="Arial"/>
          <w:sz w:val="24"/>
          <w:szCs w:val="24"/>
        </w:rPr>
        <w:t xml:space="preserve"> shotgun and</w:t>
      </w:r>
      <w:r w:rsidR="00450EC0" w:rsidRPr="00C624E2">
        <w:rPr>
          <w:rFonts w:ascii="Arial" w:hAnsi="Arial" w:cs="Arial"/>
          <w:sz w:val="24"/>
          <w:szCs w:val="24"/>
        </w:rPr>
        <w:t xml:space="preserve"> muzzle</w:t>
      </w:r>
      <w:r w:rsidR="00085A5C" w:rsidRPr="00C624E2">
        <w:rPr>
          <w:rFonts w:ascii="Arial" w:hAnsi="Arial" w:cs="Arial"/>
          <w:sz w:val="24"/>
          <w:szCs w:val="24"/>
        </w:rPr>
        <w:t>-</w:t>
      </w:r>
      <w:r w:rsidR="00016561" w:rsidRPr="00C624E2">
        <w:rPr>
          <w:rFonts w:ascii="Arial" w:hAnsi="Arial" w:cs="Arial"/>
          <w:sz w:val="24"/>
          <w:szCs w:val="24"/>
        </w:rPr>
        <w:t>loading guns.</w:t>
      </w:r>
      <w:r w:rsidR="003A778C" w:rsidRPr="00C624E2">
        <w:rPr>
          <w:rFonts w:ascii="Arial" w:hAnsi="Arial" w:cs="Arial"/>
          <w:sz w:val="24"/>
          <w:szCs w:val="24"/>
        </w:rPr>
        <w:t xml:space="preserve"> </w:t>
      </w:r>
      <w:r w:rsidR="008811FD" w:rsidRPr="00C624E2">
        <w:rPr>
          <w:rFonts w:ascii="Arial" w:hAnsi="Arial" w:cs="Arial"/>
          <w:sz w:val="24"/>
          <w:szCs w:val="24"/>
        </w:rPr>
        <w:t xml:space="preserve">Most WMUs in Ontario have a regular firearm season that permits the use of guns (and bows in </w:t>
      </w:r>
      <w:r w:rsidR="00D45AA5" w:rsidRPr="00C624E2">
        <w:rPr>
          <w:rFonts w:ascii="Arial" w:hAnsi="Arial" w:cs="Arial"/>
          <w:sz w:val="24"/>
          <w:szCs w:val="24"/>
        </w:rPr>
        <w:t xml:space="preserve">most </w:t>
      </w:r>
      <w:r w:rsidR="008811FD" w:rsidRPr="00C624E2">
        <w:rPr>
          <w:rFonts w:ascii="Arial" w:hAnsi="Arial" w:cs="Arial"/>
          <w:sz w:val="24"/>
          <w:szCs w:val="24"/>
        </w:rPr>
        <w:t xml:space="preserve">areas) to </w:t>
      </w:r>
      <w:r w:rsidR="00D45AA5" w:rsidRPr="00C624E2">
        <w:rPr>
          <w:rFonts w:ascii="Arial" w:hAnsi="Arial" w:cs="Arial"/>
          <w:sz w:val="24"/>
          <w:szCs w:val="24"/>
        </w:rPr>
        <w:t xml:space="preserve">hunt </w:t>
      </w:r>
      <w:r w:rsidR="008811FD" w:rsidRPr="00C624E2">
        <w:rPr>
          <w:rFonts w:ascii="Arial" w:hAnsi="Arial" w:cs="Arial"/>
          <w:sz w:val="24"/>
          <w:szCs w:val="24"/>
        </w:rPr>
        <w:t xml:space="preserve">deer. Gun hunting is the most popular </w:t>
      </w:r>
      <w:r w:rsidR="00D45AA5" w:rsidRPr="00C624E2">
        <w:rPr>
          <w:rFonts w:ascii="Arial" w:hAnsi="Arial" w:cs="Arial"/>
          <w:sz w:val="24"/>
          <w:szCs w:val="24"/>
        </w:rPr>
        <w:t>type of deer hunting, so</w:t>
      </w:r>
      <w:r w:rsidR="008811FD" w:rsidRPr="00C624E2">
        <w:rPr>
          <w:rFonts w:ascii="Arial" w:hAnsi="Arial" w:cs="Arial"/>
          <w:sz w:val="24"/>
          <w:szCs w:val="24"/>
        </w:rPr>
        <w:t xml:space="preserve"> it is desirable to provide for these opportunities wherever appropriate.</w:t>
      </w:r>
      <w:r w:rsidR="00D45AA5" w:rsidRPr="007525EE">
        <w:rPr>
          <w:rFonts w:ascii="Arial" w:hAnsi="Arial" w:cs="Arial"/>
          <w:sz w:val="24"/>
          <w:szCs w:val="24"/>
        </w:rPr>
        <w:t xml:space="preserve"> </w:t>
      </w:r>
    </w:p>
    <w:p w14:paraId="202C89EF" w14:textId="0F065E39" w:rsidR="008167C6" w:rsidRPr="00C624E2" w:rsidRDefault="00D45AA5" w:rsidP="007A79BC">
      <w:pPr>
        <w:pStyle w:val="ListParagraph"/>
        <w:numPr>
          <w:ilvl w:val="0"/>
          <w:numId w:val="22"/>
        </w:numPr>
        <w:rPr>
          <w:rFonts w:ascii="Arial" w:hAnsi="Arial" w:cs="Arial"/>
          <w:sz w:val="24"/>
          <w:szCs w:val="24"/>
        </w:rPr>
      </w:pPr>
      <w:r w:rsidRPr="00C624E2">
        <w:rPr>
          <w:rFonts w:ascii="Arial" w:hAnsi="Arial" w:cs="Arial"/>
          <w:sz w:val="24"/>
          <w:szCs w:val="24"/>
        </w:rPr>
        <w:t xml:space="preserve">Biological Rationale – </w:t>
      </w:r>
      <w:r w:rsidR="00D039AD" w:rsidRPr="00C624E2">
        <w:rPr>
          <w:rFonts w:ascii="Arial" w:hAnsi="Arial" w:cs="Arial"/>
          <w:sz w:val="24"/>
          <w:szCs w:val="24"/>
        </w:rPr>
        <w:t>In many WMUs</w:t>
      </w:r>
      <w:r w:rsidR="00064FCA">
        <w:rPr>
          <w:rFonts w:ascii="Arial" w:hAnsi="Arial" w:cs="Arial"/>
          <w:sz w:val="24"/>
          <w:szCs w:val="24"/>
        </w:rPr>
        <w:t>,</w:t>
      </w:r>
      <w:r w:rsidR="00D039AD" w:rsidRPr="00C624E2">
        <w:rPr>
          <w:rFonts w:ascii="Arial" w:hAnsi="Arial" w:cs="Arial"/>
          <w:sz w:val="24"/>
          <w:szCs w:val="24"/>
        </w:rPr>
        <w:t xml:space="preserve"> gun hunting </w:t>
      </w:r>
      <w:r w:rsidR="00837014">
        <w:rPr>
          <w:rFonts w:ascii="Arial" w:hAnsi="Arial" w:cs="Arial"/>
          <w:sz w:val="24"/>
          <w:szCs w:val="24"/>
        </w:rPr>
        <w:t xml:space="preserve">is responsible for </w:t>
      </w:r>
      <w:r w:rsidR="00953035">
        <w:rPr>
          <w:rFonts w:ascii="Arial" w:hAnsi="Arial" w:cs="Arial"/>
          <w:sz w:val="24"/>
          <w:szCs w:val="24"/>
        </w:rPr>
        <w:t>much of</w:t>
      </w:r>
      <w:r w:rsidR="00D039AD" w:rsidRPr="00C624E2">
        <w:rPr>
          <w:rFonts w:ascii="Arial" w:hAnsi="Arial" w:cs="Arial"/>
          <w:sz w:val="24"/>
          <w:szCs w:val="24"/>
        </w:rPr>
        <w:t xml:space="preserve"> the total </w:t>
      </w:r>
      <w:r w:rsidR="002413FF" w:rsidRPr="00C624E2">
        <w:rPr>
          <w:rFonts w:ascii="Arial" w:hAnsi="Arial" w:cs="Arial"/>
          <w:sz w:val="24"/>
          <w:szCs w:val="24"/>
        </w:rPr>
        <w:t>harvest and</w:t>
      </w:r>
      <w:r w:rsidR="00D039AD" w:rsidRPr="00C624E2">
        <w:rPr>
          <w:rFonts w:ascii="Arial" w:hAnsi="Arial" w:cs="Arial"/>
          <w:sz w:val="24"/>
          <w:szCs w:val="24"/>
        </w:rPr>
        <w:t xml:space="preserve"> managing gun hunting is important to meeting</w:t>
      </w:r>
      <w:r w:rsidRPr="00C624E2">
        <w:rPr>
          <w:rFonts w:ascii="Arial" w:hAnsi="Arial" w:cs="Arial"/>
          <w:sz w:val="24"/>
          <w:szCs w:val="24"/>
        </w:rPr>
        <w:t xml:space="preserve"> deer population objectives.</w:t>
      </w:r>
    </w:p>
    <w:p w14:paraId="589914EA" w14:textId="4332DEA6" w:rsidR="008B4D5F" w:rsidRPr="00C624E2" w:rsidRDefault="001A275D" w:rsidP="007A79BC">
      <w:pPr>
        <w:pStyle w:val="ListParagraph"/>
        <w:numPr>
          <w:ilvl w:val="0"/>
          <w:numId w:val="18"/>
        </w:numPr>
        <w:rPr>
          <w:rFonts w:ascii="Arial" w:hAnsi="Arial" w:cs="Arial"/>
          <w:sz w:val="24"/>
          <w:szCs w:val="24"/>
        </w:rPr>
      </w:pPr>
      <w:r w:rsidRPr="00C624E2">
        <w:rPr>
          <w:rFonts w:ascii="Arial" w:hAnsi="Arial" w:cs="Arial"/>
          <w:sz w:val="24"/>
          <w:szCs w:val="24"/>
        </w:rPr>
        <w:t>Socio-economic</w:t>
      </w:r>
      <w:r w:rsidR="009940BC" w:rsidRPr="00C624E2">
        <w:rPr>
          <w:rFonts w:ascii="Arial" w:hAnsi="Arial" w:cs="Arial"/>
          <w:sz w:val="24"/>
          <w:szCs w:val="24"/>
        </w:rPr>
        <w:t xml:space="preserve"> </w:t>
      </w:r>
      <w:r w:rsidR="00450EC0" w:rsidRPr="00C624E2">
        <w:rPr>
          <w:rFonts w:ascii="Arial" w:hAnsi="Arial" w:cs="Arial"/>
          <w:sz w:val="24"/>
          <w:szCs w:val="24"/>
        </w:rPr>
        <w:t>Rationale</w:t>
      </w:r>
      <w:r w:rsidR="00D45AA5" w:rsidRPr="00C624E2">
        <w:rPr>
          <w:rFonts w:ascii="Arial" w:hAnsi="Arial" w:cs="Arial"/>
          <w:sz w:val="24"/>
          <w:szCs w:val="24"/>
        </w:rPr>
        <w:t xml:space="preserve"> -</w:t>
      </w:r>
      <w:r w:rsidR="00450EC0" w:rsidRPr="00C624E2">
        <w:rPr>
          <w:rFonts w:ascii="Arial" w:hAnsi="Arial" w:cs="Arial"/>
          <w:sz w:val="24"/>
          <w:szCs w:val="24"/>
        </w:rPr>
        <w:t xml:space="preserve"> Certain firearms or combinations of types (e.g. shotgun</w:t>
      </w:r>
      <w:r w:rsidR="00260D7C" w:rsidRPr="00C624E2">
        <w:rPr>
          <w:rFonts w:ascii="Arial" w:hAnsi="Arial" w:cs="Arial"/>
          <w:sz w:val="24"/>
          <w:szCs w:val="24"/>
        </w:rPr>
        <w:t>s</w:t>
      </w:r>
      <w:r w:rsidR="00450EC0" w:rsidRPr="00C624E2">
        <w:rPr>
          <w:rFonts w:ascii="Arial" w:hAnsi="Arial" w:cs="Arial"/>
          <w:sz w:val="24"/>
          <w:szCs w:val="24"/>
        </w:rPr>
        <w:t xml:space="preserve"> and muzzle-load</w:t>
      </w:r>
      <w:r w:rsidR="00260D7C" w:rsidRPr="00C624E2">
        <w:rPr>
          <w:rFonts w:ascii="Arial" w:hAnsi="Arial" w:cs="Arial"/>
          <w:sz w:val="24"/>
          <w:szCs w:val="24"/>
        </w:rPr>
        <w:t>ing guns</w:t>
      </w:r>
      <w:r w:rsidR="00450EC0" w:rsidRPr="00C624E2">
        <w:rPr>
          <w:rFonts w:ascii="Arial" w:hAnsi="Arial" w:cs="Arial"/>
          <w:sz w:val="24"/>
          <w:szCs w:val="24"/>
        </w:rPr>
        <w:t xml:space="preserve"> only, etc.) may be permitted during specific seasons or within specific WMUs to diversify harvest opportunities, limit harvest, </w:t>
      </w:r>
      <w:r w:rsidR="00D45AA5" w:rsidRPr="00C624E2">
        <w:rPr>
          <w:rFonts w:ascii="Arial" w:hAnsi="Arial" w:cs="Arial"/>
          <w:sz w:val="24"/>
          <w:szCs w:val="24"/>
        </w:rPr>
        <w:t xml:space="preserve">or </w:t>
      </w:r>
      <w:r w:rsidR="00450EC0" w:rsidRPr="00C624E2">
        <w:rPr>
          <w:rFonts w:ascii="Arial" w:hAnsi="Arial" w:cs="Arial"/>
          <w:sz w:val="24"/>
          <w:szCs w:val="24"/>
        </w:rPr>
        <w:t>for safety concerns.</w:t>
      </w:r>
    </w:p>
    <w:p w14:paraId="511CD6E2" w14:textId="5DBF3288" w:rsidR="008D75F8" w:rsidRPr="00C624E2" w:rsidRDefault="006D64CD" w:rsidP="008D75F8">
      <w:pPr>
        <w:rPr>
          <w:rFonts w:ascii="Arial" w:hAnsi="Arial" w:cs="Arial"/>
          <w:sz w:val="24"/>
          <w:szCs w:val="24"/>
        </w:rPr>
      </w:pPr>
      <w:r w:rsidRPr="008A386D">
        <w:rPr>
          <w:rFonts w:ascii="Arial" w:hAnsi="Arial" w:cs="Arial"/>
          <w:b/>
          <w:sz w:val="24"/>
          <w:szCs w:val="24"/>
        </w:rPr>
        <w:t xml:space="preserve">Firearm </w:t>
      </w:r>
      <w:r w:rsidR="00610C3E">
        <w:rPr>
          <w:rFonts w:ascii="Arial" w:hAnsi="Arial" w:cs="Arial"/>
          <w:b/>
          <w:sz w:val="24"/>
          <w:szCs w:val="24"/>
        </w:rPr>
        <w:t>–</w:t>
      </w:r>
      <w:r w:rsidRPr="008A386D">
        <w:rPr>
          <w:rFonts w:ascii="Arial" w:hAnsi="Arial" w:cs="Arial"/>
          <w:b/>
          <w:sz w:val="24"/>
          <w:szCs w:val="24"/>
        </w:rPr>
        <w:t xml:space="preserve"> Bow</w:t>
      </w:r>
      <w:r w:rsidR="00610C3E">
        <w:rPr>
          <w:rFonts w:ascii="Arial" w:hAnsi="Arial" w:cs="Arial"/>
          <w:sz w:val="24"/>
          <w:szCs w:val="24"/>
        </w:rPr>
        <w:t>:</w:t>
      </w:r>
      <w:r w:rsidR="008811FD" w:rsidRPr="00C624E2">
        <w:rPr>
          <w:rFonts w:ascii="Arial" w:hAnsi="Arial" w:cs="Arial"/>
          <w:sz w:val="24"/>
          <w:szCs w:val="24"/>
        </w:rPr>
        <w:t xml:space="preserve"> The equipment permitted to </w:t>
      </w:r>
      <w:r w:rsidR="00D039AD" w:rsidRPr="00C624E2">
        <w:rPr>
          <w:rFonts w:ascii="Arial" w:hAnsi="Arial" w:cs="Arial"/>
          <w:sz w:val="24"/>
          <w:szCs w:val="24"/>
        </w:rPr>
        <w:t xml:space="preserve">hunt </w:t>
      </w:r>
      <w:r w:rsidR="008811FD" w:rsidRPr="00C624E2">
        <w:rPr>
          <w:rFonts w:ascii="Arial" w:hAnsi="Arial" w:cs="Arial"/>
          <w:sz w:val="24"/>
          <w:szCs w:val="24"/>
        </w:rPr>
        <w:t>deer including compound, recurve</w:t>
      </w:r>
      <w:r w:rsidR="001B4281" w:rsidRPr="00C624E2">
        <w:rPr>
          <w:rFonts w:ascii="Arial" w:hAnsi="Arial" w:cs="Arial"/>
          <w:sz w:val="24"/>
          <w:szCs w:val="24"/>
        </w:rPr>
        <w:t xml:space="preserve">, long, </w:t>
      </w:r>
      <w:r w:rsidR="008811FD" w:rsidRPr="00C624E2">
        <w:rPr>
          <w:rFonts w:ascii="Arial" w:hAnsi="Arial" w:cs="Arial"/>
          <w:sz w:val="24"/>
          <w:szCs w:val="24"/>
        </w:rPr>
        <w:t xml:space="preserve">and crossbows. Most WMUs in Ontario currently have </w:t>
      </w:r>
      <w:r w:rsidR="000A5846" w:rsidRPr="00C624E2">
        <w:rPr>
          <w:rFonts w:ascii="Arial" w:hAnsi="Arial" w:cs="Arial"/>
          <w:sz w:val="24"/>
          <w:szCs w:val="24"/>
        </w:rPr>
        <w:t xml:space="preserve">a lengthy </w:t>
      </w:r>
      <w:r w:rsidR="008811FD" w:rsidRPr="00C624E2">
        <w:rPr>
          <w:rFonts w:ascii="Arial" w:hAnsi="Arial" w:cs="Arial"/>
          <w:sz w:val="24"/>
          <w:szCs w:val="24"/>
        </w:rPr>
        <w:t>early bow</w:t>
      </w:r>
      <w:r w:rsidR="000A5846" w:rsidRPr="00C624E2">
        <w:rPr>
          <w:rFonts w:ascii="Arial" w:hAnsi="Arial" w:cs="Arial"/>
          <w:sz w:val="24"/>
          <w:szCs w:val="24"/>
        </w:rPr>
        <w:t>s</w:t>
      </w:r>
      <w:r w:rsidR="008811FD" w:rsidRPr="00C624E2">
        <w:rPr>
          <w:rFonts w:ascii="Arial" w:hAnsi="Arial" w:cs="Arial"/>
          <w:sz w:val="24"/>
          <w:szCs w:val="24"/>
        </w:rPr>
        <w:t>-only season (e.g. 4+ weeks) with short</w:t>
      </w:r>
      <w:r w:rsidR="001B4281" w:rsidRPr="00C624E2">
        <w:rPr>
          <w:rFonts w:ascii="Arial" w:hAnsi="Arial" w:cs="Arial"/>
          <w:sz w:val="24"/>
          <w:szCs w:val="24"/>
        </w:rPr>
        <w:t>er</w:t>
      </w:r>
      <w:r w:rsidR="008811FD" w:rsidRPr="00C624E2">
        <w:rPr>
          <w:rFonts w:ascii="Arial" w:hAnsi="Arial" w:cs="Arial"/>
          <w:sz w:val="24"/>
          <w:szCs w:val="24"/>
        </w:rPr>
        <w:t xml:space="preserve"> bow</w:t>
      </w:r>
      <w:r w:rsidR="000A5846" w:rsidRPr="00C624E2">
        <w:rPr>
          <w:rFonts w:ascii="Arial" w:hAnsi="Arial" w:cs="Arial"/>
          <w:sz w:val="24"/>
          <w:szCs w:val="24"/>
        </w:rPr>
        <w:t>s</w:t>
      </w:r>
      <w:r w:rsidR="008811FD" w:rsidRPr="00C624E2">
        <w:rPr>
          <w:rFonts w:ascii="Arial" w:hAnsi="Arial" w:cs="Arial"/>
          <w:sz w:val="24"/>
          <w:szCs w:val="24"/>
        </w:rPr>
        <w:t xml:space="preserve">-only seasons between and after the regular firearm seasons in </w:t>
      </w:r>
      <w:r w:rsidR="000A5846" w:rsidRPr="00C624E2">
        <w:rPr>
          <w:rFonts w:ascii="Arial" w:hAnsi="Arial" w:cs="Arial"/>
          <w:sz w:val="24"/>
          <w:szCs w:val="24"/>
        </w:rPr>
        <w:t>northeastern, central, and southern Ontario</w:t>
      </w:r>
      <w:r w:rsidR="008811FD" w:rsidRPr="00C624E2">
        <w:rPr>
          <w:rFonts w:ascii="Arial" w:hAnsi="Arial" w:cs="Arial"/>
          <w:sz w:val="24"/>
          <w:szCs w:val="24"/>
        </w:rPr>
        <w:t xml:space="preserve">. </w:t>
      </w:r>
      <w:r w:rsidR="00FA0B30" w:rsidRPr="00C624E2">
        <w:rPr>
          <w:rFonts w:ascii="Arial" w:hAnsi="Arial" w:cs="Arial"/>
          <w:sz w:val="24"/>
          <w:szCs w:val="24"/>
        </w:rPr>
        <w:t>Currently, m</w:t>
      </w:r>
      <w:r w:rsidR="008811FD" w:rsidRPr="00C624E2">
        <w:rPr>
          <w:rFonts w:ascii="Arial" w:hAnsi="Arial" w:cs="Arial"/>
          <w:sz w:val="24"/>
          <w:szCs w:val="24"/>
        </w:rPr>
        <w:t xml:space="preserve">ost WMUs in Ontario </w:t>
      </w:r>
      <w:r w:rsidR="00A33F47" w:rsidRPr="00C624E2">
        <w:rPr>
          <w:rFonts w:ascii="Arial" w:hAnsi="Arial" w:cs="Arial"/>
          <w:sz w:val="24"/>
          <w:szCs w:val="24"/>
        </w:rPr>
        <w:t>allow the use of bows during the</w:t>
      </w:r>
      <w:r w:rsidR="008811FD" w:rsidRPr="00C624E2">
        <w:rPr>
          <w:rFonts w:ascii="Arial" w:hAnsi="Arial" w:cs="Arial"/>
          <w:sz w:val="24"/>
          <w:szCs w:val="24"/>
        </w:rPr>
        <w:t xml:space="preserve"> regular firearm season </w:t>
      </w:r>
      <w:r w:rsidR="000E50E5" w:rsidRPr="00C624E2">
        <w:rPr>
          <w:rFonts w:ascii="Arial" w:hAnsi="Arial" w:cs="Arial"/>
          <w:sz w:val="24"/>
          <w:szCs w:val="24"/>
        </w:rPr>
        <w:t>except during</w:t>
      </w:r>
      <w:r w:rsidR="00C779C3" w:rsidRPr="00C624E2">
        <w:rPr>
          <w:rFonts w:ascii="Arial" w:hAnsi="Arial" w:cs="Arial"/>
          <w:sz w:val="24"/>
          <w:szCs w:val="24"/>
        </w:rPr>
        <w:t xml:space="preserve"> </w:t>
      </w:r>
      <w:r w:rsidR="008D75F8" w:rsidRPr="00C624E2">
        <w:rPr>
          <w:rFonts w:ascii="Arial" w:hAnsi="Arial" w:cs="Arial"/>
          <w:sz w:val="24"/>
          <w:szCs w:val="24"/>
        </w:rPr>
        <w:t xml:space="preserve">most </w:t>
      </w:r>
      <w:r w:rsidR="00C779C3" w:rsidRPr="00C624E2">
        <w:rPr>
          <w:rFonts w:ascii="Arial" w:hAnsi="Arial" w:cs="Arial"/>
          <w:sz w:val="24"/>
          <w:szCs w:val="24"/>
        </w:rPr>
        <w:t>controlled deer hunt seasons.</w:t>
      </w:r>
      <w:r w:rsidR="007645C8">
        <w:rPr>
          <w:rFonts w:ascii="Arial" w:hAnsi="Arial" w:cs="Arial"/>
          <w:sz w:val="24"/>
          <w:szCs w:val="24"/>
        </w:rPr>
        <w:t xml:space="preserve"> Permitting bows during all deer seasons increase</w:t>
      </w:r>
      <w:r w:rsidR="00064FCA">
        <w:rPr>
          <w:rFonts w:ascii="Arial" w:hAnsi="Arial" w:cs="Arial"/>
          <w:sz w:val="24"/>
          <w:szCs w:val="24"/>
        </w:rPr>
        <w:t>s</w:t>
      </w:r>
      <w:r w:rsidR="007645C8">
        <w:rPr>
          <w:rFonts w:ascii="Arial" w:hAnsi="Arial" w:cs="Arial"/>
          <w:sz w:val="24"/>
          <w:szCs w:val="24"/>
        </w:rPr>
        <w:t xml:space="preserve"> consistency and opportunity. </w:t>
      </w:r>
    </w:p>
    <w:p w14:paraId="756BCA3A" w14:textId="2C6C7F39" w:rsidR="008811FD" w:rsidRPr="00C624E2" w:rsidRDefault="008811FD" w:rsidP="007A79BC">
      <w:pPr>
        <w:pStyle w:val="ListParagraph"/>
        <w:numPr>
          <w:ilvl w:val="0"/>
          <w:numId w:val="18"/>
        </w:numPr>
        <w:rPr>
          <w:rFonts w:ascii="Arial" w:hAnsi="Arial" w:cs="Arial"/>
          <w:sz w:val="24"/>
          <w:szCs w:val="24"/>
        </w:rPr>
      </w:pPr>
      <w:r w:rsidRPr="00C624E2">
        <w:rPr>
          <w:rFonts w:ascii="Arial" w:hAnsi="Arial" w:cs="Arial"/>
          <w:sz w:val="24"/>
          <w:szCs w:val="24"/>
        </w:rPr>
        <w:t xml:space="preserve">Biological Rationale </w:t>
      </w:r>
      <w:r w:rsidR="00C779C3" w:rsidRPr="00C624E2">
        <w:rPr>
          <w:rFonts w:ascii="Arial" w:hAnsi="Arial" w:cs="Arial"/>
          <w:sz w:val="24"/>
          <w:szCs w:val="24"/>
        </w:rPr>
        <w:t>–</w:t>
      </w:r>
      <w:r w:rsidRPr="00C624E2">
        <w:rPr>
          <w:rFonts w:ascii="Arial" w:hAnsi="Arial" w:cs="Arial"/>
          <w:sz w:val="24"/>
          <w:szCs w:val="24"/>
        </w:rPr>
        <w:t xml:space="preserve"> Bow</w:t>
      </w:r>
      <w:r w:rsidR="00C779C3" w:rsidRPr="00C624E2">
        <w:rPr>
          <w:rFonts w:ascii="Arial" w:hAnsi="Arial" w:cs="Arial"/>
          <w:sz w:val="24"/>
          <w:szCs w:val="24"/>
        </w:rPr>
        <w:t xml:space="preserve"> hunting results in lower harvest rates</w:t>
      </w:r>
      <w:r w:rsidR="00893E71" w:rsidRPr="00C624E2">
        <w:rPr>
          <w:rFonts w:ascii="Arial" w:hAnsi="Arial" w:cs="Arial"/>
          <w:sz w:val="24"/>
          <w:szCs w:val="24"/>
        </w:rPr>
        <w:t xml:space="preserve"> (harvest/day of effort) and is less popular than gun hunting</w:t>
      </w:r>
      <w:r w:rsidR="00C779C3" w:rsidRPr="00C624E2">
        <w:rPr>
          <w:rFonts w:ascii="Arial" w:hAnsi="Arial" w:cs="Arial"/>
          <w:sz w:val="24"/>
          <w:szCs w:val="24"/>
        </w:rPr>
        <w:t xml:space="preserve">, so that bow hunting has a relatively small effect on population abundance. </w:t>
      </w:r>
      <w:r w:rsidR="00893E71" w:rsidRPr="00C624E2">
        <w:rPr>
          <w:rFonts w:ascii="Arial" w:hAnsi="Arial" w:cs="Arial"/>
          <w:sz w:val="24"/>
          <w:szCs w:val="24"/>
        </w:rPr>
        <w:t xml:space="preserve">In many areas </w:t>
      </w:r>
      <w:r w:rsidR="00837014">
        <w:rPr>
          <w:rFonts w:ascii="Arial" w:hAnsi="Arial" w:cs="Arial"/>
          <w:sz w:val="24"/>
          <w:szCs w:val="24"/>
        </w:rPr>
        <w:t>lengthy</w:t>
      </w:r>
      <w:r w:rsidR="00837014" w:rsidRPr="00C624E2">
        <w:rPr>
          <w:rFonts w:ascii="Arial" w:hAnsi="Arial" w:cs="Arial"/>
          <w:sz w:val="24"/>
          <w:szCs w:val="24"/>
        </w:rPr>
        <w:t xml:space="preserve"> </w:t>
      </w:r>
      <w:r w:rsidR="00893E71" w:rsidRPr="00C624E2">
        <w:rPr>
          <w:rFonts w:ascii="Arial" w:hAnsi="Arial" w:cs="Arial"/>
          <w:sz w:val="24"/>
          <w:szCs w:val="24"/>
        </w:rPr>
        <w:t>bow hunting seasons can be provided</w:t>
      </w:r>
      <w:r w:rsidRPr="00C624E2">
        <w:rPr>
          <w:rFonts w:ascii="Arial" w:hAnsi="Arial" w:cs="Arial"/>
          <w:sz w:val="24"/>
          <w:szCs w:val="24"/>
        </w:rPr>
        <w:t xml:space="preserve"> </w:t>
      </w:r>
      <w:r w:rsidR="00893E71" w:rsidRPr="00C624E2">
        <w:rPr>
          <w:rFonts w:ascii="Arial" w:hAnsi="Arial" w:cs="Arial"/>
          <w:sz w:val="24"/>
          <w:szCs w:val="24"/>
        </w:rPr>
        <w:t>without major effects on deer populations</w:t>
      </w:r>
      <w:r w:rsidRPr="00C624E2">
        <w:rPr>
          <w:rFonts w:ascii="Arial" w:hAnsi="Arial" w:cs="Arial"/>
          <w:sz w:val="24"/>
          <w:szCs w:val="24"/>
        </w:rPr>
        <w:t>.</w:t>
      </w:r>
    </w:p>
    <w:p w14:paraId="73FDB85C" w14:textId="3A403FF8" w:rsidR="008811FD" w:rsidRPr="00C624E2" w:rsidRDefault="008077DC" w:rsidP="007A79BC">
      <w:pPr>
        <w:pStyle w:val="ListParagraph"/>
        <w:numPr>
          <w:ilvl w:val="0"/>
          <w:numId w:val="18"/>
        </w:numPr>
        <w:rPr>
          <w:rFonts w:ascii="Arial" w:hAnsi="Arial" w:cs="Arial"/>
          <w:sz w:val="24"/>
          <w:szCs w:val="24"/>
        </w:rPr>
      </w:pPr>
      <w:r w:rsidRPr="00C624E2">
        <w:rPr>
          <w:rFonts w:ascii="Arial" w:hAnsi="Arial" w:cs="Arial"/>
          <w:sz w:val="24"/>
          <w:szCs w:val="24"/>
        </w:rPr>
        <w:t>Socio-economic</w:t>
      </w:r>
      <w:r w:rsidR="008811FD" w:rsidRPr="00C624E2">
        <w:rPr>
          <w:rFonts w:ascii="Arial" w:hAnsi="Arial" w:cs="Arial"/>
          <w:sz w:val="24"/>
          <w:szCs w:val="24"/>
        </w:rPr>
        <w:t xml:space="preserve"> Rationale </w:t>
      </w:r>
      <w:r w:rsidR="00F93CA2" w:rsidRPr="00C624E2">
        <w:rPr>
          <w:rFonts w:ascii="Arial" w:hAnsi="Arial" w:cs="Arial"/>
          <w:sz w:val="24"/>
          <w:szCs w:val="24"/>
        </w:rPr>
        <w:t xml:space="preserve">– </w:t>
      </w:r>
      <w:r w:rsidR="008811FD" w:rsidRPr="00C624E2">
        <w:rPr>
          <w:rFonts w:ascii="Arial" w:hAnsi="Arial" w:cs="Arial"/>
          <w:sz w:val="24"/>
          <w:szCs w:val="24"/>
        </w:rPr>
        <w:t xml:space="preserve">Allowing </w:t>
      </w:r>
      <w:r w:rsidR="00A33F47" w:rsidRPr="00C624E2">
        <w:rPr>
          <w:rFonts w:ascii="Arial" w:hAnsi="Arial" w:cs="Arial"/>
          <w:sz w:val="24"/>
          <w:szCs w:val="24"/>
        </w:rPr>
        <w:t>deer</w:t>
      </w:r>
      <w:r w:rsidR="008811FD" w:rsidRPr="00C624E2">
        <w:rPr>
          <w:rFonts w:ascii="Arial" w:hAnsi="Arial" w:cs="Arial"/>
          <w:sz w:val="24"/>
          <w:szCs w:val="24"/>
        </w:rPr>
        <w:t xml:space="preserve"> to be hunted with a variety of firearms provides a diversity of hunting opportunities. </w:t>
      </w:r>
      <w:r w:rsidR="00937A15" w:rsidRPr="00C624E2">
        <w:rPr>
          <w:rFonts w:ascii="Arial" w:hAnsi="Arial" w:cs="Arial"/>
          <w:sz w:val="24"/>
          <w:szCs w:val="24"/>
        </w:rPr>
        <w:t>Bow</w:t>
      </w:r>
      <w:r w:rsidR="000A5846" w:rsidRPr="00C624E2">
        <w:rPr>
          <w:rFonts w:ascii="Arial" w:hAnsi="Arial" w:cs="Arial"/>
          <w:sz w:val="24"/>
          <w:szCs w:val="24"/>
        </w:rPr>
        <w:t>s</w:t>
      </w:r>
      <w:r w:rsidR="00937A15" w:rsidRPr="00C624E2">
        <w:rPr>
          <w:rFonts w:ascii="Arial" w:hAnsi="Arial" w:cs="Arial"/>
          <w:sz w:val="24"/>
          <w:szCs w:val="24"/>
        </w:rPr>
        <w:t xml:space="preserve">-only seasons </w:t>
      </w:r>
      <w:r w:rsidR="00033858" w:rsidRPr="00C624E2">
        <w:rPr>
          <w:rFonts w:ascii="Arial" w:hAnsi="Arial" w:cs="Arial"/>
          <w:sz w:val="24"/>
          <w:szCs w:val="24"/>
        </w:rPr>
        <w:t xml:space="preserve">can </w:t>
      </w:r>
      <w:r w:rsidR="00FA0B30" w:rsidRPr="00C624E2">
        <w:rPr>
          <w:rFonts w:ascii="Arial" w:hAnsi="Arial" w:cs="Arial"/>
          <w:sz w:val="24"/>
          <w:szCs w:val="24"/>
        </w:rPr>
        <w:t xml:space="preserve">provide hunting opportunity </w:t>
      </w:r>
      <w:r w:rsidR="00937A15" w:rsidRPr="00C624E2">
        <w:rPr>
          <w:rFonts w:ascii="Arial" w:hAnsi="Arial" w:cs="Arial"/>
          <w:sz w:val="24"/>
          <w:szCs w:val="24"/>
        </w:rPr>
        <w:t xml:space="preserve">in </w:t>
      </w:r>
      <w:r w:rsidR="00FA0B30" w:rsidRPr="00C624E2">
        <w:rPr>
          <w:rFonts w:ascii="Arial" w:hAnsi="Arial" w:cs="Arial"/>
          <w:sz w:val="24"/>
          <w:szCs w:val="24"/>
        </w:rPr>
        <w:t xml:space="preserve">areas of greater human density </w:t>
      </w:r>
      <w:r w:rsidR="00937A15" w:rsidRPr="00C624E2">
        <w:rPr>
          <w:rFonts w:ascii="Arial" w:hAnsi="Arial" w:cs="Arial"/>
          <w:sz w:val="24"/>
          <w:szCs w:val="24"/>
        </w:rPr>
        <w:t>where there are concerns about the use of guns (e.g. safety</w:t>
      </w:r>
      <w:r w:rsidR="00FA0B30" w:rsidRPr="00C624E2">
        <w:rPr>
          <w:rFonts w:ascii="Arial" w:hAnsi="Arial" w:cs="Arial"/>
          <w:sz w:val="24"/>
          <w:szCs w:val="24"/>
        </w:rPr>
        <w:t>, noise</w:t>
      </w:r>
      <w:r w:rsidR="00937A15" w:rsidRPr="00C624E2">
        <w:rPr>
          <w:rFonts w:ascii="Arial" w:hAnsi="Arial" w:cs="Arial"/>
          <w:sz w:val="24"/>
          <w:szCs w:val="24"/>
        </w:rPr>
        <w:t>).</w:t>
      </w:r>
    </w:p>
    <w:p w14:paraId="59B94797" w14:textId="02596B9B" w:rsidR="00713AC8" w:rsidRDefault="006D64CD" w:rsidP="00953035">
      <w:pPr>
        <w:rPr>
          <w:rFonts w:ascii="Arial" w:hAnsi="Arial" w:cs="Arial"/>
          <w:sz w:val="24"/>
          <w:szCs w:val="24"/>
        </w:rPr>
      </w:pPr>
      <w:r w:rsidRPr="008A386D">
        <w:rPr>
          <w:rFonts w:ascii="Arial" w:hAnsi="Arial" w:cs="Arial"/>
          <w:b/>
          <w:sz w:val="24"/>
          <w:szCs w:val="24"/>
        </w:rPr>
        <w:t xml:space="preserve">Hunter Management - </w:t>
      </w:r>
      <w:r w:rsidR="003A778C" w:rsidRPr="008A386D">
        <w:rPr>
          <w:rFonts w:ascii="Arial" w:hAnsi="Arial" w:cs="Arial"/>
          <w:b/>
          <w:sz w:val="24"/>
          <w:szCs w:val="24"/>
        </w:rPr>
        <w:t xml:space="preserve">Controlled </w:t>
      </w:r>
      <w:r w:rsidR="00F93CA2" w:rsidRPr="008A386D">
        <w:rPr>
          <w:rFonts w:ascii="Arial" w:hAnsi="Arial" w:cs="Arial"/>
          <w:b/>
          <w:sz w:val="24"/>
          <w:szCs w:val="24"/>
        </w:rPr>
        <w:t xml:space="preserve">Deer </w:t>
      </w:r>
      <w:r w:rsidR="003A778C" w:rsidRPr="008A386D">
        <w:rPr>
          <w:rFonts w:ascii="Arial" w:hAnsi="Arial" w:cs="Arial"/>
          <w:b/>
          <w:sz w:val="24"/>
          <w:szCs w:val="24"/>
        </w:rPr>
        <w:t>Hunt</w:t>
      </w:r>
      <w:r w:rsidR="00610C3E">
        <w:rPr>
          <w:rFonts w:ascii="Arial" w:hAnsi="Arial" w:cs="Arial"/>
          <w:sz w:val="24"/>
          <w:szCs w:val="24"/>
        </w:rPr>
        <w:t>:</w:t>
      </w:r>
      <w:r w:rsidR="001F2345" w:rsidRPr="00C624E2">
        <w:rPr>
          <w:rFonts w:ascii="Arial" w:hAnsi="Arial" w:cs="Arial"/>
          <w:sz w:val="24"/>
          <w:szCs w:val="24"/>
        </w:rPr>
        <w:t xml:space="preserve"> </w:t>
      </w:r>
      <w:r w:rsidR="00837014">
        <w:rPr>
          <w:rFonts w:ascii="Arial" w:hAnsi="Arial" w:cs="Arial"/>
          <w:sz w:val="24"/>
          <w:szCs w:val="24"/>
        </w:rPr>
        <w:t>Hunter numbers are controlled</w:t>
      </w:r>
      <w:r w:rsidR="003A778C" w:rsidRPr="00C624E2">
        <w:rPr>
          <w:rFonts w:ascii="Arial" w:hAnsi="Arial" w:cs="Arial"/>
          <w:sz w:val="24"/>
          <w:szCs w:val="24"/>
        </w:rPr>
        <w:t xml:space="preserve"> within a management </w:t>
      </w:r>
      <w:r w:rsidR="00837014">
        <w:rPr>
          <w:rFonts w:ascii="Arial" w:hAnsi="Arial" w:cs="Arial"/>
          <w:sz w:val="24"/>
          <w:szCs w:val="24"/>
        </w:rPr>
        <w:t xml:space="preserve">area </w:t>
      </w:r>
      <w:r w:rsidR="003A778C" w:rsidRPr="00C624E2">
        <w:rPr>
          <w:rFonts w:ascii="Arial" w:hAnsi="Arial" w:cs="Arial"/>
          <w:sz w:val="24"/>
          <w:szCs w:val="24"/>
        </w:rPr>
        <w:t>to add</w:t>
      </w:r>
      <w:r w:rsidR="008A1A80" w:rsidRPr="00C624E2">
        <w:rPr>
          <w:rFonts w:ascii="Arial" w:hAnsi="Arial" w:cs="Arial"/>
          <w:sz w:val="24"/>
          <w:szCs w:val="24"/>
        </w:rPr>
        <w:t>ress safety, trespass and other</w:t>
      </w:r>
      <w:r w:rsidR="004727F5" w:rsidRPr="00C624E2">
        <w:rPr>
          <w:rFonts w:ascii="Arial" w:hAnsi="Arial" w:cs="Arial"/>
          <w:sz w:val="24"/>
          <w:szCs w:val="24"/>
        </w:rPr>
        <w:t xml:space="preserve"> </w:t>
      </w:r>
      <w:r w:rsidR="003A778C" w:rsidRPr="00C624E2">
        <w:rPr>
          <w:rFonts w:ascii="Arial" w:hAnsi="Arial" w:cs="Arial"/>
          <w:sz w:val="24"/>
          <w:szCs w:val="24"/>
        </w:rPr>
        <w:t>hunter density concerns.</w:t>
      </w:r>
      <w:r w:rsidR="009940BC" w:rsidRPr="00C624E2">
        <w:rPr>
          <w:rFonts w:ascii="Arial" w:hAnsi="Arial" w:cs="Arial"/>
          <w:sz w:val="24"/>
          <w:szCs w:val="24"/>
        </w:rPr>
        <w:t xml:space="preserve"> </w:t>
      </w:r>
      <w:r w:rsidR="002719A0">
        <w:rPr>
          <w:rFonts w:ascii="Arial" w:hAnsi="Arial" w:cs="Arial"/>
          <w:sz w:val="24"/>
          <w:szCs w:val="24"/>
        </w:rPr>
        <w:t xml:space="preserve">Currently some </w:t>
      </w:r>
      <w:r w:rsidR="004727F5" w:rsidRPr="00C624E2">
        <w:rPr>
          <w:rFonts w:ascii="Arial" w:hAnsi="Arial" w:cs="Arial"/>
          <w:sz w:val="24"/>
          <w:szCs w:val="24"/>
        </w:rPr>
        <w:t xml:space="preserve">gun hunting </w:t>
      </w:r>
      <w:r w:rsidR="009940BC" w:rsidRPr="00C624E2">
        <w:rPr>
          <w:rFonts w:ascii="Arial" w:hAnsi="Arial" w:cs="Arial"/>
          <w:sz w:val="24"/>
          <w:szCs w:val="24"/>
        </w:rPr>
        <w:t>seasons in southern Ontario</w:t>
      </w:r>
      <w:r w:rsidR="004727F5" w:rsidRPr="00C624E2">
        <w:rPr>
          <w:rFonts w:ascii="Arial" w:hAnsi="Arial" w:cs="Arial"/>
          <w:sz w:val="24"/>
          <w:szCs w:val="24"/>
        </w:rPr>
        <w:t xml:space="preserve"> are controlled deer hunt seasons</w:t>
      </w:r>
      <w:r w:rsidR="00461ECA" w:rsidRPr="00C624E2">
        <w:rPr>
          <w:rFonts w:ascii="Arial" w:hAnsi="Arial" w:cs="Arial"/>
          <w:sz w:val="24"/>
          <w:szCs w:val="24"/>
        </w:rPr>
        <w:t xml:space="preserve">, giving </w:t>
      </w:r>
      <w:r w:rsidR="0090647C">
        <w:rPr>
          <w:rFonts w:ascii="Arial" w:hAnsi="Arial" w:cs="Arial"/>
          <w:sz w:val="24"/>
          <w:szCs w:val="24"/>
        </w:rPr>
        <w:t xml:space="preserve">deer </w:t>
      </w:r>
      <w:r w:rsidR="00461ECA" w:rsidRPr="00C624E2">
        <w:rPr>
          <w:rFonts w:ascii="Arial" w:hAnsi="Arial" w:cs="Arial"/>
          <w:sz w:val="24"/>
          <w:szCs w:val="24"/>
        </w:rPr>
        <w:t xml:space="preserve">managers the ability to </w:t>
      </w:r>
      <w:r w:rsidR="009940BC" w:rsidRPr="00C624E2">
        <w:rPr>
          <w:rFonts w:ascii="Arial" w:hAnsi="Arial" w:cs="Arial"/>
          <w:sz w:val="24"/>
          <w:szCs w:val="24"/>
        </w:rPr>
        <w:t xml:space="preserve">limit the number of </w:t>
      </w:r>
      <w:r w:rsidR="004727F5" w:rsidRPr="00C624E2">
        <w:rPr>
          <w:rFonts w:ascii="Arial" w:hAnsi="Arial" w:cs="Arial"/>
          <w:sz w:val="24"/>
          <w:szCs w:val="24"/>
        </w:rPr>
        <w:t xml:space="preserve">validations </w:t>
      </w:r>
      <w:r w:rsidR="009940BC" w:rsidRPr="00C624E2">
        <w:rPr>
          <w:rFonts w:ascii="Arial" w:hAnsi="Arial" w:cs="Arial"/>
          <w:sz w:val="24"/>
          <w:szCs w:val="24"/>
        </w:rPr>
        <w:t>available to control hunter density</w:t>
      </w:r>
      <w:r w:rsidR="00713AC8">
        <w:rPr>
          <w:rFonts w:ascii="Arial" w:hAnsi="Arial" w:cs="Arial"/>
          <w:sz w:val="24"/>
          <w:szCs w:val="24"/>
        </w:rPr>
        <w:t>.</w:t>
      </w:r>
      <w:r w:rsidR="006E5A1C">
        <w:rPr>
          <w:rFonts w:ascii="Arial" w:hAnsi="Arial" w:cs="Arial"/>
          <w:sz w:val="24"/>
          <w:szCs w:val="24"/>
        </w:rPr>
        <w:t xml:space="preserve"> These controlled hunti</w:t>
      </w:r>
      <w:r w:rsidR="008F6CBC">
        <w:rPr>
          <w:rFonts w:ascii="Arial" w:hAnsi="Arial" w:cs="Arial"/>
          <w:sz w:val="24"/>
          <w:szCs w:val="24"/>
        </w:rPr>
        <w:t>ng</w:t>
      </w:r>
      <w:r w:rsidR="006E5A1C">
        <w:rPr>
          <w:rFonts w:ascii="Arial" w:hAnsi="Arial" w:cs="Arial"/>
          <w:sz w:val="24"/>
          <w:szCs w:val="24"/>
        </w:rPr>
        <w:t xml:space="preserve"> opportunities are allocated through a draw</w:t>
      </w:r>
      <w:r w:rsidR="008F6CBC">
        <w:rPr>
          <w:rFonts w:ascii="Arial" w:hAnsi="Arial" w:cs="Arial"/>
          <w:sz w:val="24"/>
          <w:szCs w:val="24"/>
        </w:rPr>
        <w:t>.</w:t>
      </w:r>
      <w:r w:rsidR="00713AC8">
        <w:rPr>
          <w:rFonts w:ascii="Arial" w:hAnsi="Arial" w:cs="Arial"/>
          <w:sz w:val="24"/>
          <w:szCs w:val="24"/>
        </w:rPr>
        <w:t xml:space="preserve"> </w:t>
      </w:r>
      <w:r w:rsidR="004648B4">
        <w:rPr>
          <w:rFonts w:ascii="Arial" w:hAnsi="Arial" w:cs="Arial"/>
          <w:sz w:val="24"/>
          <w:szCs w:val="24"/>
        </w:rPr>
        <w:t>Currently, c</w:t>
      </w:r>
      <w:r w:rsidR="00713AC8">
        <w:rPr>
          <w:rFonts w:ascii="Arial" w:hAnsi="Arial" w:cs="Arial"/>
          <w:sz w:val="24"/>
          <w:szCs w:val="24"/>
        </w:rPr>
        <w:t xml:space="preserve">ontrolled deer hunt validations are generally </w:t>
      </w:r>
      <w:r w:rsidR="00232BAF">
        <w:rPr>
          <w:rFonts w:ascii="Arial" w:hAnsi="Arial" w:cs="Arial"/>
          <w:sz w:val="24"/>
          <w:szCs w:val="24"/>
        </w:rPr>
        <w:t xml:space="preserve">valid </w:t>
      </w:r>
      <w:r w:rsidR="00713AC8">
        <w:rPr>
          <w:rFonts w:ascii="Arial" w:hAnsi="Arial" w:cs="Arial"/>
          <w:sz w:val="24"/>
          <w:szCs w:val="24"/>
        </w:rPr>
        <w:t xml:space="preserve">for </w:t>
      </w:r>
      <w:r w:rsidR="00232BAF">
        <w:rPr>
          <w:rFonts w:ascii="Arial" w:hAnsi="Arial" w:cs="Arial"/>
          <w:sz w:val="24"/>
          <w:szCs w:val="24"/>
        </w:rPr>
        <w:t>only a portion of the</w:t>
      </w:r>
      <w:r w:rsidR="00D84348">
        <w:rPr>
          <w:rFonts w:ascii="Arial" w:hAnsi="Arial" w:cs="Arial"/>
          <w:sz w:val="24"/>
          <w:szCs w:val="24"/>
        </w:rPr>
        <w:t xml:space="preserve"> area that the</w:t>
      </w:r>
      <w:r w:rsidR="00713AC8">
        <w:rPr>
          <w:rFonts w:ascii="Arial" w:hAnsi="Arial" w:cs="Arial"/>
          <w:sz w:val="24"/>
          <w:szCs w:val="24"/>
        </w:rPr>
        <w:t xml:space="preserve"> </w:t>
      </w:r>
      <w:r w:rsidR="00D84348">
        <w:rPr>
          <w:rFonts w:ascii="Arial" w:hAnsi="Arial" w:cs="Arial"/>
          <w:sz w:val="24"/>
          <w:szCs w:val="24"/>
        </w:rPr>
        <w:t xml:space="preserve">overlapping </w:t>
      </w:r>
      <w:r w:rsidR="00713AC8">
        <w:rPr>
          <w:rFonts w:ascii="Arial" w:hAnsi="Arial" w:cs="Arial"/>
          <w:sz w:val="24"/>
          <w:szCs w:val="24"/>
        </w:rPr>
        <w:t>(bows-only) antlerless validation tags</w:t>
      </w:r>
      <w:r w:rsidR="007A31DA">
        <w:rPr>
          <w:rFonts w:ascii="Arial" w:hAnsi="Arial" w:cs="Arial"/>
          <w:sz w:val="24"/>
          <w:szCs w:val="24"/>
        </w:rPr>
        <w:t xml:space="preserve"> </w:t>
      </w:r>
      <w:r w:rsidR="00D84348">
        <w:rPr>
          <w:rFonts w:ascii="Arial" w:hAnsi="Arial" w:cs="Arial"/>
          <w:sz w:val="24"/>
          <w:szCs w:val="24"/>
        </w:rPr>
        <w:t>are valid for.</w:t>
      </w:r>
      <w:r w:rsidR="00AF71AD">
        <w:rPr>
          <w:rFonts w:ascii="Arial" w:hAnsi="Arial" w:cs="Arial"/>
          <w:sz w:val="24"/>
          <w:szCs w:val="24"/>
        </w:rPr>
        <w:t xml:space="preserve"> </w:t>
      </w:r>
      <w:r w:rsidR="003F08D7">
        <w:rPr>
          <w:rFonts w:ascii="Arial" w:hAnsi="Arial" w:cs="Arial"/>
          <w:sz w:val="24"/>
          <w:szCs w:val="24"/>
        </w:rPr>
        <w:t xml:space="preserve">Options </w:t>
      </w:r>
      <w:r w:rsidR="003F08D7">
        <w:rPr>
          <w:rFonts w:ascii="Arial" w:hAnsi="Arial" w:cs="Arial"/>
          <w:sz w:val="24"/>
          <w:szCs w:val="24"/>
        </w:rPr>
        <w:lastRenderedPageBreak/>
        <w:t xml:space="preserve">should be explored for </w:t>
      </w:r>
      <w:r w:rsidR="00AF71AD">
        <w:rPr>
          <w:rFonts w:ascii="Arial" w:hAnsi="Arial" w:cs="Arial"/>
          <w:sz w:val="24"/>
          <w:szCs w:val="24"/>
        </w:rPr>
        <w:t xml:space="preserve">simplification, </w:t>
      </w:r>
      <w:r w:rsidR="003F08D7">
        <w:rPr>
          <w:rFonts w:ascii="Arial" w:hAnsi="Arial" w:cs="Arial"/>
          <w:sz w:val="24"/>
          <w:szCs w:val="24"/>
        </w:rPr>
        <w:t>broader consistency</w:t>
      </w:r>
      <w:r w:rsidR="00AF71AD">
        <w:rPr>
          <w:rFonts w:ascii="Arial" w:hAnsi="Arial" w:cs="Arial"/>
          <w:sz w:val="24"/>
          <w:szCs w:val="24"/>
        </w:rPr>
        <w:t xml:space="preserve"> </w:t>
      </w:r>
      <w:r w:rsidR="003F08D7">
        <w:rPr>
          <w:rFonts w:ascii="Arial" w:hAnsi="Arial" w:cs="Arial"/>
          <w:sz w:val="24"/>
          <w:szCs w:val="24"/>
        </w:rPr>
        <w:t xml:space="preserve">and alignment of </w:t>
      </w:r>
      <w:r w:rsidR="00AF71AD">
        <w:rPr>
          <w:rFonts w:ascii="Arial" w:hAnsi="Arial" w:cs="Arial"/>
          <w:sz w:val="24"/>
          <w:szCs w:val="24"/>
        </w:rPr>
        <w:t xml:space="preserve">the </w:t>
      </w:r>
      <w:r w:rsidR="003F08D7">
        <w:rPr>
          <w:rFonts w:ascii="Arial" w:hAnsi="Arial" w:cs="Arial"/>
          <w:sz w:val="24"/>
          <w:szCs w:val="24"/>
        </w:rPr>
        <w:t xml:space="preserve">controlled deer hunt and other harvest management strategies. </w:t>
      </w:r>
    </w:p>
    <w:p w14:paraId="3AA264EB" w14:textId="2EFC2ACF" w:rsidR="00BB7EB8" w:rsidRPr="00232BAF" w:rsidRDefault="00F93CA2" w:rsidP="00232BAF">
      <w:pPr>
        <w:pStyle w:val="ListParagraph"/>
        <w:numPr>
          <w:ilvl w:val="0"/>
          <w:numId w:val="32"/>
        </w:numPr>
        <w:rPr>
          <w:rFonts w:ascii="Arial" w:hAnsi="Arial" w:cs="Arial"/>
          <w:sz w:val="24"/>
          <w:szCs w:val="24"/>
        </w:rPr>
      </w:pPr>
      <w:r w:rsidRPr="00232BAF">
        <w:rPr>
          <w:rFonts w:ascii="Arial" w:hAnsi="Arial" w:cs="Arial"/>
          <w:sz w:val="24"/>
          <w:szCs w:val="24"/>
        </w:rPr>
        <w:t>Biological Rationale –</w:t>
      </w:r>
      <w:r w:rsidR="008A1A80" w:rsidRPr="00232BAF">
        <w:rPr>
          <w:rFonts w:ascii="Arial" w:hAnsi="Arial" w:cs="Arial"/>
          <w:sz w:val="24"/>
          <w:szCs w:val="24"/>
        </w:rPr>
        <w:t xml:space="preserve"> </w:t>
      </w:r>
      <w:r w:rsidR="008C32D6" w:rsidRPr="00232BAF">
        <w:rPr>
          <w:rFonts w:ascii="Arial" w:hAnsi="Arial" w:cs="Arial"/>
          <w:sz w:val="24"/>
          <w:szCs w:val="24"/>
        </w:rPr>
        <w:t xml:space="preserve">By permitting gun hunting, </w:t>
      </w:r>
      <w:r w:rsidR="008A1A80" w:rsidRPr="00232BAF">
        <w:rPr>
          <w:rFonts w:ascii="Arial" w:hAnsi="Arial" w:cs="Arial"/>
          <w:sz w:val="24"/>
          <w:szCs w:val="24"/>
        </w:rPr>
        <w:t>controlled deer hunts</w:t>
      </w:r>
      <w:r w:rsidR="008C32D6" w:rsidRPr="00232BAF">
        <w:rPr>
          <w:rFonts w:ascii="Arial" w:hAnsi="Arial" w:cs="Arial"/>
          <w:sz w:val="24"/>
          <w:szCs w:val="24"/>
        </w:rPr>
        <w:t xml:space="preserve"> provide a greater ability to impact deer population abundance than do bows-only seasons. </w:t>
      </w:r>
      <w:r w:rsidR="0090647C">
        <w:rPr>
          <w:rFonts w:ascii="Arial" w:hAnsi="Arial" w:cs="Arial"/>
          <w:sz w:val="24"/>
          <w:szCs w:val="24"/>
        </w:rPr>
        <w:t>At present</w:t>
      </w:r>
      <w:r w:rsidR="00713AC8" w:rsidRPr="00232BAF">
        <w:rPr>
          <w:rFonts w:ascii="Arial" w:hAnsi="Arial" w:cs="Arial"/>
          <w:sz w:val="24"/>
          <w:szCs w:val="24"/>
        </w:rPr>
        <w:t>, controlled deer hunt validations are for</w:t>
      </w:r>
      <w:r w:rsidR="00D94BD6">
        <w:rPr>
          <w:rFonts w:ascii="Arial" w:hAnsi="Arial" w:cs="Arial"/>
          <w:sz w:val="24"/>
          <w:szCs w:val="24"/>
        </w:rPr>
        <w:t xml:space="preserve"> </w:t>
      </w:r>
      <w:r w:rsidR="004648B4">
        <w:rPr>
          <w:rFonts w:ascii="Arial" w:hAnsi="Arial" w:cs="Arial"/>
          <w:sz w:val="24"/>
          <w:szCs w:val="24"/>
        </w:rPr>
        <w:t>“antlerless or antlered deer”</w:t>
      </w:r>
      <w:r w:rsidR="0090647C">
        <w:rPr>
          <w:rFonts w:ascii="Arial" w:hAnsi="Arial" w:cs="Arial"/>
          <w:sz w:val="24"/>
          <w:szCs w:val="24"/>
        </w:rPr>
        <w:t xml:space="preserve"> in most </w:t>
      </w:r>
      <w:r w:rsidR="00D21FDF">
        <w:rPr>
          <w:rFonts w:ascii="Arial" w:hAnsi="Arial" w:cs="Arial"/>
          <w:sz w:val="24"/>
          <w:szCs w:val="24"/>
        </w:rPr>
        <w:t>areas</w:t>
      </w:r>
      <w:r w:rsidR="00D21FDF" w:rsidRPr="00232BAF" w:rsidDel="004648B4">
        <w:rPr>
          <w:rFonts w:ascii="Arial" w:hAnsi="Arial" w:cs="Arial"/>
          <w:sz w:val="24"/>
          <w:szCs w:val="24"/>
        </w:rPr>
        <w:t>,</w:t>
      </w:r>
      <w:r w:rsidR="00713AC8" w:rsidRPr="00232BAF">
        <w:rPr>
          <w:rFonts w:ascii="Arial" w:hAnsi="Arial" w:cs="Arial"/>
          <w:sz w:val="24"/>
          <w:szCs w:val="24"/>
        </w:rPr>
        <w:t xml:space="preserve"> so that </w:t>
      </w:r>
      <w:r w:rsidR="0090647C">
        <w:rPr>
          <w:rFonts w:ascii="Arial" w:hAnsi="Arial" w:cs="Arial"/>
          <w:sz w:val="24"/>
          <w:szCs w:val="24"/>
        </w:rPr>
        <w:t xml:space="preserve">deer </w:t>
      </w:r>
      <w:r w:rsidR="00713AC8" w:rsidRPr="00232BAF">
        <w:rPr>
          <w:rFonts w:ascii="Arial" w:hAnsi="Arial" w:cs="Arial"/>
          <w:sz w:val="24"/>
          <w:szCs w:val="24"/>
        </w:rPr>
        <w:t xml:space="preserve">managers must consider both hunter density and antlerless harvest levels when </w:t>
      </w:r>
      <w:r w:rsidR="00795D27">
        <w:rPr>
          <w:rFonts w:ascii="Arial" w:hAnsi="Arial" w:cs="Arial"/>
          <w:sz w:val="24"/>
          <w:szCs w:val="24"/>
        </w:rPr>
        <w:t>quota setting</w:t>
      </w:r>
      <w:r w:rsidR="00713AC8" w:rsidRPr="00232BAF">
        <w:rPr>
          <w:rFonts w:ascii="Arial" w:hAnsi="Arial" w:cs="Arial"/>
          <w:sz w:val="24"/>
          <w:szCs w:val="24"/>
        </w:rPr>
        <w:t>.</w:t>
      </w:r>
    </w:p>
    <w:p w14:paraId="2268E3BC" w14:textId="5C615644" w:rsidR="00F10D8F" w:rsidRPr="00C624E2" w:rsidRDefault="001A275D" w:rsidP="007A79BC">
      <w:pPr>
        <w:pStyle w:val="ListParagraph"/>
        <w:numPr>
          <w:ilvl w:val="0"/>
          <w:numId w:val="18"/>
        </w:numPr>
        <w:rPr>
          <w:rFonts w:ascii="Arial" w:hAnsi="Arial" w:cs="Arial"/>
          <w:sz w:val="24"/>
          <w:szCs w:val="24"/>
        </w:rPr>
      </w:pPr>
      <w:r w:rsidRPr="00C624E2">
        <w:rPr>
          <w:rFonts w:ascii="Arial" w:hAnsi="Arial" w:cs="Arial"/>
          <w:sz w:val="24"/>
          <w:szCs w:val="24"/>
        </w:rPr>
        <w:t>Socio-economic</w:t>
      </w:r>
      <w:r w:rsidR="009940BC" w:rsidRPr="00C624E2">
        <w:rPr>
          <w:rFonts w:ascii="Arial" w:hAnsi="Arial" w:cs="Arial"/>
          <w:sz w:val="24"/>
          <w:szCs w:val="24"/>
        </w:rPr>
        <w:t xml:space="preserve"> </w:t>
      </w:r>
      <w:r w:rsidR="00B0494C" w:rsidRPr="00C624E2">
        <w:rPr>
          <w:rFonts w:ascii="Arial" w:hAnsi="Arial" w:cs="Arial"/>
          <w:sz w:val="24"/>
          <w:szCs w:val="24"/>
        </w:rPr>
        <w:t>Rationale</w:t>
      </w:r>
      <w:r w:rsidR="002E3424" w:rsidRPr="00C624E2">
        <w:rPr>
          <w:rFonts w:ascii="Arial" w:hAnsi="Arial" w:cs="Arial"/>
          <w:sz w:val="24"/>
          <w:szCs w:val="24"/>
        </w:rPr>
        <w:t xml:space="preserve"> - </w:t>
      </w:r>
      <w:r w:rsidR="00551660">
        <w:rPr>
          <w:rFonts w:ascii="Arial" w:hAnsi="Arial" w:cs="Arial"/>
          <w:sz w:val="24"/>
          <w:szCs w:val="24"/>
        </w:rPr>
        <w:t>Controlled deer h</w:t>
      </w:r>
      <w:r w:rsidR="00F10D8F" w:rsidRPr="00C624E2">
        <w:rPr>
          <w:rFonts w:ascii="Arial" w:hAnsi="Arial" w:cs="Arial"/>
          <w:sz w:val="24"/>
          <w:szCs w:val="24"/>
        </w:rPr>
        <w:t xml:space="preserve">unts </w:t>
      </w:r>
      <w:r w:rsidR="006D64CD">
        <w:rPr>
          <w:rFonts w:ascii="Arial" w:hAnsi="Arial" w:cs="Arial"/>
          <w:sz w:val="24"/>
          <w:szCs w:val="24"/>
        </w:rPr>
        <w:t>may provide</w:t>
      </w:r>
      <w:r w:rsidR="00F10D8F" w:rsidRPr="00C624E2">
        <w:rPr>
          <w:rFonts w:ascii="Arial" w:hAnsi="Arial" w:cs="Arial"/>
          <w:sz w:val="24"/>
          <w:szCs w:val="24"/>
        </w:rPr>
        <w:t xml:space="preserve"> </w:t>
      </w:r>
      <w:r w:rsidR="006D64CD">
        <w:rPr>
          <w:rFonts w:ascii="Arial" w:hAnsi="Arial" w:cs="Arial"/>
          <w:sz w:val="24"/>
          <w:szCs w:val="24"/>
        </w:rPr>
        <w:t>increased</w:t>
      </w:r>
      <w:r w:rsidR="00F10D8F" w:rsidRPr="00C624E2">
        <w:rPr>
          <w:rFonts w:ascii="Arial" w:hAnsi="Arial" w:cs="Arial"/>
          <w:sz w:val="24"/>
          <w:szCs w:val="24"/>
        </w:rPr>
        <w:t xml:space="preserve"> hunting opportunity </w:t>
      </w:r>
      <w:r w:rsidR="00D41BB9">
        <w:rPr>
          <w:rFonts w:ascii="Arial" w:hAnsi="Arial" w:cs="Arial"/>
          <w:sz w:val="24"/>
          <w:szCs w:val="24"/>
        </w:rPr>
        <w:t>in</w:t>
      </w:r>
      <w:r w:rsidR="00F10D8F" w:rsidRPr="00C624E2">
        <w:rPr>
          <w:rFonts w:ascii="Arial" w:hAnsi="Arial" w:cs="Arial"/>
          <w:sz w:val="24"/>
          <w:szCs w:val="24"/>
        </w:rPr>
        <w:t xml:space="preserve"> </w:t>
      </w:r>
      <w:r w:rsidR="00D41BB9">
        <w:rPr>
          <w:rFonts w:ascii="Arial" w:hAnsi="Arial" w:cs="Arial"/>
          <w:sz w:val="24"/>
          <w:szCs w:val="24"/>
        </w:rPr>
        <w:t>rural</w:t>
      </w:r>
      <w:r w:rsidR="006D64CD">
        <w:rPr>
          <w:rFonts w:ascii="Arial" w:hAnsi="Arial" w:cs="Arial"/>
          <w:sz w:val="24"/>
          <w:szCs w:val="24"/>
        </w:rPr>
        <w:t xml:space="preserve"> areas</w:t>
      </w:r>
      <w:r w:rsidR="00F10D8F" w:rsidRPr="00C624E2">
        <w:rPr>
          <w:rFonts w:ascii="Arial" w:hAnsi="Arial" w:cs="Arial"/>
          <w:sz w:val="24"/>
          <w:szCs w:val="24"/>
        </w:rPr>
        <w:t xml:space="preserve">, while alleviating </w:t>
      </w:r>
      <w:r w:rsidR="003F08D7">
        <w:rPr>
          <w:rFonts w:ascii="Arial" w:hAnsi="Arial" w:cs="Arial"/>
          <w:sz w:val="24"/>
          <w:szCs w:val="24"/>
        </w:rPr>
        <w:t xml:space="preserve">some </w:t>
      </w:r>
      <w:r w:rsidR="005A0A93" w:rsidRPr="00C624E2">
        <w:rPr>
          <w:rFonts w:ascii="Arial" w:hAnsi="Arial" w:cs="Arial"/>
          <w:sz w:val="24"/>
          <w:szCs w:val="24"/>
        </w:rPr>
        <w:t>concerns from</w:t>
      </w:r>
      <w:r w:rsidR="007F2056" w:rsidRPr="00C624E2">
        <w:rPr>
          <w:rFonts w:ascii="Arial" w:hAnsi="Arial" w:cs="Arial"/>
          <w:sz w:val="24"/>
          <w:szCs w:val="24"/>
        </w:rPr>
        <w:t xml:space="preserve"> </w:t>
      </w:r>
      <w:r w:rsidR="00D41BB9">
        <w:rPr>
          <w:rFonts w:ascii="Arial" w:hAnsi="Arial" w:cs="Arial"/>
          <w:sz w:val="24"/>
          <w:szCs w:val="24"/>
        </w:rPr>
        <w:t xml:space="preserve">farmers and landowners </w:t>
      </w:r>
      <w:r w:rsidR="006D64CD">
        <w:rPr>
          <w:rFonts w:ascii="Arial" w:hAnsi="Arial" w:cs="Arial"/>
          <w:sz w:val="24"/>
          <w:szCs w:val="24"/>
        </w:rPr>
        <w:t xml:space="preserve">about </w:t>
      </w:r>
      <w:r w:rsidR="00F10D8F" w:rsidRPr="00C624E2">
        <w:rPr>
          <w:rFonts w:ascii="Arial" w:hAnsi="Arial" w:cs="Arial"/>
          <w:sz w:val="24"/>
          <w:szCs w:val="24"/>
        </w:rPr>
        <w:t>safety, trespass</w:t>
      </w:r>
      <w:r w:rsidR="007F2056" w:rsidRPr="00C624E2">
        <w:rPr>
          <w:rFonts w:ascii="Arial" w:hAnsi="Arial" w:cs="Arial"/>
          <w:sz w:val="24"/>
          <w:szCs w:val="24"/>
        </w:rPr>
        <w:t>, and their own hunting opportunity.</w:t>
      </w:r>
    </w:p>
    <w:p w14:paraId="159285B9" w14:textId="2FA36EB7" w:rsidR="0020689C" w:rsidRPr="00C624E2" w:rsidRDefault="006D64CD" w:rsidP="0020689C">
      <w:pPr>
        <w:rPr>
          <w:rFonts w:ascii="Arial" w:hAnsi="Arial" w:cs="Arial"/>
          <w:sz w:val="24"/>
          <w:szCs w:val="24"/>
        </w:rPr>
      </w:pPr>
      <w:r w:rsidRPr="008A386D">
        <w:rPr>
          <w:rFonts w:ascii="Arial" w:hAnsi="Arial" w:cs="Arial"/>
          <w:b/>
          <w:sz w:val="24"/>
          <w:szCs w:val="24"/>
        </w:rPr>
        <w:t xml:space="preserve">Hunter Management </w:t>
      </w:r>
      <w:r w:rsidR="00610C3E">
        <w:rPr>
          <w:rFonts w:ascii="Arial" w:hAnsi="Arial" w:cs="Arial"/>
          <w:b/>
          <w:sz w:val="24"/>
          <w:szCs w:val="24"/>
        </w:rPr>
        <w:t>–</w:t>
      </w:r>
      <w:r w:rsidR="00610C3E" w:rsidRPr="00D200BC">
        <w:rPr>
          <w:rFonts w:ascii="Arial" w:hAnsi="Arial" w:cs="Arial"/>
          <w:b/>
          <w:sz w:val="24"/>
          <w:szCs w:val="24"/>
        </w:rPr>
        <w:t xml:space="preserve"> </w:t>
      </w:r>
      <w:r w:rsidR="003A778C" w:rsidRPr="008A386D">
        <w:rPr>
          <w:rFonts w:ascii="Arial" w:hAnsi="Arial" w:cs="Arial"/>
          <w:b/>
          <w:sz w:val="24"/>
          <w:szCs w:val="24"/>
        </w:rPr>
        <w:t>Party Hunting</w:t>
      </w:r>
      <w:r w:rsidR="00610C3E">
        <w:rPr>
          <w:rFonts w:ascii="Arial" w:hAnsi="Arial" w:cs="Arial"/>
          <w:sz w:val="24"/>
          <w:szCs w:val="24"/>
        </w:rPr>
        <w:t>:</w:t>
      </w:r>
      <w:r w:rsidR="003A778C" w:rsidRPr="00C624E2">
        <w:rPr>
          <w:rFonts w:ascii="Arial" w:hAnsi="Arial" w:cs="Arial"/>
          <w:sz w:val="24"/>
          <w:szCs w:val="24"/>
        </w:rPr>
        <w:t xml:space="preserve"> </w:t>
      </w:r>
      <w:r w:rsidR="0020689C" w:rsidRPr="00C624E2">
        <w:rPr>
          <w:rFonts w:ascii="Arial" w:hAnsi="Arial" w:cs="Arial"/>
          <w:sz w:val="24"/>
          <w:szCs w:val="24"/>
        </w:rPr>
        <w:t>A</w:t>
      </w:r>
      <w:r w:rsidR="00BB7EB8" w:rsidRPr="00C624E2">
        <w:rPr>
          <w:rFonts w:ascii="Arial" w:hAnsi="Arial" w:cs="Arial"/>
          <w:sz w:val="24"/>
          <w:szCs w:val="24"/>
        </w:rPr>
        <w:t xml:space="preserve"> </w:t>
      </w:r>
      <w:r w:rsidR="00EF6C6A" w:rsidRPr="00C624E2">
        <w:rPr>
          <w:rFonts w:ascii="Arial" w:hAnsi="Arial" w:cs="Arial"/>
          <w:sz w:val="24"/>
          <w:szCs w:val="24"/>
        </w:rPr>
        <w:t>licen</w:t>
      </w:r>
      <w:r w:rsidR="0020689C" w:rsidRPr="00C624E2">
        <w:rPr>
          <w:rFonts w:ascii="Arial" w:hAnsi="Arial" w:cs="Arial"/>
          <w:sz w:val="24"/>
          <w:szCs w:val="24"/>
        </w:rPr>
        <w:t xml:space="preserve">sed </w:t>
      </w:r>
      <w:r w:rsidR="00BB7EB8" w:rsidRPr="00C624E2">
        <w:rPr>
          <w:rFonts w:ascii="Arial" w:hAnsi="Arial" w:cs="Arial"/>
          <w:sz w:val="24"/>
          <w:szCs w:val="24"/>
        </w:rPr>
        <w:t xml:space="preserve">hunter </w:t>
      </w:r>
      <w:r w:rsidR="0020689C" w:rsidRPr="00C624E2">
        <w:rPr>
          <w:rFonts w:ascii="Arial" w:hAnsi="Arial" w:cs="Arial"/>
          <w:sz w:val="24"/>
          <w:szCs w:val="24"/>
        </w:rPr>
        <w:t>may</w:t>
      </w:r>
      <w:r w:rsidR="00BB7EB8" w:rsidRPr="00C624E2">
        <w:rPr>
          <w:rFonts w:ascii="Arial" w:hAnsi="Arial" w:cs="Arial"/>
          <w:sz w:val="24"/>
          <w:szCs w:val="24"/>
        </w:rPr>
        <w:t xml:space="preserve"> </w:t>
      </w:r>
      <w:r w:rsidR="0020689C" w:rsidRPr="00C624E2">
        <w:rPr>
          <w:rFonts w:ascii="Arial" w:hAnsi="Arial" w:cs="Arial"/>
          <w:sz w:val="24"/>
          <w:szCs w:val="24"/>
        </w:rPr>
        <w:t>fill the tag of another licensed hunter in their party while hunting together co-operatively</w:t>
      </w:r>
      <w:r w:rsidR="00BB7EB8" w:rsidRPr="00C624E2">
        <w:rPr>
          <w:rFonts w:ascii="Arial" w:hAnsi="Arial" w:cs="Arial"/>
          <w:sz w:val="24"/>
          <w:szCs w:val="24"/>
        </w:rPr>
        <w:t xml:space="preserve">. Only one </w:t>
      </w:r>
      <w:r w:rsidR="0020689C" w:rsidRPr="00C624E2">
        <w:rPr>
          <w:rFonts w:ascii="Arial" w:hAnsi="Arial" w:cs="Arial"/>
          <w:sz w:val="24"/>
          <w:szCs w:val="24"/>
        </w:rPr>
        <w:t xml:space="preserve">deer may be harvested for each </w:t>
      </w:r>
      <w:r w:rsidR="00BB7EB8" w:rsidRPr="00C624E2">
        <w:rPr>
          <w:rFonts w:ascii="Arial" w:hAnsi="Arial" w:cs="Arial"/>
          <w:sz w:val="24"/>
          <w:szCs w:val="24"/>
        </w:rPr>
        <w:t>tag</w:t>
      </w:r>
      <w:r w:rsidR="0020689C" w:rsidRPr="00C624E2">
        <w:rPr>
          <w:rFonts w:ascii="Arial" w:hAnsi="Arial" w:cs="Arial"/>
          <w:sz w:val="24"/>
          <w:szCs w:val="24"/>
        </w:rPr>
        <w:t>,</w:t>
      </w:r>
      <w:r w:rsidR="00BB7EB8" w:rsidRPr="00C624E2">
        <w:rPr>
          <w:rFonts w:ascii="Arial" w:hAnsi="Arial" w:cs="Arial"/>
          <w:sz w:val="24"/>
          <w:szCs w:val="24"/>
        </w:rPr>
        <w:t xml:space="preserve"> but any </w:t>
      </w:r>
      <w:r w:rsidR="0020689C" w:rsidRPr="00C624E2">
        <w:rPr>
          <w:rFonts w:ascii="Arial" w:hAnsi="Arial" w:cs="Arial"/>
          <w:sz w:val="24"/>
          <w:szCs w:val="24"/>
        </w:rPr>
        <w:t xml:space="preserve">party member </w:t>
      </w:r>
      <w:r w:rsidR="00BB7EB8" w:rsidRPr="00C624E2">
        <w:rPr>
          <w:rFonts w:ascii="Arial" w:hAnsi="Arial" w:cs="Arial"/>
          <w:sz w:val="24"/>
          <w:szCs w:val="24"/>
        </w:rPr>
        <w:t>with the appropriate credentials can fill the tag.</w:t>
      </w:r>
      <w:r w:rsidR="0020689C" w:rsidRPr="00C624E2">
        <w:rPr>
          <w:rFonts w:ascii="Arial" w:hAnsi="Arial" w:cs="Arial"/>
          <w:sz w:val="24"/>
          <w:szCs w:val="24"/>
        </w:rPr>
        <w:t xml:space="preserve"> </w:t>
      </w:r>
    </w:p>
    <w:p w14:paraId="5BE3E6BB" w14:textId="0084F2F9" w:rsidR="003A778C" w:rsidRPr="00C624E2" w:rsidRDefault="0020689C" w:rsidP="007A79BC">
      <w:pPr>
        <w:pStyle w:val="ListParagraph"/>
        <w:numPr>
          <w:ilvl w:val="0"/>
          <w:numId w:val="18"/>
        </w:numPr>
        <w:rPr>
          <w:rFonts w:ascii="Arial" w:hAnsi="Arial" w:cs="Arial"/>
          <w:sz w:val="24"/>
          <w:szCs w:val="24"/>
        </w:rPr>
      </w:pPr>
      <w:r w:rsidRPr="00C624E2">
        <w:rPr>
          <w:rFonts w:ascii="Arial" w:hAnsi="Arial" w:cs="Arial"/>
          <w:sz w:val="24"/>
          <w:szCs w:val="24"/>
        </w:rPr>
        <w:t>Biological Rationale – Party hunting increases</w:t>
      </w:r>
      <w:r w:rsidR="00CD13C0">
        <w:rPr>
          <w:rFonts w:ascii="Arial" w:hAnsi="Arial" w:cs="Arial"/>
          <w:sz w:val="24"/>
          <w:szCs w:val="24"/>
        </w:rPr>
        <w:t xml:space="preserve"> hunter success and</w:t>
      </w:r>
      <w:r w:rsidRPr="00C624E2">
        <w:rPr>
          <w:rFonts w:ascii="Arial" w:hAnsi="Arial" w:cs="Arial"/>
          <w:sz w:val="24"/>
          <w:szCs w:val="24"/>
        </w:rPr>
        <w:t xml:space="preserve"> </w:t>
      </w:r>
      <w:r w:rsidR="00021948" w:rsidRPr="00C624E2">
        <w:rPr>
          <w:rFonts w:ascii="Arial" w:hAnsi="Arial" w:cs="Arial"/>
          <w:sz w:val="24"/>
          <w:szCs w:val="24"/>
        </w:rPr>
        <w:t>tag</w:t>
      </w:r>
      <w:r w:rsidRPr="00C624E2">
        <w:rPr>
          <w:rFonts w:ascii="Arial" w:hAnsi="Arial" w:cs="Arial"/>
          <w:sz w:val="24"/>
          <w:szCs w:val="24"/>
        </w:rPr>
        <w:t xml:space="preserve"> fill rates relative to a management strategy not allowing</w:t>
      </w:r>
      <w:r w:rsidR="005C5360" w:rsidRPr="00C624E2">
        <w:rPr>
          <w:rFonts w:ascii="Arial" w:hAnsi="Arial" w:cs="Arial"/>
          <w:sz w:val="24"/>
          <w:szCs w:val="24"/>
        </w:rPr>
        <w:t xml:space="preserve"> party hunting. </w:t>
      </w:r>
    </w:p>
    <w:p w14:paraId="2FECFF80" w14:textId="0BF0C69F" w:rsidR="00BB7EB8" w:rsidRPr="00C624E2" w:rsidRDefault="001A275D" w:rsidP="007A79BC">
      <w:pPr>
        <w:pStyle w:val="ListParagraph"/>
        <w:numPr>
          <w:ilvl w:val="0"/>
          <w:numId w:val="18"/>
        </w:numPr>
        <w:rPr>
          <w:rFonts w:ascii="Arial" w:hAnsi="Arial" w:cs="Arial"/>
          <w:sz w:val="24"/>
          <w:szCs w:val="24"/>
        </w:rPr>
      </w:pPr>
      <w:r w:rsidRPr="00C624E2">
        <w:rPr>
          <w:rFonts w:ascii="Arial" w:hAnsi="Arial" w:cs="Arial"/>
          <w:sz w:val="24"/>
          <w:szCs w:val="24"/>
        </w:rPr>
        <w:t>Socio-economic</w:t>
      </w:r>
      <w:r w:rsidR="009940BC" w:rsidRPr="00C624E2">
        <w:rPr>
          <w:rFonts w:ascii="Arial" w:hAnsi="Arial" w:cs="Arial"/>
          <w:sz w:val="24"/>
          <w:szCs w:val="24"/>
        </w:rPr>
        <w:t xml:space="preserve"> Rationale </w:t>
      </w:r>
      <w:r w:rsidR="0020689C" w:rsidRPr="00C624E2">
        <w:rPr>
          <w:rFonts w:ascii="Arial" w:hAnsi="Arial" w:cs="Arial"/>
          <w:sz w:val="24"/>
          <w:szCs w:val="24"/>
        </w:rPr>
        <w:t>–</w:t>
      </w:r>
      <w:r w:rsidR="009940BC" w:rsidRPr="00C624E2">
        <w:rPr>
          <w:rFonts w:ascii="Arial" w:hAnsi="Arial" w:cs="Arial"/>
          <w:sz w:val="24"/>
          <w:szCs w:val="24"/>
        </w:rPr>
        <w:t xml:space="preserve"> The party hunting system is designed to enable as much hunter participation and flexibility as possible. Hunters can hunt alone or in any </w:t>
      </w:r>
      <w:r w:rsidR="005C5360" w:rsidRPr="00C624E2">
        <w:rPr>
          <w:rFonts w:ascii="Arial" w:hAnsi="Arial" w:cs="Arial"/>
          <w:sz w:val="24"/>
          <w:szCs w:val="24"/>
        </w:rPr>
        <w:t xml:space="preserve">party </w:t>
      </w:r>
      <w:r w:rsidR="009940BC" w:rsidRPr="00C624E2">
        <w:rPr>
          <w:rFonts w:ascii="Arial" w:hAnsi="Arial" w:cs="Arial"/>
          <w:sz w:val="24"/>
          <w:szCs w:val="24"/>
        </w:rPr>
        <w:t xml:space="preserve">size they choose. </w:t>
      </w:r>
      <w:r w:rsidR="00762649" w:rsidRPr="00C624E2">
        <w:rPr>
          <w:rFonts w:ascii="Arial" w:hAnsi="Arial" w:cs="Arial"/>
          <w:sz w:val="24"/>
          <w:szCs w:val="24"/>
        </w:rPr>
        <w:t xml:space="preserve">Individuals </w:t>
      </w:r>
      <w:r w:rsidR="009940BC" w:rsidRPr="00C624E2">
        <w:rPr>
          <w:rFonts w:ascii="Arial" w:hAnsi="Arial" w:cs="Arial"/>
          <w:sz w:val="24"/>
          <w:szCs w:val="24"/>
        </w:rPr>
        <w:t xml:space="preserve">can hunt for whatever </w:t>
      </w:r>
      <w:r w:rsidR="005C5360" w:rsidRPr="00C624E2">
        <w:rPr>
          <w:rFonts w:ascii="Arial" w:hAnsi="Arial" w:cs="Arial"/>
          <w:sz w:val="24"/>
          <w:szCs w:val="24"/>
        </w:rPr>
        <w:t xml:space="preserve">type of deer </w:t>
      </w:r>
      <w:r w:rsidR="009940BC" w:rsidRPr="00C624E2">
        <w:rPr>
          <w:rFonts w:ascii="Arial" w:hAnsi="Arial" w:cs="Arial"/>
          <w:sz w:val="24"/>
          <w:szCs w:val="24"/>
        </w:rPr>
        <w:t xml:space="preserve">they or their party is eligible to </w:t>
      </w:r>
      <w:r w:rsidR="00762649" w:rsidRPr="00C624E2">
        <w:rPr>
          <w:rFonts w:ascii="Arial" w:hAnsi="Arial" w:cs="Arial"/>
          <w:sz w:val="24"/>
          <w:szCs w:val="24"/>
        </w:rPr>
        <w:t xml:space="preserve">harvest </w:t>
      </w:r>
      <w:r w:rsidR="009940BC" w:rsidRPr="00C624E2">
        <w:rPr>
          <w:rFonts w:ascii="Arial" w:hAnsi="Arial" w:cs="Arial"/>
          <w:sz w:val="24"/>
          <w:szCs w:val="24"/>
        </w:rPr>
        <w:t xml:space="preserve">and can continue to hunt after they have </w:t>
      </w:r>
      <w:r w:rsidR="005C5360" w:rsidRPr="00C624E2">
        <w:rPr>
          <w:rFonts w:ascii="Arial" w:hAnsi="Arial" w:cs="Arial"/>
          <w:sz w:val="24"/>
          <w:szCs w:val="24"/>
        </w:rPr>
        <w:t xml:space="preserve">filled </w:t>
      </w:r>
      <w:r w:rsidR="009940BC" w:rsidRPr="00C624E2">
        <w:rPr>
          <w:rFonts w:ascii="Arial" w:hAnsi="Arial" w:cs="Arial"/>
          <w:sz w:val="24"/>
          <w:szCs w:val="24"/>
        </w:rPr>
        <w:t xml:space="preserve">their </w:t>
      </w:r>
      <w:r w:rsidR="00D41BB9">
        <w:rPr>
          <w:rFonts w:ascii="Arial" w:hAnsi="Arial" w:cs="Arial"/>
          <w:sz w:val="24"/>
          <w:szCs w:val="24"/>
        </w:rPr>
        <w:t xml:space="preserve">own </w:t>
      </w:r>
      <w:r w:rsidR="005C5360" w:rsidRPr="00C624E2">
        <w:rPr>
          <w:rFonts w:ascii="Arial" w:hAnsi="Arial" w:cs="Arial"/>
          <w:sz w:val="24"/>
          <w:szCs w:val="24"/>
        </w:rPr>
        <w:t>tag</w:t>
      </w:r>
      <w:r w:rsidR="00D41BB9">
        <w:rPr>
          <w:rFonts w:ascii="Arial" w:hAnsi="Arial" w:cs="Arial"/>
          <w:sz w:val="24"/>
          <w:szCs w:val="24"/>
        </w:rPr>
        <w:t>(s)</w:t>
      </w:r>
      <w:r w:rsidR="00EC7059" w:rsidRPr="00C624E2">
        <w:rPr>
          <w:rFonts w:ascii="Arial" w:hAnsi="Arial" w:cs="Arial"/>
          <w:sz w:val="24"/>
          <w:szCs w:val="24"/>
        </w:rPr>
        <w:t>.</w:t>
      </w:r>
    </w:p>
    <w:p w14:paraId="77098D16" w14:textId="0301B551" w:rsidR="005C2EDD" w:rsidRPr="00635A52" w:rsidRDefault="006D64CD" w:rsidP="00635A52">
      <w:pPr>
        <w:rPr>
          <w:rFonts w:ascii="Arial" w:hAnsi="Arial" w:cs="Arial"/>
          <w:sz w:val="24"/>
          <w:szCs w:val="24"/>
        </w:rPr>
      </w:pPr>
      <w:r w:rsidRPr="008A386D">
        <w:rPr>
          <w:rFonts w:ascii="Arial" w:hAnsi="Arial" w:cs="Arial"/>
          <w:b/>
          <w:sz w:val="24"/>
          <w:szCs w:val="24"/>
        </w:rPr>
        <w:t xml:space="preserve">Other </w:t>
      </w:r>
      <w:r w:rsidR="00610C3E">
        <w:rPr>
          <w:rFonts w:ascii="Arial" w:hAnsi="Arial" w:cs="Arial"/>
          <w:b/>
          <w:sz w:val="24"/>
          <w:szCs w:val="24"/>
        </w:rPr>
        <w:t>–</w:t>
      </w:r>
      <w:r w:rsidRPr="008A386D">
        <w:rPr>
          <w:rFonts w:ascii="Arial" w:hAnsi="Arial" w:cs="Arial"/>
          <w:b/>
          <w:sz w:val="24"/>
          <w:szCs w:val="24"/>
        </w:rPr>
        <w:t xml:space="preserve"> </w:t>
      </w:r>
      <w:r w:rsidR="008B4D5F" w:rsidRPr="008A386D">
        <w:rPr>
          <w:rFonts w:ascii="Arial" w:hAnsi="Arial" w:cs="Arial"/>
          <w:b/>
          <w:sz w:val="24"/>
          <w:szCs w:val="24"/>
        </w:rPr>
        <w:t>Dogs</w:t>
      </w:r>
      <w:r w:rsidR="00610C3E">
        <w:rPr>
          <w:rFonts w:ascii="Arial" w:hAnsi="Arial" w:cs="Arial"/>
          <w:sz w:val="24"/>
          <w:szCs w:val="24"/>
        </w:rPr>
        <w:t>:</w:t>
      </w:r>
      <w:r w:rsidR="00EC7059" w:rsidRPr="00C624E2">
        <w:rPr>
          <w:rFonts w:ascii="Arial" w:hAnsi="Arial" w:cs="Arial"/>
          <w:sz w:val="24"/>
          <w:szCs w:val="24"/>
        </w:rPr>
        <w:t xml:space="preserve"> </w:t>
      </w:r>
      <w:r>
        <w:rPr>
          <w:rFonts w:ascii="Arial" w:hAnsi="Arial" w:cs="Arial"/>
          <w:sz w:val="24"/>
          <w:szCs w:val="24"/>
        </w:rPr>
        <w:t>D</w:t>
      </w:r>
      <w:r w:rsidR="00B35A5D" w:rsidRPr="00C624E2">
        <w:rPr>
          <w:rFonts w:ascii="Arial" w:hAnsi="Arial" w:cs="Arial"/>
          <w:sz w:val="24"/>
          <w:szCs w:val="24"/>
        </w:rPr>
        <w:t xml:space="preserve">ogs </w:t>
      </w:r>
      <w:r w:rsidR="008A1A80" w:rsidRPr="00C624E2">
        <w:rPr>
          <w:rFonts w:ascii="Arial" w:hAnsi="Arial" w:cs="Arial"/>
          <w:sz w:val="24"/>
          <w:szCs w:val="24"/>
        </w:rPr>
        <w:t xml:space="preserve">may be used </w:t>
      </w:r>
      <w:r w:rsidR="005C5360" w:rsidRPr="00C624E2">
        <w:rPr>
          <w:rFonts w:ascii="Arial" w:hAnsi="Arial" w:cs="Arial"/>
          <w:sz w:val="24"/>
          <w:szCs w:val="24"/>
        </w:rPr>
        <w:t>for hunting</w:t>
      </w:r>
      <w:r>
        <w:rPr>
          <w:rFonts w:ascii="Arial" w:hAnsi="Arial" w:cs="Arial"/>
          <w:sz w:val="24"/>
          <w:szCs w:val="24"/>
        </w:rPr>
        <w:t xml:space="preserve"> </w:t>
      </w:r>
      <w:r w:rsidR="00D41BB9">
        <w:rPr>
          <w:rFonts w:ascii="Arial" w:hAnsi="Arial" w:cs="Arial"/>
          <w:sz w:val="24"/>
          <w:szCs w:val="24"/>
        </w:rPr>
        <w:t xml:space="preserve">(moving) deer or tracking and retrieving wounded </w:t>
      </w:r>
      <w:r>
        <w:rPr>
          <w:rFonts w:ascii="Arial" w:hAnsi="Arial" w:cs="Arial"/>
          <w:sz w:val="24"/>
          <w:szCs w:val="24"/>
        </w:rPr>
        <w:t>deer</w:t>
      </w:r>
      <w:r w:rsidR="00B35A5D" w:rsidRPr="00C624E2">
        <w:rPr>
          <w:rFonts w:ascii="Arial" w:hAnsi="Arial" w:cs="Arial"/>
          <w:sz w:val="24"/>
          <w:szCs w:val="24"/>
        </w:rPr>
        <w:t xml:space="preserve">. </w:t>
      </w:r>
      <w:r w:rsidR="005C2EDD" w:rsidRPr="00C624E2">
        <w:rPr>
          <w:rFonts w:ascii="Arial" w:hAnsi="Arial" w:cs="Arial"/>
          <w:sz w:val="24"/>
          <w:szCs w:val="24"/>
        </w:rPr>
        <w:t>Currently, d</w:t>
      </w:r>
      <w:r w:rsidR="000E6C4D" w:rsidRPr="00C624E2">
        <w:rPr>
          <w:rFonts w:ascii="Arial" w:hAnsi="Arial" w:cs="Arial"/>
          <w:sz w:val="24"/>
          <w:szCs w:val="24"/>
        </w:rPr>
        <w:t xml:space="preserve">ogs may not be used for hunting in bows-only, controlled deer hunt, most </w:t>
      </w:r>
      <w:r w:rsidR="00260D7C" w:rsidRPr="00C624E2">
        <w:rPr>
          <w:rFonts w:ascii="Arial" w:hAnsi="Arial" w:cs="Arial"/>
          <w:sz w:val="24"/>
          <w:szCs w:val="24"/>
        </w:rPr>
        <w:t>muzzle-loading gun</w:t>
      </w:r>
      <w:r w:rsidR="00762649" w:rsidRPr="00C624E2">
        <w:rPr>
          <w:rFonts w:ascii="Arial" w:hAnsi="Arial" w:cs="Arial"/>
          <w:sz w:val="24"/>
          <w:szCs w:val="24"/>
        </w:rPr>
        <w:t xml:space="preserve"> seasons</w:t>
      </w:r>
      <w:r w:rsidR="00260D7C" w:rsidRPr="00C624E2">
        <w:rPr>
          <w:rFonts w:ascii="Arial" w:hAnsi="Arial" w:cs="Arial"/>
          <w:sz w:val="24"/>
          <w:szCs w:val="24"/>
        </w:rPr>
        <w:t xml:space="preserve"> </w:t>
      </w:r>
      <w:r w:rsidR="000E6C4D" w:rsidRPr="00C624E2">
        <w:rPr>
          <w:rFonts w:ascii="Arial" w:hAnsi="Arial" w:cs="Arial"/>
          <w:sz w:val="24"/>
          <w:szCs w:val="24"/>
        </w:rPr>
        <w:t xml:space="preserve">and </w:t>
      </w:r>
      <w:r w:rsidR="005C2EDD" w:rsidRPr="00C624E2">
        <w:rPr>
          <w:rFonts w:ascii="Arial" w:hAnsi="Arial" w:cs="Arial"/>
          <w:sz w:val="24"/>
          <w:szCs w:val="24"/>
        </w:rPr>
        <w:t>some general firearm seasons. L</w:t>
      </w:r>
      <w:r w:rsidR="005C5360" w:rsidRPr="00C624E2">
        <w:rPr>
          <w:rFonts w:ascii="Arial" w:hAnsi="Arial" w:cs="Arial"/>
          <w:sz w:val="24"/>
          <w:szCs w:val="24"/>
        </w:rPr>
        <w:t xml:space="preserve">eashed </w:t>
      </w:r>
      <w:r w:rsidR="00B35A5D" w:rsidRPr="00C624E2">
        <w:rPr>
          <w:rFonts w:ascii="Arial" w:hAnsi="Arial" w:cs="Arial"/>
          <w:sz w:val="24"/>
          <w:szCs w:val="24"/>
        </w:rPr>
        <w:t xml:space="preserve">dogs </w:t>
      </w:r>
      <w:r w:rsidR="005C2EDD" w:rsidRPr="00C624E2">
        <w:rPr>
          <w:rFonts w:ascii="Arial" w:hAnsi="Arial" w:cs="Arial"/>
          <w:sz w:val="24"/>
          <w:szCs w:val="24"/>
        </w:rPr>
        <w:t xml:space="preserve">may be used </w:t>
      </w:r>
      <w:r w:rsidR="00B35A5D" w:rsidRPr="00C624E2">
        <w:rPr>
          <w:rFonts w:ascii="Arial" w:hAnsi="Arial" w:cs="Arial"/>
          <w:sz w:val="24"/>
          <w:szCs w:val="24"/>
        </w:rPr>
        <w:t xml:space="preserve">to track and </w:t>
      </w:r>
      <w:r w:rsidR="005C2EDD" w:rsidRPr="00C624E2">
        <w:rPr>
          <w:rFonts w:ascii="Arial" w:hAnsi="Arial" w:cs="Arial"/>
          <w:sz w:val="24"/>
          <w:szCs w:val="24"/>
        </w:rPr>
        <w:t xml:space="preserve">retrieve </w:t>
      </w:r>
      <w:r w:rsidR="00B35A5D" w:rsidRPr="00C624E2">
        <w:rPr>
          <w:rFonts w:ascii="Arial" w:hAnsi="Arial" w:cs="Arial"/>
          <w:sz w:val="24"/>
          <w:szCs w:val="24"/>
        </w:rPr>
        <w:t>wounded deer</w:t>
      </w:r>
      <w:r w:rsidR="005C2EDD" w:rsidRPr="00C624E2">
        <w:rPr>
          <w:rFonts w:ascii="Arial" w:hAnsi="Arial" w:cs="Arial"/>
          <w:sz w:val="24"/>
          <w:szCs w:val="24"/>
        </w:rPr>
        <w:t xml:space="preserve"> </w:t>
      </w:r>
      <w:r w:rsidR="000E6C4D" w:rsidRPr="00C624E2">
        <w:rPr>
          <w:rFonts w:ascii="Arial" w:hAnsi="Arial" w:cs="Arial"/>
          <w:sz w:val="24"/>
          <w:szCs w:val="24"/>
        </w:rPr>
        <w:t>in all WMUs and seasons</w:t>
      </w:r>
      <w:r w:rsidR="008A1A80" w:rsidRPr="00C624E2">
        <w:rPr>
          <w:rFonts w:ascii="Arial" w:hAnsi="Arial" w:cs="Arial"/>
          <w:sz w:val="24"/>
          <w:szCs w:val="24"/>
        </w:rPr>
        <w:t xml:space="preserve">. </w:t>
      </w:r>
    </w:p>
    <w:p w14:paraId="4204A22D" w14:textId="2A6EE870" w:rsidR="005C5360" w:rsidRPr="00C624E2" w:rsidRDefault="005C2EDD" w:rsidP="007A79BC">
      <w:pPr>
        <w:pStyle w:val="ListParagraph"/>
        <w:numPr>
          <w:ilvl w:val="0"/>
          <w:numId w:val="18"/>
        </w:numPr>
        <w:rPr>
          <w:rFonts w:ascii="Arial" w:hAnsi="Arial" w:cs="Arial"/>
          <w:sz w:val="24"/>
          <w:szCs w:val="24"/>
        </w:rPr>
      </w:pPr>
      <w:r w:rsidRPr="00C624E2">
        <w:rPr>
          <w:rFonts w:ascii="Arial" w:hAnsi="Arial" w:cs="Arial"/>
          <w:sz w:val="24"/>
          <w:szCs w:val="24"/>
        </w:rPr>
        <w:t xml:space="preserve">Socio-economic Rationale – Using dogs to move deer is a </w:t>
      </w:r>
      <w:r w:rsidR="00A16C4B" w:rsidRPr="00C624E2">
        <w:rPr>
          <w:rFonts w:ascii="Arial" w:hAnsi="Arial" w:cs="Arial"/>
          <w:sz w:val="24"/>
          <w:szCs w:val="24"/>
        </w:rPr>
        <w:t xml:space="preserve">long-standing </w:t>
      </w:r>
      <w:r w:rsidRPr="00C624E2">
        <w:rPr>
          <w:rFonts w:ascii="Arial" w:hAnsi="Arial" w:cs="Arial"/>
          <w:sz w:val="24"/>
          <w:szCs w:val="24"/>
        </w:rPr>
        <w:t xml:space="preserve">tradition </w:t>
      </w:r>
      <w:r w:rsidR="00A16C4B" w:rsidRPr="00C624E2">
        <w:rPr>
          <w:rFonts w:ascii="Arial" w:hAnsi="Arial" w:cs="Arial"/>
          <w:sz w:val="24"/>
          <w:szCs w:val="24"/>
        </w:rPr>
        <w:t xml:space="preserve">highly valued by </w:t>
      </w:r>
      <w:r w:rsidR="006C2A3A" w:rsidRPr="00C624E2">
        <w:rPr>
          <w:rFonts w:ascii="Arial" w:hAnsi="Arial" w:cs="Arial"/>
          <w:sz w:val="24"/>
          <w:szCs w:val="24"/>
        </w:rPr>
        <w:t xml:space="preserve">some hunters, </w:t>
      </w:r>
      <w:r w:rsidR="00A16C4B" w:rsidRPr="00C624E2">
        <w:rPr>
          <w:rFonts w:ascii="Arial" w:hAnsi="Arial" w:cs="Arial"/>
          <w:sz w:val="24"/>
          <w:szCs w:val="24"/>
        </w:rPr>
        <w:t>typically where there are</w:t>
      </w:r>
      <w:r w:rsidRPr="00C624E2">
        <w:rPr>
          <w:rFonts w:ascii="Arial" w:hAnsi="Arial" w:cs="Arial"/>
          <w:sz w:val="24"/>
          <w:szCs w:val="24"/>
        </w:rPr>
        <w:t xml:space="preserve"> large areas of fores</w:t>
      </w:r>
      <w:r w:rsidR="00AF1588" w:rsidRPr="00C624E2">
        <w:rPr>
          <w:rFonts w:ascii="Arial" w:hAnsi="Arial" w:cs="Arial"/>
          <w:sz w:val="24"/>
          <w:szCs w:val="24"/>
        </w:rPr>
        <w:t>ted land accessible to hunting</w:t>
      </w:r>
      <w:r w:rsidR="00611D83">
        <w:rPr>
          <w:rFonts w:ascii="Arial" w:hAnsi="Arial" w:cs="Arial"/>
          <w:sz w:val="24"/>
          <w:szCs w:val="24"/>
        </w:rPr>
        <w:t>, an</w:t>
      </w:r>
      <w:r w:rsidR="001F4EE6">
        <w:rPr>
          <w:rFonts w:ascii="Arial" w:hAnsi="Arial" w:cs="Arial"/>
          <w:sz w:val="24"/>
          <w:szCs w:val="24"/>
        </w:rPr>
        <w:t>d</w:t>
      </w:r>
      <w:r w:rsidR="00611D83">
        <w:rPr>
          <w:rFonts w:ascii="Arial" w:hAnsi="Arial" w:cs="Arial"/>
          <w:sz w:val="24"/>
          <w:szCs w:val="24"/>
        </w:rPr>
        <w:t xml:space="preserve"> generally during </w:t>
      </w:r>
      <w:r w:rsidR="00635A52" w:rsidRPr="00C624E2">
        <w:rPr>
          <w:rFonts w:ascii="Arial" w:hAnsi="Arial" w:cs="Arial"/>
          <w:sz w:val="24"/>
          <w:szCs w:val="24"/>
        </w:rPr>
        <w:t>firearms</w:t>
      </w:r>
      <w:r w:rsidR="00611D83">
        <w:rPr>
          <w:rFonts w:ascii="Arial" w:hAnsi="Arial" w:cs="Arial"/>
          <w:sz w:val="24"/>
          <w:szCs w:val="24"/>
        </w:rPr>
        <w:t xml:space="preserve"> seasons</w:t>
      </w:r>
      <w:r w:rsidR="00635A52" w:rsidRPr="00C624E2">
        <w:rPr>
          <w:rFonts w:ascii="Arial" w:hAnsi="Arial" w:cs="Arial"/>
          <w:sz w:val="24"/>
          <w:szCs w:val="24"/>
        </w:rPr>
        <w:t xml:space="preserve"> (</w:t>
      </w:r>
      <w:r w:rsidR="00696681">
        <w:rPr>
          <w:rFonts w:ascii="Arial" w:hAnsi="Arial" w:cs="Arial"/>
          <w:sz w:val="24"/>
          <w:szCs w:val="24"/>
        </w:rPr>
        <w:t xml:space="preserve">e.g. </w:t>
      </w:r>
      <w:r w:rsidR="00635A52" w:rsidRPr="00C624E2">
        <w:rPr>
          <w:rFonts w:ascii="Arial" w:hAnsi="Arial" w:cs="Arial"/>
          <w:sz w:val="24"/>
          <w:szCs w:val="24"/>
        </w:rPr>
        <w:t>rifles and shotguns).</w:t>
      </w:r>
    </w:p>
    <w:p w14:paraId="79FC2767" w14:textId="00B2BFE2" w:rsidR="00B35A5D" w:rsidRPr="00C624E2" w:rsidRDefault="006D64CD" w:rsidP="000E50E5">
      <w:pPr>
        <w:rPr>
          <w:rFonts w:ascii="Arial" w:hAnsi="Arial" w:cs="Arial"/>
          <w:sz w:val="24"/>
          <w:szCs w:val="24"/>
        </w:rPr>
      </w:pPr>
      <w:r w:rsidRPr="008A386D">
        <w:rPr>
          <w:rFonts w:ascii="Arial" w:hAnsi="Arial" w:cs="Arial"/>
          <w:b/>
          <w:sz w:val="24"/>
          <w:szCs w:val="24"/>
        </w:rPr>
        <w:t xml:space="preserve">Other </w:t>
      </w:r>
      <w:r w:rsidR="00610C3E">
        <w:rPr>
          <w:rFonts w:ascii="Arial" w:hAnsi="Arial" w:cs="Arial"/>
          <w:b/>
          <w:sz w:val="24"/>
          <w:szCs w:val="24"/>
        </w:rPr>
        <w:t>–</w:t>
      </w:r>
      <w:r w:rsidRPr="008A386D">
        <w:rPr>
          <w:rFonts w:ascii="Arial" w:hAnsi="Arial" w:cs="Arial"/>
          <w:b/>
          <w:sz w:val="24"/>
          <w:szCs w:val="24"/>
        </w:rPr>
        <w:t xml:space="preserve"> </w:t>
      </w:r>
      <w:r w:rsidR="008B4D5F" w:rsidRPr="008A386D">
        <w:rPr>
          <w:rFonts w:ascii="Arial" w:hAnsi="Arial" w:cs="Arial"/>
          <w:b/>
          <w:sz w:val="24"/>
          <w:szCs w:val="24"/>
        </w:rPr>
        <w:t>Guides</w:t>
      </w:r>
      <w:r w:rsidR="00610C3E">
        <w:rPr>
          <w:rFonts w:ascii="Arial" w:hAnsi="Arial" w:cs="Arial"/>
          <w:sz w:val="24"/>
          <w:szCs w:val="24"/>
        </w:rPr>
        <w:t>:</w:t>
      </w:r>
      <w:r w:rsidR="00B35A5D" w:rsidRPr="00C624E2">
        <w:rPr>
          <w:rFonts w:ascii="Arial" w:hAnsi="Arial" w:cs="Arial"/>
          <w:sz w:val="24"/>
          <w:szCs w:val="24"/>
        </w:rPr>
        <w:t xml:space="preserve"> The use of a </w:t>
      </w:r>
      <w:r w:rsidR="001103B6" w:rsidRPr="00C624E2">
        <w:rPr>
          <w:rFonts w:ascii="Arial" w:hAnsi="Arial" w:cs="Arial"/>
          <w:sz w:val="24"/>
          <w:szCs w:val="24"/>
        </w:rPr>
        <w:t xml:space="preserve">licensed </w:t>
      </w:r>
      <w:r w:rsidR="00883507" w:rsidRPr="00C624E2">
        <w:rPr>
          <w:rFonts w:ascii="Arial" w:hAnsi="Arial" w:cs="Arial"/>
          <w:sz w:val="24"/>
          <w:szCs w:val="24"/>
        </w:rPr>
        <w:t xml:space="preserve">guide </w:t>
      </w:r>
      <w:r w:rsidR="00B35A5D" w:rsidRPr="00C624E2">
        <w:rPr>
          <w:rFonts w:ascii="Arial" w:hAnsi="Arial" w:cs="Arial"/>
          <w:sz w:val="24"/>
          <w:szCs w:val="24"/>
        </w:rPr>
        <w:t xml:space="preserve">for </w:t>
      </w:r>
      <w:r w:rsidR="00696681">
        <w:rPr>
          <w:rFonts w:ascii="Arial" w:hAnsi="Arial" w:cs="Arial"/>
          <w:sz w:val="24"/>
          <w:szCs w:val="24"/>
        </w:rPr>
        <w:t xml:space="preserve">non-resident </w:t>
      </w:r>
      <w:r w:rsidR="004726A3" w:rsidRPr="00C624E2">
        <w:rPr>
          <w:rFonts w:ascii="Arial" w:hAnsi="Arial" w:cs="Arial"/>
          <w:sz w:val="24"/>
          <w:szCs w:val="24"/>
        </w:rPr>
        <w:t>deer hunting</w:t>
      </w:r>
      <w:r w:rsidR="00C650D5">
        <w:rPr>
          <w:rFonts w:ascii="Arial" w:hAnsi="Arial" w:cs="Arial"/>
          <w:sz w:val="24"/>
          <w:szCs w:val="24"/>
        </w:rPr>
        <w:t xml:space="preserve"> in a specific management area</w:t>
      </w:r>
      <w:r w:rsidR="006C2A3A" w:rsidRPr="00C624E2">
        <w:rPr>
          <w:rFonts w:ascii="Arial" w:hAnsi="Arial" w:cs="Arial"/>
          <w:sz w:val="24"/>
          <w:szCs w:val="24"/>
        </w:rPr>
        <w:t>.</w:t>
      </w:r>
      <w:r w:rsidR="00B35A5D" w:rsidRPr="00C624E2">
        <w:rPr>
          <w:rFonts w:ascii="Arial" w:hAnsi="Arial" w:cs="Arial"/>
          <w:sz w:val="24"/>
          <w:szCs w:val="24"/>
        </w:rPr>
        <w:t xml:space="preserve"> </w:t>
      </w:r>
    </w:p>
    <w:p w14:paraId="114C0AF1" w14:textId="528830A1" w:rsidR="006C2A3A" w:rsidRPr="00C624E2" w:rsidRDefault="006C2A3A" w:rsidP="007A79BC">
      <w:pPr>
        <w:pStyle w:val="ListParagraph"/>
        <w:numPr>
          <w:ilvl w:val="0"/>
          <w:numId w:val="24"/>
        </w:numPr>
        <w:rPr>
          <w:rFonts w:ascii="Arial" w:hAnsi="Arial" w:cs="Arial"/>
          <w:sz w:val="24"/>
          <w:szCs w:val="24"/>
        </w:rPr>
      </w:pPr>
      <w:r w:rsidRPr="00C624E2">
        <w:rPr>
          <w:rFonts w:ascii="Arial" w:hAnsi="Arial" w:cs="Arial"/>
          <w:sz w:val="24"/>
          <w:szCs w:val="24"/>
        </w:rPr>
        <w:t xml:space="preserve">Socio-economic Rationale – </w:t>
      </w:r>
      <w:r w:rsidR="002719A0" w:rsidRPr="002719A0">
        <w:rPr>
          <w:rFonts w:ascii="Arial" w:hAnsi="Arial" w:cs="Arial"/>
          <w:sz w:val="24"/>
          <w:szCs w:val="24"/>
        </w:rPr>
        <w:t xml:space="preserve">The non-resident guide requirement can help </w:t>
      </w:r>
      <w:r w:rsidR="00A8500A">
        <w:rPr>
          <w:rFonts w:ascii="Arial" w:hAnsi="Arial" w:cs="Arial"/>
          <w:sz w:val="24"/>
          <w:szCs w:val="24"/>
        </w:rPr>
        <w:t>control</w:t>
      </w:r>
      <w:r w:rsidR="002719A0" w:rsidRPr="002719A0">
        <w:rPr>
          <w:rFonts w:ascii="Arial" w:hAnsi="Arial" w:cs="Arial"/>
          <w:sz w:val="24"/>
          <w:szCs w:val="24"/>
        </w:rPr>
        <w:t xml:space="preserve"> non-resident hunter density and </w:t>
      </w:r>
      <w:r w:rsidR="00A8500A">
        <w:rPr>
          <w:rFonts w:ascii="Arial" w:hAnsi="Arial" w:cs="Arial"/>
          <w:sz w:val="24"/>
          <w:szCs w:val="24"/>
        </w:rPr>
        <w:t xml:space="preserve">address </w:t>
      </w:r>
      <w:r w:rsidR="002719A0" w:rsidRPr="002719A0">
        <w:rPr>
          <w:rFonts w:ascii="Arial" w:hAnsi="Arial" w:cs="Arial"/>
          <w:sz w:val="24"/>
          <w:szCs w:val="24"/>
        </w:rPr>
        <w:t>concern from resident hunters and landowners associated with safety and trespass.</w:t>
      </w:r>
    </w:p>
    <w:p w14:paraId="71E08A1D" w14:textId="10FBB42E" w:rsidR="00C07228" w:rsidRPr="00C624E2" w:rsidRDefault="006D64CD" w:rsidP="000E50E5">
      <w:pPr>
        <w:rPr>
          <w:rFonts w:ascii="Arial" w:hAnsi="Arial" w:cs="Arial"/>
          <w:sz w:val="24"/>
          <w:szCs w:val="24"/>
        </w:rPr>
      </w:pPr>
      <w:r w:rsidRPr="008A386D">
        <w:rPr>
          <w:rFonts w:ascii="Arial" w:hAnsi="Arial" w:cs="Arial"/>
          <w:b/>
          <w:sz w:val="24"/>
          <w:szCs w:val="24"/>
        </w:rPr>
        <w:lastRenderedPageBreak/>
        <w:t>Other</w:t>
      </w:r>
      <w:r w:rsidR="00610C3E" w:rsidRPr="00D200BC">
        <w:rPr>
          <w:rFonts w:ascii="Arial" w:hAnsi="Arial" w:cs="Arial"/>
          <w:b/>
          <w:sz w:val="24"/>
          <w:szCs w:val="24"/>
        </w:rPr>
        <w:t xml:space="preserve"> </w:t>
      </w:r>
      <w:r w:rsidR="00610C3E">
        <w:rPr>
          <w:rFonts w:ascii="Arial" w:hAnsi="Arial" w:cs="Arial"/>
          <w:b/>
          <w:sz w:val="24"/>
          <w:szCs w:val="24"/>
        </w:rPr>
        <w:t>–</w:t>
      </w:r>
      <w:r w:rsidR="00610C3E" w:rsidRPr="00D200BC">
        <w:rPr>
          <w:rFonts w:ascii="Arial" w:hAnsi="Arial" w:cs="Arial"/>
          <w:b/>
          <w:sz w:val="24"/>
          <w:szCs w:val="24"/>
        </w:rPr>
        <w:t xml:space="preserve"> </w:t>
      </w:r>
      <w:r w:rsidR="00C07228" w:rsidRPr="008A386D">
        <w:rPr>
          <w:rFonts w:ascii="Arial" w:hAnsi="Arial" w:cs="Arial"/>
          <w:b/>
          <w:sz w:val="24"/>
          <w:szCs w:val="24"/>
        </w:rPr>
        <w:t xml:space="preserve">Landowner </w:t>
      </w:r>
      <w:r w:rsidR="008B4D5F" w:rsidRPr="008A386D">
        <w:rPr>
          <w:rFonts w:ascii="Arial" w:hAnsi="Arial" w:cs="Arial"/>
          <w:b/>
          <w:sz w:val="24"/>
          <w:szCs w:val="24"/>
        </w:rPr>
        <w:t>Permission</w:t>
      </w:r>
      <w:r w:rsidR="00610C3E">
        <w:rPr>
          <w:rFonts w:ascii="Arial" w:hAnsi="Arial" w:cs="Arial"/>
          <w:sz w:val="24"/>
          <w:szCs w:val="24"/>
        </w:rPr>
        <w:t>:</w:t>
      </w:r>
      <w:r w:rsidR="00C07228" w:rsidRPr="00C624E2">
        <w:rPr>
          <w:rFonts w:ascii="Arial" w:hAnsi="Arial" w:cs="Arial"/>
          <w:sz w:val="24"/>
          <w:szCs w:val="24"/>
        </w:rPr>
        <w:t xml:space="preserve"> </w:t>
      </w:r>
      <w:r w:rsidR="009B05B8">
        <w:rPr>
          <w:rFonts w:ascii="Arial" w:hAnsi="Arial" w:cs="Arial"/>
          <w:sz w:val="24"/>
          <w:szCs w:val="24"/>
        </w:rPr>
        <w:t>Obtaining written</w:t>
      </w:r>
      <w:r w:rsidR="00C07228" w:rsidRPr="00C624E2">
        <w:rPr>
          <w:rFonts w:ascii="Arial" w:hAnsi="Arial" w:cs="Arial"/>
          <w:sz w:val="24"/>
          <w:szCs w:val="24"/>
        </w:rPr>
        <w:t xml:space="preserve"> landowner consent to allow a hunter(s) to use their property </w:t>
      </w:r>
      <w:r w:rsidR="00852F75" w:rsidRPr="00C624E2">
        <w:rPr>
          <w:rFonts w:ascii="Arial" w:hAnsi="Arial" w:cs="Arial"/>
          <w:sz w:val="24"/>
          <w:szCs w:val="24"/>
        </w:rPr>
        <w:t>for</w:t>
      </w:r>
      <w:r w:rsidR="00C07228" w:rsidRPr="00C624E2">
        <w:rPr>
          <w:rFonts w:ascii="Arial" w:hAnsi="Arial" w:cs="Arial"/>
          <w:sz w:val="24"/>
          <w:szCs w:val="24"/>
        </w:rPr>
        <w:t xml:space="preserve"> deer hunting and related activities. </w:t>
      </w:r>
    </w:p>
    <w:p w14:paraId="3F4195C0" w14:textId="3ADE7167" w:rsidR="00852F75" w:rsidRPr="00C624E2" w:rsidRDefault="00852F75" w:rsidP="007A79BC">
      <w:pPr>
        <w:pStyle w:val="ListParagraph"/>
        <w:numPr>
          <w:ilvl w:val="0"/>
          <w:numId w:val="24"/>
        </w:numPr>
        <w:rPr>
          <w:rFonts w:ascii="Arial" w:hAnsi="Arial" w:cs="Arial"/>
          <w:sz w:val="24"/>
          <w:szCs w:val="24"/>
        </w:rPr>
      </w:pPr>
      <w:r w:rsidRPr="00C624E2">
        <w:rPr>
          <w:rFonts w:ascii="Arial" w:hAnsi="Arial" w:cs="Arial"/>
          <w:sz w:val="24"/>
          <w:szCs w:val="24"/>
        </w:rPr>
        <w:t>Socio-economic Rationale – Written landowner permission requirement is a strategy to address landowner concerns on trespassing</w:t>
      </w:r>
      <w:r w:rsidR="00E6511D" w:rsidRPr="00C624E2">
        <w:rPr>
          <w:rFonts w:ascii="Arial" w:hAnsi="Arial" w:cs="Arial"/>
          <w:sz w:val="24"/>
          <w:szCs w:val="24"/>
        </w:rPr>
        <w:t xml:space="preserve"> and safety</w:t>
      </w:r>
      <w:r w:rsidRPr="00C624E2">
        <w:rPr>
          <w:rFonts w:ascii="Arial" w:hAnsi="Arial" w:cs="Arial"/>
          <w:sz w:val="24"/>
          <w:szCs w:val="24"/>
        </w:rPr>
        <w:t xml:space="preserve"> and to simplify enforcement of trespassing regulations.</w:t>
      </w:r>
    </w:p>
    <w:p w14:paraId="5711CEDD" w14:textId="5759FE44" w:rsidR="001255C1" w:rsidRPr="00C353B5" w:rsidRDefault="00CE6BE8" w:rsidP="007A79BC">
      <w:pPr>
        <w:pStyle w:val="Heading3"/>
        <w:numPr>
          <w:ilvl w:val="0"/>
          <w:numId w:val="16"/>
        </w:numPr>
        <w:rPr>
          <w:rFonts w:ascii="Arial" w:hAnsi="Arial" w:cs="Arial"/>
        </w:rPr>
      </w:pPr>
      <w:bookmarkStart w:id="21" w:name="_Toc534885636"/>
      <w:bookmarkStart w:id="22" w:name="_Toc534885637"/>
      <w:bookmarkStart w:id="23" w:name="_Toc534885638"/>
      <w:bookmarkStart w:id="24" w:name="_Toc534885639"/>
      <w:bookmarkStart w:id="25" w:name="_Toc534885640"/>
      <w:bookmarkStart w:id="26" w:name="_Toc534885641"/>
      <w:bookmarkStart w:id="27" w:name="_Toc534885642"/>
      <w:bookmarkStart w:id="28" w:name="_Toc534885643"/>
      <w:bookmarkStart w:id="29" w:name="_Toc534885644"/>
      <w:bookmarkStart w:id="30" w:name="_Toc9496038"/>
      <w:bookmarkEnd w:id="21"/>
      <w:bookmarkEnd w:id="22"/>
      <w:bookmarkEnd w:id="23"/>
      <w:bookmarkEnd w:id="24"/>
      <w:bookmarkEnd w:id="25"/>
      <w:bookmarkEnd w:id="26"/>
      <w:bookmarkEnd w:id="27"/>
      <w:bookmarkEnd w:id="28"/>
      <w:bookmarkEnd w:id="29"/>
      <w:r w:rsidRPr="00C353B5">
        <w:rPr>
          <w:rFonts w:ascii="Arial" w:hAnsi="Arial" w:cs="Arial"/>
        </w:rPr>
        <w:t>Setting</w:t>
      </w:r>
      <w:r w:rsidR="00E86B0F">
        <w:rPr>
          <w:rFonts w:ascii="Arial" w:hAnsi="Arial" w:cs="Arial"/>
        </w:rPr>
        <w:t xml:space="preserve"> Deer Tag Quotas</w:t>
      </w:r>
      <w:bookmarkEnd w:id="30"/>
      <w:r w:rsidRPr="00C353B5" w:rsidDel="00D72375">
        <w:rPr>
          <w:rFonts w:ascii="Arial" w:hAnsi="Arial" w:cs="Arial"/>
        </w:rPr>
        <w:t xml:space="preserve"> </w:t>
      </w:r>
    </w:p>
    <w:p w14:paraId="226D927A" w14:textId="403AAC69" w:rsidR="00FB6673" w:rsidRDefault="00FB6673" w:rsidP="001358E6">
      <w:pPr>
        <w:spacing w:after="0" w:line="240" w:lineRule="auto"/>
        <w:rPr>
          <w:rFonts w:ascii="Arial" w:hAnsi="Arial" w:cs="Arial"/>
          <w:sz w:val="24"/>
          <w:szCs w:val="24"/>
        </w:rPr>
      </w:pPr>
      <w:r>
        <w:rPr>
          <w:rFonts w:ascii="Arial" w:hAnsi="Arial" w:cs="Arial"/>
          <w:sz w:val="24"/>
          <w:szCs w:val="24"/>
        </w:rPr>
        <w:t>Th</w:t>
      </w:r>
      <w:r w:rsidR="005C3A4E">
        <w:rPr>
          <w:rFonts w:ascii="Arial" w:hAnsi="Arial" w:cs="Arial"/>
          <w:sz w:val="24"/>
          <w:szCs w:val="24"/>
        </w:rPr>
        <w:t>e</w:t>
      </w:r>
      <w:r w:rsidR="007645C8">
        <w:rPr>
          <w:rFonts w:ascii="Arial" w:hAnsi="Arial" w:cs="Arial"/>
          <w:sz w:val="24"/>
          <w:szCs w:val="24"/>
        </w:rPr>
        <w:t xml:space="preserve">se guidelines </w:t>
      </w:r>
      <w:r>
        <w:rPr>
          <w:rFonts w:ascii="Arial" w:hAnsi="Arial" w:cs="Arial"/>
          <w:sz w:val="24"/>
          <w:szCs w:val="24"/>
        </w:rPr>
        <w:t xml:space="preserve">support </w:t>
      </w:r>
      <w:r w:rsidR="00696681">
        <w:rPr>
          <w:rFonts w:ascii="Arial" w:hAnsi="Arial" w:cs="Arial"/>
          <w:sz w:val="24"/>
          <w:szCs w:val="24"/>
        </w:rPr>
        <w:t xml:space="preserve">deer tag </w:t>
      </w:r>
      <w:r>
        <w:rPr>
          <w:rFonts w:ascii="Arial" w:hAnsi="Arial" w:cs="Arial"/>
          <w:sz w:val="24"/>
          <w:szCs w:val="24"/>
        </w:rPr>
        <w:t xml:space="preserve">quota setting by providing a process to determine an appropriate quota response (i.e. increase, maintain status quo, or decrease tag quotas) and a set of quota setting best practices to guide decisions for increasing or decreasing quotas. Methods for determining </w:t>
      </w:r>
      <w:r w:rsidR="006A7774">
        <w:rPr>
          <w:rFonts w:ascii="Arial" w:hAnsi="Arial" w:cs="Arial"/>
          <w:sz w:val="24"/>
          <w:szCs w:val="24"/>
        </w:rPr>
        <w:t>final quotas (</w:t>
      </w:r>
      <w:r>
        <w:rPr>
          <w:rFonts w:ascii="Arial" w:hAnsi="Arial" w:cs="Arial"/>
          <w:sz w:val="24"/>
          <w:szCs w:val="24"/>
        </w:rPr>
        <w:t>the number of tags to make available</w:t>
      </w:r>
      <w:r w:rsidR="006A7774">
        <w:rPr>
          <w:rFonts w:ascii="Arial" w:hAnsi="Arial" w:cs="Arial"/>
          <w:sz w:val="24"/>
          <w:szCs w:val="24"/>
        </w:rPr>
        <w:t>)</w:t>
      </w:r>
      <w:r>
        <w:rPr>
          <w:rFonts w:ascii="Arial" w:hAnsi="Arial" w:cs="Arial"/>
          <w:sz w:val="24"/>
          <w:szCs w:val="24"/>
        </w:rPr>
        <w:t xml:space="preserve"> and </w:t>
      </w:r>
      <w:r w:rsidR="006A7774">
        <w:rPr>
          <w:rFonts w:ascii="Arial" w:hAnsi="Arial" w:cs="Arial"/>
          <w:sz w:val="24"/>
          <w:szCs w:val="24"/>
        </w:rPr>
        <w:t>tag distribution</w:t>
      </w:r>
      <w:r>
        <w:rPr>
          <w:rFonts w:ascii="Arial" w:hAnsi="Arial" w:cs="Arial"/>
          <w:sz w:val="24"/>
          <w:szCs w:val="24"/>
        </w:rPr>
        <w:t xml:space="preserve"> (e.g. tag draws) are </w:t>
      </w:r>
      <w:r w:rsidR="00551AB1">
        <w:rPr>
          <w:rFonts w:ascii="Arial" w:hAnsi="Arial" w:cs="Arial"/>
          <w:sz w:val="24"/>
          <w:szCs w:val="24"/>
        </w:rPr>
        <w:t xml:space="preserve">not covered in </w:t>
      </w:r>
      <w:r>
        <w:rPr>
          <w:rFonts w:ascii="Arial" w:hAnsi="Arial" w:cs="Arial"/>
          <w:sz w:val="24"/>
          <w:szCs w:val="24"/>
        </w:rPr>
        <w:t>these guidelines</w:t>
      </w:r>
      <w:r w:rsidR="006A7774">
        <w:rPr>
          <w:rFonts w:ascii="Arial" w:hAnsi="Arial" w:cs="Arial"/>
          <w:sz w:val="24"/>
          <w:szCs w:val="24"/>
        </w:rPr>
        <w:t xml:space="preserve"> (</w:t>
      </w:r>
      <w:r w:rsidR="006A7774" w:rsidRPr="00026050">
        <w:rPr>
          <w:rFonts w:ascii="Arial" w:hAnsi="Arial" w:cs="Arial"/>
          <w:b/>
          <w:sz w:val="24"/>
          <w:szCs w:val="24"/>
        </w:rPr>
        <w:t>Figure 1</w:t>
      </w:r>
      <w:r w:rsidR="006A7774">
        <w:rPr>
          <w:rFonts w:ascii="Arial" w:hAnsi="Arial" w:cs="Arial"/>
          <w:sz w:val="24"/>
          <w:szCs w:val="24"/>
        </w:rPr>
        <w:t>)</w:t>
      </w:r>
      <w:r>
        <w:rPr>
          <w:rFonts w:ascii="Arial" w:hAnsi="Arial" w:cs="Arial"/>
          <w:sz w:val="24"/>
          <w:szCs w:val="24"/>
        </w:rPr>
        <w:t>.</w:t>
      </w:r>
    </w:p>
    <w:p w14:paraId="77020345" w14:textId="234452C6" w:rsidR="00F65A65" w:rsidRDefault="00F65A65" w:rsidP="001358E6">
      <w:pPr>
        <w:spacing w:after="0" w:line="240" w:lineRule="auto"/>
        <w:rPr>
          <w:rFonts w:ascii="Arial" w:hAnsi="Arial" w:cs="Arial"/>
          <w:sz w:val="24"/>
          <w:szCs w:val="24"/>
        </w:rPr>
      </w:pPr>
    </w:p>
    <w:p w14:paraId="0F282E34" w14:textId="29FB54E0" w:rsidR="00F65A65" w:rsidRDefault="00F65A65" w:rsidP="001358E6">
      <w:pPr>
        <w:spacing w:after="0" w:line="240" w:lineRule="auto"/>
        <w:rPr>
          <w:rFonts w:ascii="Arial" w:hAnsi="Arial" w:cs="Arial"/>
          <w:sz w:val="24"/>
          <w:szCs w:val="24"/>
        </w:rPr>
      </w:pPr>
      <w:r w:rsidRPr="008A386D">
        <w:rPr>
          <w:rFonts w:ascii="Arial" w:hAnsi="Arial" w:cs="Arial"/>
          <w:sz w:val="24"/>
          <w:szCs w:val="24"/>
        </w:rPr>
        <w:t xml:space="preserve">Quota </w:t>
      </w:r>
      <w:r>
        <w:rPr>
          <w:rFonts w:ascii="Arial" w:hAnsi="Arial" w:cs="Arial"/>
          <w:sz w:val="24"/>
          <w:szCs w:val="24"/>
        </w:rPr>
        <w:t>setting</w:t>
      </w:r>
      <w:r w:rsidRPr="008A386D">
        <w:rPr>
          <w:rFonts w:ascii="Arial" w:hAnsi="Arial" w:cs="Arial"/>
          <w:sz w:val="24"/>
          <w:szCs w:val="24"/>
        </w:rPr>
        <w:t xml:space="preserve"> </w:t>
      </w:r>
      <w:r>
        <w:rPr>
          <w:rFonts w:ascii="Arial" w:hAnsi="Arial" w:cs="Arial"/>
          <w:sz w:val="24"/>
          <w:szCs w:val="24"/>
        </w:rPr>
        <w:t>typically</w:t>
      </w:r>
      <w:r w:rsidRPr="008A386D">
        <w:rPr>
          <w:rFonts w:ascii="Arial" w:hAnsi="Arial" w:cs="Arial"/>
          <w:sz w:val="24"/>
          <w:szCs w:val="24"/>
        </w:rPr>
        <w:t xml:space="preserve"> occur</w:t>
      </w:r>
      <w:r>
        <w:rPr>
          <w:rFonts w:ascii="Arial" w:hAnsi="Arial" w:cs="Arial"/>
          <w:sz w:val="24"/>
          <w:szCs w:val="24"/>
        </w:rPr>
        <w:t>s</w:t>
      </w:r>
      <w:r w:rsidRPr="008A386D">
        <w:rPr>
          <w:rFonts w:ascii="Arial" w:hAnsi="Arial" w:cs="Arial"/>
          <w:sz w:val="24"/>
          <w:szCs w:val="24"/>
        </w:rPr>
        <w:t xml:space="preserve"> annually</w:t>
      </w:r>
      <w:r>
        <w:rPr>
          <w:rFonts w:ascii="Arial" w:hAnsi="Arial" w:cs="Arial"/>
          <w:sz w:val="24"/>
          <w:szCs w:val="24"/>
        </w:rPr>
        <w:t>,</w:t>
      </w:r>
      <w:r w:rsidRPr="008A386D">
        <w:rPr>
          <w:rFonts w:ascii="Arial" w:hAnsi="Arial" w:cs="Arial"/>
          <w:sz w:val="24"/>
          <w:szCs w:val="24"/>
        </w:rPr>
        <w:t xml:space="preserve"> </w:t>
      </w:r>
      <w:r>
        <w:rPr>
          <w:rFonts w:ascii="Arial" w:hAnsi="Arial" w:cs="Arial"/>
          <w:sz w:val="24"/>
          <w:szCs w:val="24"/>
        </w:rPr>
        <w:t>however multi-year</w:t>
      </w:r>
      <w:r w:rsidRPr="008A386D">
        <w:rPr>
          <w:rFonts w:ascii="Arial" w:hAnsi="Arial" w:cs="Arial"/>
          <w:sz w:val="24"/>
          <w:szCs w:val="24"/>
        </w:rPr>
        <w:t xml:space="preserve"> quotas that are </w:t>
      </w:r>
      <w:r>
        <w:rPr>
          <w:rFonts w:ascii="Arial" w:hAnsi="Arial" w:cs="Arial"/>
          <w:sz w:val="24"/>
          <w:szCs w:val="24"/>
        </w:rPr>
        <w:t>held constant until reassessed every other or every few years</w:t>
      </w:r>
      <w:r w:rsidRPr="008A386D">
        <w:rPr>
          <w:rFonts w:ascii="Arial" w:hAnsi="Arial" w:cs="Arial"/>
          <w:sz w:val="24"/>
          <w:szCs w:val="24"/>
        </w:rPr>
        <w:t xml:space="preserve"> may be considered</w:t>
      </w:r>
      <w:r>
        <w:rPr>
          <w:rFonts w:ascii="Arial" w:hAnsi="Arial" w:cs="Arial"/>
          <w:sz w:val="24"/>
          <w:szCs w:val="24"/>
        </w:rPr>
        <w:t xml:space="preserve">, with </w:t>
      </w:r>
      <w:r w:rsidRPr="008A386D">
        <w:rPr>
          <w:rFonts w:ascii="Arial" w:hAnsi="Arial" w:cs="Arial"/>
          <w:sz w:val="24"/>
          <w:szCs w:val="24"/>
        </w:rPr>
        <w:t>awareness that unscheduled quota</w:t>
      </w:r>
      <w:r>
        <w:rPr>
          <w:rFonts w:ascii="Arial" w:hAnsi="Arial" w:cs="Arial"/>
          <w:sz w:val="24"/>
          <w:szCs w:val="24"/>
        </w:rPr>
        <w:t xml:space="preserve"> setting</w:t>
      </w:r>
      <w:r w:rsidRPr="008A386D">
        <w:rPr>
          <w:rFonts w:ascii="Arial" w:hAnsi="Arial" w:cs="Arial"/>
          <w:sz w:val="24"/>
          <w:szCs w:val="24"/>
        </w:rPr>
        <w:t xml:space="preserve"> in response to events such as severe winters </w:t>
      </w:r>
      <w:r>
        <w:rPr>
          <w:rFonts w:ascii="Arial" w:hAnsi="Arial" w:cs="Arial"/>
          <w:sz w:val="24"/>
          <w:szCs w:val="24"/>
        </w:rPr>
        <w:t xml:space="preserve">or disease detection </w:t>
      </w:r>
      <w:r w:rsidRPr="008A386D">
        <w:rPr>
          <w:rFonts w:ascii="Arial" w:hAnsi="Arial" w:cs="Arial"/>
          <w:sz w:val="24"/>
          <w:szCs w:val="24"/>
        </w:rPr>
        <w:t>may be required.</w:t>
      </w:r>
    </w:p>
    <w:p w14:paraId="6CE44DB9" w14:textId="77777777" w:rsidR="00FB6673" w:rsidRDefault="00FB6673" w:rsidP="001358E6">
      <w:pPr>
        <w:spacing w:after="0" w:line="240" w:lineRule="auto"/>
        <w:rPr>
          <w:rFonts w:ascii="Arial" w:hAnsi="Arial" w:cs="Arial"/>
          <w:sz w:val="24"/>
          <w:szCs w:val="24"/>
        </w:rPr>
      </w:pPr>
    </w:p>
    <w:p w14:paraId="487D2600" w14:textId="60991C6C" w:rsidR="001358E6" w:rsidRPr="001358E6" w:rsidRDefault="003C2FDD" w:rsidP="001358E6">
      <w:pPr>
        <w:spacing w:after="0" w:line="240" w:lineRule="auto"/>
        <w:rPr>
          <w:rFonts w:ascii="Arial" w:hAnsi="Arial" w:cs="Arial"/>
          <w:sz w:val="24"/>
          <w:szCs w:val="24"/>
        </w:rPr>
      </w:pPr>
      <w:r>
        <w:rPr>
          <w:rFonts w:ascii="Arial" w:hAnsi="Arial" w:cs="Arial"/>
          <w:sz w:val="24"/>
          <w:szCs w:val="24"/>
        </w:rPr>
        <w:t xml:space="preserve">Deer population abundance can be assessed using an index of population abundance (e.g. deer seen per hunter day). </w:t>
      </w:r>
      <w:r w:rsidR="001358E6" w:rsidRPr="001358E6">
        <w:rPr>
          <w:rFonts w:ascii="Arial" w:hAnsi="Arial" w:cs="Arial"/>
          <w:sz w:val="24"/>
          <w:szCs w:val="24"/>
        </w:rPr>
        <w:t>The current index status, index trend, and predicted index status relative to the population objective range should direct the intended quota response that will provide the most appropriate balance of socio-economic benefits within the ecologically sustainable limits of the population (</w:t>
      </w:r>
      <w:r w:rsidR="001171D1">
        <w:rPr>
          <w:rFonts w:ascii="Arial" w:hAnsi="Arial" w:cs="Arial"/>
          <w:b/>
          <w:sz w:val="24"/>
          <w:szCs w:val="24"/>
        </w:rPr>
        <w:t>Figure 2</w:t>
      </w:r>
      <w:r w:rsidR="001358E6" w:rsidRPr="001358E6">
        <w:rPr>
          <w:rFonts w:ascii="Arial" w:hAnsi="Arial" w:cs="Arial"/>
          <w:sz w:val="24"/>
          <w:szCs w:val="24"/>
        </w:rPr>
        <w:t>), where:</w:t>
      </w:r>
    </w:p>
    <w:p w14:paraId="0427AC6A" w14:textId="77777777" w:rsidR="001358E6" w:rsidRPr="001358E6" w:rsidRDefault="001358E6" w:rsidP="001358E6">
      <w:pPr>
        <w:spacing w:after="0" w:line="240" w:lineRule="auto"/>
        <w:rPr>
          <w:rFonts w:ascii="Arial" w:hAnsi="Arial" w:cs="Arial"/>
          <w:sz w:val="24"/>
          <w:szCs w:val="24"/>
        </w:rPr>
      </w:pPr>
    </w:p>
    <w:p w14:paraId="1683C350" w14:textId="2C138CF4" w:rsidR="001358E6" w:rsidRPr="008A386D" w:rsidRDefault="001358E6" w:rsidP="00953035">
      <w:pPr>
        <w:numPr>
          <w:ilvl w:val="0"/>
          <w:numId w:val="11"/>
        </w:numPr>
        <w:spacing w:after="0"/>
        <w:rPr>
          <w:rFonts w:ascii="Arial" w:hAnsi="Arial" w:cs="Arial"/>
          <w:bCs/>
          <w:sz w:val="24"/>
          <w:szCs w:val="24"/>
        </w:rPr>
      </w:pPr>
      <w:r w:rsidRPr="008A386D">
        <w:rPr>
          <w:rFonts w:ascii="Arial" w:hAnsi="Arial" w:cs="Arial"/>
          <w:b/>
          <w:bCs/>
          <w:sz w:val="24"/>
          <w:szCs w:val="24"/>
          <w:lang w:val="en-US"/>
        </w:rPr>
        <w:t>Population Objective Range</w:t>
      </w:r>
      <w:r w:rsidRPr="008A386D">
        <w:rPr>
          <w:rFonts w:ascii="Arial" w:hAnsi="Arial" w:cs="Arial"/>
          <w:bCs/>
          <w:sz w:val="24"/>
          <w:szCs w:val="24"/>
          <w:lang w:val="en-US"/>
        </w:rPr>
        <w:t xml:space="preserve">: </w:t>
      </w:r>
      <w:r w:rsidRPr="004C7673">
        <w:rPr>
          <w:rFonts w:ascii="Arial" w:hAnsi="Arial" w:cs="Arial"/>
          <w:bCs/>
          <w:sz w:val="24"/>
          <w:szCs w:val="24"/>
          <w:lang w:val="en-US"/>
        </w:rPr>
        <w:t xml:space="preserve">The span of population index values expected to be ecologically sustainable based on an objective analysis of historical data </w:t>
      </w:r>
      <w:r w:rsidRPr="004C7673">
        <w:rPr>
          <w:rFonts w:ascii="Arial" w:hAnsi="Arial" w:cs="Arial"/>
          <w:bCs/>
          <w:sz w:val="24"/>
          <w:szCs w:val="24"/>
        </w:rPr>
        <w:t xml:space="preserve">adjusted </w:t>
      </w:r>
      <w:r w:rsidR="00953035" w:rsidRPr="004C7673">
        <w:rPr>
          <w:rFonts w:ascii="Arial" w:hAnsi="Arial" w:cs="Arial"/>
          <w:bCs/>
          <w:sz w:val="24"/>
          <w:szCs w:val="24"/>
        </w:rPr>
        <w:t>because of socio-economic considerations as appropriate</w:t>
      </w:r>
      <w:r w:rsidRPr="004C7673">
        <w:rPr>
          <w:rFonts w:ascii="Arial" w:hAnsi="Arial" w:cs="Arial"/>
          <w:bCs/>
          <w:sz w:val="24"/>
          <w:szCs w:val="24"/>
        </w:rPr>
        <w:t>.</w:t>
      </w:r>
      <w:r w:rsidR="00A76787">
        <w:rPr>
          <w:rFonts w:ascii="Arial" w:hAnsi="Arial" w:cs="Arial"/>
          <w:bCs/>
          <w:sz w:val="24"/>
          <w:szCs w:val="24"/>
        </w:rPr>
        <w:t xml:space="preserve"> That is, what level of </w:t>
      </w:r>
      <w:r w:rsidR="00832B82">
        <w:rPr>
          <w:rFonts w:ascii="Arial" w:hAnsi="Arial" w:cs="Arial"/>
          <w:bCs/>
          <w:sz w:val="24"/>
          <w:szCs w:val="24"/>
        </w:rPr>
        <w:t xml:space="preserve">deer population has this area generally supported </w:t>
      </w:r>
      <w:r w:rsidR="00856633">
        <w:rPr>
          <w:rFonts w:ascii="Arial" w:hAnsi="Arial" w:cs="Arial"/>
          <w:bCs/>
          <w:sz w:val="24"/>
          <w:szCs w:val="24"/>
        </w:rPr>
        <w:t xml:space="preserve">in </w:t>
      </w:r>
      <w:r w:rsidR="00832B82">
        <w:rPr>
          <w:rFonts w:ascii="Arial" w:hAnsi="Arial" w:cs="Arial"/>
          <w:bCs/>
          <w:sz w:val="24"/>
          <w:szCs w:val="24"/>
        </w:rPr>
        <w:t>the</w:t>
      </w:r>
      <w:r w:rsidR="00856633">
        <w:rPr>
          <w:rFonts w:ascii="Arial" w:hAnsi="Arial" w:cs="Arial"/>
          <w:bCs/>
          <w:sz w:val="24"/>
          <w:szCs w:val="24"/>
        </w:rPr>
        <w:t xml:space="preserve"> recent</w:t>
      </w:r>
      <w:r w:rsidR="00832B82">
        <w:rPr>
          <w:rFonts w:ascii="Arial" w:hAnsi="Arial" w:cs="Arial"/>
          <w:bCs/>
          <w:sz w:val="24"/>
          <w:szCs w:val="24"/>
        </w:rPr>
        <w:t xml:space="preserve"> past</w:t>
      </w:r>
      <w:r w:rsidR="00856633">
        <w:rPr>
          <w:rFonts w:ascii="Arial" w:hAnsi="Arial" w:cs="Arial"/>
          <w:bCs/>
          <w:sz w:val="24"/>
          <w:szCs w:val="24"/>
        </w:rPr>
        <w:t xml:space="preserve"> (e.g. 15 years).</w:t>
      </w:r>
    </w:p>
    <w:p w14:paraId="57E8939A" w14:textId="1F8E3F82" w:rsidR="001358E6" w:rsidRPr="008A386D" w:rsidRDefault="001358E6" w:rsidP="001358E6">
      <w:pPr>
        <w:numPr>
          <w:ilvl w:val="0"/>
          <w:numId w:val="11"/>
        </w:numPr>
        <w:spacing w:after="0"/>
        <w:rPr>
          <w:rFonts w:ascii="Arial" w:hAnsi="Arial" w:cs="Arial"/>
          <w:bCs/>
          <w:sz w:val="24"/>
          <w:szCs w:val="24"/>
        </w:rPr>
      </w:pPr>
      <w:r w:rsidRPr="008A386D">
        <w:rPr>
          <w:rFonts w:ascii="Arial" w:hAnsi="Arial" w:cs="Arial"/>
          <w:b/>
          <w:bCs/>
          <w:sz w:val="24"/>
          <w:szCs w:val="24"/>
          <w:lang w:val="en-US"/>
        </w:rPr>
        <w:t>Index Status</w:t>
      </w:r>
      <w:r w:rsidRPr="008A386D">
        <w:rPr>
          <w:rFonts w:ascii="Arial" w:hAnsi="Arial" w:cs="Arial"/>
          <w:bCs/>
          <w:sz w:val="24"/>
          <w:szCs w:val="24"/>
          <w:lang w:val="en-US"/>
        </w:rPr>
        <w:t xml:space="preserve">: </w:t>
      </w:r>
      <w:r w:rsidRPr="004C7673">
        <w:rPr>
          <w:rFonts w:ascii="Arial" w:hAnsi="Arial" w:cs="Arial"/>
          <w:bCs/>
          <w:sz w:val="24"/>
          <w:szCs w:val="24"/>
          <w:lang w:val="en-US"/>
        </w:rPr>
        <w:t xml:space="preserve">The location (i.e. Above, Within, Below) of the most recent index value </w:t>
      </w:r>
      <w:r w:rsidRPr="004C7673">
        <w:rPr>
          <w:rFonts w:ascii="Arial" w:hAnsi="Arial" w:cs="Arial"/>
          <w:sz w:val="24"/>
          <w:szCs w:val="24"/>
        </w:rPr>
        <w:t>(e.g. deer seen per hunter day)</w:t>
      </w:r>
      <w:r w:rsidR="001171D1" w:rsidRPr="004C7673">
        <w:rPr>
          <w:rFonts w:ascii="Arial" w:hAnsi="Arial" w:cs="Arial"/>
          <w:bCs/>
          <w:sz w:val="24"/>
          <w:szCs w:val="24"/>
          <w:lang w:val="en-US"/>
        </w:rPr>
        <w:t xml:space="preserve"> relative to the population objective r</w:t>
      </w:r>
      <w:r w:rsidRPr="004C7673">
        <w:rPr>
          <w:rFonts w:ascii="Arial" w:hAnsi="Arial" w:cs="Arial"/>
          <w:bCs/>
          <w:sz w:val="24"/>
          <w:szCs w:val="24"/>
          <w:lang w:val="en-US"/>
        </w:rPr>
        <w:t>ange.</w:t>
      </w:r>
      <w:r w:rsidRPr="008A386D">
        <w:rPr>
          <w:rFonts w:ascii="Arial" w:hAnsi="Arial" w:cs="Arial"/>
          <w:bCs/>
          <w:sz w:val="24"/>
          <w:szCs w:val="24"/>
          <w:lang w:val="en-US"/>
        </w:rPr>
        <w:t xml:space="preserve"> </w:t>
      </w:r>
    </w:p>
    <w:p w14:paraId="1073617D" w14:textId="701640E9" w:rsidR="001358E6" w:rsidRPr="008A386D" w:rsidRDefault="001358E6" w:rsidP="001358E6">
      <w:pPr>
        <w:numPr>
          <w:ilvl w:val="0"/>
          <w:numId w:val="11"/>
        </w:numPr>
        <w:spacing w:after="0"/>
        <w:rPr>
          <w:rFonts w:ascii="Arial" w:hAnsi="Arial" w:cs="Arial"/>
          <w:bCs/>
          <w:sz w:val="24"/>
          <w:szCs w:val="24"/>
        </w:rPr>
      </w:pPr>
      <w:r w:rsidRPr="008A386D">
        <w:rPr>
          <w:rFonts w:ascii="Arial" w:hAnsi="Arial" w:cs="Arial"/>
          <w:b/>
          <w:bCs/>
          <w:sz w:val="24"/>
          <w:szCs w:val="24"/>
          <w:lang w:val="en-US"/>
        </w:rPr>
        <w:t>Population Management Goal</w:t>
      </w:r>
      <w:r w:rsidRPr="008A386D">
        <w:rPr>
          <w:rFonts w:ascii="Arial" w:hAnsi="Arial" w:cs="Arial"/>
          <w:bCs/>
          <w:sz w:val="24"/>
          <w:szCs w:val="24"/>
          <w:lang w:val="en-US"/>
        </w:rPr>
        <w:t xml:space="preserve">: </w:t>
      </w:r>
      <w:r w:rsidRPr="004C7673">
        <w:rPr>
          <w:rFonts w:ascii="Arial" w:hAnsi="Arial" w:cs="Arial"/>
          <w:bCs/>
          <w:sz w:val="24"/>
          <w:szCs w:val="24"/>
          <w:lang w:val="en-US"/>
        </w:rPr>
        <w:t xml:space="preserve">The desired impact to population abundance (i.e. Grow, Maintain, Reduce) </w:t>
      </w:r>
      <w:r w:rsidR="00A8500A" w:rsidRPr="004C7673">
        <w:rPr>
          <w:rFonts w:ascii="Arial" w:hAnsi="Arial" w:cs="Arial"/>
          <w:bCs/>
          <w:sz w:val="24"/>
          <w:szCs w:val="24"/>
          <w:lang w:val="en-US"/>
        </w:rPr>
        <w:t xml:space="preserve">from </w:t>
      </w:r>
      <w:r w:rsidRPr="004C7673">
        <w:rPr>
          <w:rFonts w:ascii="Arial" w:hAnsi="Arial" w:cs="Arial"/>
          <w:bCs/>
          <w:sz w:val="24"/>
          <w:szCs w:val="24"/>
          <w:lang w:val="en-US"/>
        </w:rPr>
        <w:t xml:space="preserve">the </w:t>
      </w:r>
      <w:r w:rsidR="001171D1" w:rsidRPr="004C7673">
        <w:rPr>
          <w:rFonts w:ascii="Arial" w:hAnsi="Arial" w:cs="Arial"/>
          <w:bCs/>
          <w:sz w:val="24"/>
          <w:szCs w:val="24"/>
          <w:lang w:val="en-US"/>
        </w:rPr>
        <w:t>quota</w:t>
      </w:r>
      <w:r w:rsidRPr="004C7673">
        <w:rPr>
          <w:rFonts w:ascii="Arial" w:hAnsi="Arial" w:cs="Arial"/>
          <w:bCs/>
          <w:sz w:val="24"/>
          <w:szCs w:val="24"/>
          <w:lang w:val="en-US"/>
        </w:rPr>
        <w:t>.</w:t>
      </w:r>
    </w:p>
    <w:p w14:paraId="356FAECF" w14:textId="77777777" w:rsidR="001358E6" w:rsidRPr="008A386D" w:rsidRDefault="001358E6" w:rsidP="001358E6">
      <w:pPr>
        <w:numPr>
          <w:ilvl w:val="0"/>
          <w:numId w:val="11"/>
        </w:numPr>
        <w:spacing w:after="0"/>
        <w:rPr>
          <w:rFonts w:ascii="Arial" w:hAnsi="Arial" w:cs="Arial"/>
          <w:bCs/>
          <w:sz w:val="24"/>
          <w:szCs w:val="24"/>
        </w:rPr>
      </w:pPr>
      <w:r w:rsidRPr="002413FF">
        <w:rPr>
          <w:rFonts w:ascii="Arial" w:hAnsi="Arial" w:cs="Arial"/>
          <w:b/>
          <w:bCs/>
          <w:sz w:val="24"/>
          <w:szCs w:val="24"/>
          <w:lang w:val="en-US"/>
        </w:rPr>
        <w:t>Index Trend</w:t>
      </w:r>
      <w:r w:rsidRPr="008A386D">
        <w:rPr>
          <w:rFonts w:ascii="Arial" w:hAnsi="Arial" w:cs="Arial"/>
          <w:bCs/>
          <w:sz w:val="24"/>
          <w:szCs w:val="24"/>
          <w:lang w:val="en-US"/>
        </w:rPr>
        <w:t>:</w:t>
      </w:r>
      <w:r w:rsidRPr="004C7673">
        <w:rPr>
          <w:rFonts w:ascii="Arial" w:hAnsi="Arial" w:cs="Arial"/>
          <w:bCs/>
          <w:sz w:val="24"/>
          <w:szCs w:val="24"/>
          <w:lang w:val="en-US"/>
        </w:rPr>
        <w:t xml:space="preserve"> The most recent five-year trend (i.e. Upwards, Stable, Downwards) of the index, calculated independently of the predicted index value.</w:t>
      </w:r>
    </w:p>
    <w:p w14:paraId="311BF995" w14:textId="730D1DE4" w:rsidR="00665917" w:rsidRPr="008A386D" w:rsidRDefault="00665917" w:rsidP="001358E6">
      <w:pPr>
        <w:numPr>
          <w:ilvl w:val="0"/>
          <w:numId w:val="11"/>
        </w:numPr>
        <w:spacing w:after="0"/>
        <w:rPr>
          <w:rFonts w:ascii="Arial" w:hAnsi="Arial" w:cs="Arial"/>
          <w:bCs/>
          <w:sz w:val="24"/>
          <w:szCs w:val="24"/>
        </w:rPr>
      </w:pPr>
      <w:r w:rsidRPr="008A386D">
        <w:rPr>
          <w:rFonts w:ascii="Arial" w:hAnsi="Arial" w:cs="Arial"/>
          <w:b/>
          <w:bCs/>
          <w:sz w:val="24"/>
          <w:szCs w:val="24"/>
        </w:rPr>
        <w:t>Predicted Index</w:t>
      </w:r>
      <w:r w:rsidR="00A70EBF" w:rsidRPr="008A386D">
        <w:rPr>
          <w:rFonts w:ascii="Arial" w:hAnsi="Arial" w:cs="Arial"/>
          <w:b/>
          <w:bCs/>
          <w:sz w:val="24"/>
          <w:szCs w:val="24"/>
        </w:rPr>
        <w:t xml:space="preserve"> Value</w:t>
      </w:r>
      <w:r w:rsidRPr="008A386D">
        <w:rPr>
          <w:rFonts w:ascii="Arial" w:hAnsi="Arial" w:cs="Arial"/>
          <w:bCs/>
          <w:sz w:val="24"/>
          <w:szCs w:val="24"/>
        </w:rPr>
        <w:t>:</w:t>
      </w:r>
      <w:r w:rsidR="00A70EBF" w:rsidRPr="004C7673">
        <w:rPr>
          <w:rFonts w:ascii="Arial" w:hAnsi="Arial" w:cs="Arial"/>
          <w:bCs/>
          <w:sz w:val="24"/>
          <w:szCs w:val="24"/>
        </w:rPr>
        <w:t xml:space="preserve"> The predicted</w:t>
      </w:r>
      <w:r w:rsidRPr="004C7673">
        <w:rPr>
          <w:rFonts w:ascii="Arial" w:hAnsi="Arial" w:cs="Arial"/>
          <w:bCs/>
          <w:sz w:val="24"/>
          <w:szCs w:val="24"/>
        </w:rPr>
        <w:t xml:space="preserve"> value</w:t>
      </w:r>
      <w:r w:rsidR="00A70EBF" w:rsidRPr="004C7673">
        <w:rPr>
          <w:rFonts w:ascii="Arial" w:hAnsi="Arial" w:cs="Arial"/>
          <w:bCs/>
          <w:sz w:val="24"/>
          <w:szCs w:val="24"/>
        </w:rPr>
        <w:t xml:space="preserve"> of the index (e.g. deer seen per hunter day)</w:t>
      </w:r>
      <w:r w:rsidRPr="004C7673">
        <w:rPr>
          <w:rFonts w:ascii="Arial" w:hAnsi="Arial" w:cs="Arial"/>
          <w:bCs/>
          <w:sz w:val="24"/>
          <w:szCs w:val="24"/>
        </w:rPr>
        <w:t xml:space="preserve"> for the </w:t>
      </w:r>
      <w:r w:rsidR="009B05B8" w:rsidRPr="004C7673">
        <w:rPr>
          <w:rFonts w:ascii="Arial" w:hAnsi="Arial" w:cs="Arial"/>
          <w:bCs/>
          <w:sz w:val="24"/>
          <w:szCs w:val="24"/>
        </w:rPr>
        <w:t>upcoming hunting season</w:t>
      </w:r>
      <w:r w:rsidRPr="004C7673">
        <w:rPr>
          <w:rFonts w:ascii="Arial" w:hAnsi="Arial" w:cs="Arial"/>
          <w:bCs/>
          <w:sz w:val="24"/>
          <w:szCs w:val="24"/>
        </w:rPr>
        <w:t xml:space="preserve"> </w:t>
      </w:r>
      <w:r w:rsidR="00A70EBF" w:rsidRPr="004C7673">
        <w:rPr>
          <w:rFonts w:ascii="Arial" w:hAnsi="Arial" w:cs="Arial"/>
          <w:bCs/>
          <w:sz w:val="24"/>
          <w:szCs w:val="24"/>
        </w:rPr>
        <w:t xml:space="preserve">based on </w:t>
      </w:r>
      <w:r w:rsidR="00A70EBF" w:rsidRPr="004C7673">
        <w:rPr>
          <w:rFonts w:ascii="Arial" w:hAnsi="Arial" w:cs="Arial"/>
          <w:sz w:val="24"/>
          <w:szCs w:val="24"/>
        </w:rPr>
        <w:t xml:space="preserve">the best available science (e.g. </w:t>
      </w:r>
      <w:r w:rsidR="00A14C54" w:rsidRPr="004C7673">
        <w:rPr>
          <w:rFonts w:ascii="Arial" w:hAnsi="Arial" w:cs="Arial"/>
          <w:sz w:val="24"/>
          <w:szCs w:val="24"/>
        </w:rPr>
        <w:t xml:space="preserve">statistical </w:t>
      </w:r>
      <w:r w:rsidR="00A70EBF" w:rsidRPr="004C7673">
        <w:rPr>
          <w:rFonts w:ascii="Arial" w:hAnsi="Arial" w:cs="Arial"/>
          <w:sz w:val="24"/>
          <w:szCs w:val="24"/>
        </w:rPr>
        <w:t>modelling)</w:t>
      </w:r>
      <w:r w:rsidR="00A14C54" w:rsidRPr="004C7673">
        <w:rPr>
          <w:rFonts w:ascii="Arial" w:hAnsi="Arial" w:cs="Arial"/>
          <w:sz w:val="24"/>
          <w:szCs w:val="24"/>
        </w:rPr>
        <w:t xml:space="preserve"> and local </w:t>
      </w:r>
      <w:r w:rsidR="00F4590F" w:rsidRPr="004C7673">
        <w:rPr>
          <w:rFonts w:ascii="Arial" w:hAnsi="Arial" w:cs="Arial"/>
          <w:sz w:val="24"/>
          <w:szCs w:val="24"/>
        </w:rPr>
        <w:t>knowledge.</w:t>
      </w:r>
    </w:p>
    <w:p w14:paraId="18921019" w14:textId="0B24C7B9" w:rsidR="001358E6" w:rsidRPr="008A386D" w:rsidRDefault="001358E6" w:rsidP="001358E6">
      <w:pPr>
        <w:numPr>
          <w:ilvl w:val="0"/>
          <w:numId w:val="11"/>
        </w:numPr>
        <w:spacing w:after="0"/>
        <w:rPr>
          <w:rFonts w:ascii="Arial" w:hAnsi="Arial" w:cs="Arial"/>
          <w:bCs/>
          <w:sz w:val="24"/>
          <w:szCs w:val="24"/>
        </w:rPr>
      </w:pPr>
      <w:r w:rsidRPr="008A386D">
        <w:rPr>
          <w:rFonts w:ascii="Arial" w:hAnsi="Arial" w:cs="Arial"/>
          <w:b/>
          <w:bCs/>
          <w:sz w:val="24"/>
          <w:szCs w:val="24"/>
          <w:lang w:val="en-US"/>
        </w:rPr>
        <w:t>Predicted Index Status</w:t>
      </w:r>
      <w:r w:rsidRPr="008A386D">
        <w:rPr>
          <w:rFonts w:ascii="Arial" w:hAnsi="Arial" w:cs="Arial"/>
          <w:bCs/>
          <w:sz w:val="24"/>
          <w:szCs w:val="24"/>
          <w:lang w:val="en-US"/>
        </w:rPr>
        <w:t xml:space="preserve">: </w:t>
      </w:r>
      <w:r w:rsidRPr="004C7673">
        <w:rPr>
          <w:rFonts w:ascii="Arial" w:hAnsi="Arial" w:cs="Arial"/>
          <w:bCs/>
          <w:sz w:val="24"/>
          <w:szCs w:val="24"/>
          <w:lang w:val="en-US"/>
        </w:rPr>
        <w:t>The</w:t>
      </w:r>
      <w:r w:rsidR="00665917" w:rsidRPr="004C7673">
        <w:rPr>
          <w:rFonts w:ascii="Arial" w:hAnsi="Arial" w:cs="Arial"/>
          <w:bCs/>
          <w:sz w:val="24"/>
          <w:szCs w:val="24"/>
          <w:lang w:val="en-US"/>
        </w:rPr>
        <w:t xml:space="preserve"> location of the</w:t>
      </w:r>
      <w:r w:rsidRPr="004C7673">
        <w:rPr>
          <w:rFonts w:ascii="Arial" w:hAnsi="Arial" w:cs="Arial"/>
          <w:bCs/>
          <w:sz w:val="24"/>
          <w:szCs w:val="24"/>
          <w:lang w:val="en-US"/>
        </w:rPr>
        <w:t xml:space="preserve"> predicted index value (i.e. Above, Within, Below)</w:t>
      </w:r>
      <w:r w:rsidR="001171D1" w:rsidRPr="004C7673">
        <w:rPr>
          <w:rFonts w:ascii="Arial" w:hAnsi="Arial" w:cs="Arial"/>
          <w:bCs/>
          <w:sz w:val="24"/>
          <w:szCs w:val="24"/>
          <w:lang w:val="en-US"/>
        </w:rPr>
        <w:t xml:space="preserve"> relative to the population </w:t>
      </w:r>
      <w:r w:rsidR="00A8500A" w:rsidRPr="004C7673">
        <w:rPr>
          <w:rFonts w:ascii="Arial" w:hAnsi="Arial" w:cs="Arial"/>
          <w:bCs/>
          <w:sz w:val="24"/>
          <w:szCs w:val="24"/>
          <w:lang w:val="en-US"/>
        </w:rPr>
        <w:t xml:space="preserve">index </w:t>
      </w:r>
      <w:r w:rsidR="001171D1" w:rsidRPr="004C7673">
        <w:rPr>
          <w:rFonts w:ascii="Arial" w:hAnsi="Arial" w:cs="Arial"/>
          <w:bCs/>
          <w:sz w:val="24"/>
          <w:szCs w:val="24"/>
          <w:lang w:val="en-US"/>
        </w:rPr>
        <w:t>objective r</w:t>
      </w:r>
      <w:r w:rsidR="00A14C54" w:rsidRPr="004C7673">
        <w:rPr>
          <w:rFonts w:ascii="Arial" w:hAnsi="Arial" w:cs="Arial"/>
          <w:bCs/>
          <w:sz w:val="24"/>
          <w:szCs w:val="24"/>
          <w:lang w:val="en-US"/>
        </w:rPr>
        <w:t>ange.</w:t>
      </w:r>
    </w:p>
    <w:p w14:paraId="59EE2D1B" w14:textId="77777777" w:rsidR="004C7673" w:rsidRDefault="001358E6" w:rsidP="00902707">
      <w:pPr>
        <w:numPr>
          <w:ilvl w:val="0"/>
          <w:numId w:val="11"/>
        </w:numPr>
        <w:spacing w:after="0"/>
        <w:rPr>
          <w:rFonts w:ascii="Arial" w:hAnsi="Arial" w:cs="Arial"/>
          <w:bCs/>
          <w:sz w:val="24"/>
          <w:szCs w:val="24"/>
        </w:rPr>
      </w:pPr>
      <w:r w:rsidRPr="008A386D">
        <w:rPr>
          <w:rFonts w:ascii="Arial" w:hAnsi="Arial" w:cs="Arial"/>
          <w:b/>
          <w:bCs/>
          <w:sz w:val="24"/>
          <w:szCs w:val="24"/>
        </w:rPr>
        <w:lastRenderedPageBreak/>
        <w:t>Quota Response</w:t>
      </w:r>
      <w:r w:rsidRPr="008A386D">
        <w:rPr>
          <w:rFonts w:ascii="Arial" w:hAnsi="Arial" w:cs="Arial"/>
          <w:bCs/>
          <w:sz w:val="24"/>
          <w:szCs w:val="24"/>
        </w:rPr>
        <w:t xml:space="preserve">: </w:t>
      </w:r>
      <w:r w:rsidRPr="004C7673">
        <w:rPr>
          <w:rFonts w:ascii="Arial" w:hAnsi="Arial" w:cs="Arial"/>
          <w:bCs/>
          <w:sz w:val="24"/>
          <w:szCs w:val="24"/>
        </w:rPr>
        <w:t xml:space="preserve">The change in </w:t>
      </w:r>
      <w:r w:rsidR="001A23A0" w:rsidRPr="004C7673">
        <w:rPr>
          <w:rFonts w:ascii="Arial" w:hAnsi="Arial" w:cs="Arial"/>
          <w:bCs/>
          <w:sz w:val="24"/>
          <w:szCs w:val="24"/>
        </w:rPr>
        <w:t xml:space="preserve">tag </w:t>
      </w:r>
      <w:r w:rsidRPr="004C7673">
        <w:rPr>
          <w:rFonts w:ascii="Arial" w:hAnsi="Arial" w:cs="Arial"/>
          <w:bCs/>
          <w:sz w:val="24"/>
          <w:szCs w:val="24"/>
        </w:rPr>
        <w:t xml:space="preserve">quota (i.e. Increase, Status Quo, Decrease) </w:t>
      </w:r>
      <w:r w:rsidR="00A8500A" w:rsidRPr="004C7673">
        <w:rPr>
          <w:rFonts w:ascii="Arial" w:hAnsi="Arial" w:cs="Arial"/>
          <w:bCs/>
          <w:sz w:val="24"/>
          <w:szCs w:val="24"/>
        </w:rPr>
        <w:t xml:space="preserve">suggested </w:t>
      </w:r>
      <w:r w:rsidRPr="004C7673">
        <w:rPr>
          <w:rFonts w:ascii="Arial" w:hAnsi="Arial" w:cs="Arial"/>
          <w:bCs/>
          <w:sz w:val="24"/>
          <w:szCs w:val="24"/>
        </w:rPr>
        <w:t>to di</w:t>
      </w:r>
      <w:r w:rsidR="001171D1" w:rsidRPr="004C7673">
        <w:rPr>
          <w:rFonts w:ascii="Arial" w:hAnsi="Arial" w:cs="Arial"/>
          <w:bCs/>
          <w:sz w:val="24"/>
          <w:szCs w:val="24"/>
        </w:rPr>
        <w:t>rect the population toward the population objective r</w:t>
      </w:r>
      <w:r w:rsidRPr="004C7673">
        <w:rPr>
          <w:rFonts w:ascii="Arial" w:hAnsi="Arial" w:cs="Arial"/>
          <w:bCs/>
          <w:sz w:val="24"/>
          <w:szCs w:val="24"/>
        </w:rPr>
        <w:t>ange.</w:t>
      </w:r>
    </w:p>
    <w:p w14:paraId="132C2E30" w14:textId="77777777" w:rsidR="00B952C2" w:rsidRDefault="00B952C2" w:rsidP="00B952C2">
      <w:pPr>
        <w:spacing w:after="0"/>
        <w:rPr>
          <w:rFonts w:ascii="Arial" w:hAnsi="Arial" w:cs="Arial"/>
          <w:bCs/>
          <w:sz w:val="24"/>
          <w:szCs w:val="24"/>
        </w:rPr>
      </w:pPr>
    </w:p>
    <w:p w14:paraId="20F4B584" w14:textId="77777777" w:rsidR="00B952C2" w:rsidRPr="002031EB" w:rsidRDefault="00B952C2" w:rsidP="00B952C2">
      <w:pPr>
        <w:pStyle w:val="Heading3"/>
        <w:numPr>
          <w:ilvl w:val="0"/>
          <w:numId w:val="16"/>
        </w:numPr>
        <w:rPr>
          <w:rFonts w:ascii="Arial" w:hAnsi="Arial" w:cs="Arial"/>
        </w:rPr>
      </w:pPr>
      <w:bookmarkStart w:id="31" w:name="_Toc9496039"/>
      <w:r>
        <w:rPr>
          <w:rFonts w:ascii="Arial" w:hAnsi="Arial" w:cs="Arial"/>
        </w:rPr>
        <w:t>Quota Setting Best Practices</w:t>
      </w:r>
      <w:bookmarkEnd w:id="31"/>
    </w:p>
    <w:p w14:paraId="66E446C4" w14:textId="77777777" w:rsidR="00B952C2" w:rsidRPr="00C624E2" w:rsidRDefault="00B952C2" w:rsidP="00B952C2">
      <w:pPr>
        <w:rPr>
          <w:rFonts w:ascii="Arial" w:hAnsi="Arial" w:cs="Arial"/>
          <w:sz w:val="24"/>
          <w:szCs w:val="24"/>
        </w:rPr>
      </w:pPr>
      <w:r>
        <w:rPr>
          <w:rFonts w:ascii="Arial" w:hAnsi="Arial" w:cs="Arial"/>
          <w:sz w:val="24"/>
          <w:szCs w:val="24"/>
        </w:rPr>
        <w:t>After determining the appropriate quota response (</w:t>
      </w:r>
      <w:r w:rsidRPr="00026050">
        <w:rPr>
          <w:rFonts w:ascii="Arial" w:hAnsi="Arial" w:cs="Arial"/>
          <w:b/>
          <w:sz w:val="24"/>
          <w:szCs w:val="24"/>
        </w:rPr>
        <w:t>Figure 2</w:t>
      </w:r>
      <w:r>
        <w:rPr>
          <w:rFonts w:ascii="Arial" w:hAnsi="Arial" w:cs="Arial"/>
          <w:sz w:val="24"/>
          <w:szCs w:val="24"/>
        </w:rPr>
        <w:t>), t</w:t>
      </w:r>
      <w:r w:rsidRPr="00C624E2">
        <w:rPr>
          <w:rFonts w:ascii="Arial" w:hAnsi="Arial" w:cs="Arial"/>
          <w:sz w:val="24"/>
          <w:szCs w:val="24"/>
        </w:rPr>
        <w:t xml:space="preserve">he following provides deer managers with </w:t>
      </w:r>
      <w:r>
        <w:rPr>
          <w:rFonts w:ascii="Arial" w:hAnsi="Arial" w:cs="Arial"/>
          <w:sz w:val="24"/>
          <w:szCs w:val="24"/>
        </w:rPr>
        <w:t xml:space="preserve">a sequence of </w:t>
      </w:r>
      <w:r w:rsidRPr="00C624E2">
        <w:rPr>
          <w:rFonts w:ascii="Arial" w:hAnsi="Arial" w:cs="Arial"/>
          <w:sz w:val="24"/>
          <w:szCs w:val="24"/>
        </w:rPr>
        <w:t xml:space="preserve">guiding principles to consider </w:t>
      </w:r>
      <w:r>
        <w:rPr>
          <w:rFonts w:ascii="Arial" w:hAnsi="Arial" w:cs="Arial"/>
          <w:sz w:val="24"/>
          <w:szCs w:val="24"/>
        </w:rPr>
        <w:t>when increasing, decreasing or maintaining (status quo) quotas.</w:t>
      </w:r>
    </w:p>
    <w:p w14:paraId="5E7BC7C9" w14:textId="77777777" w:rsidR="00B952C2" w:rsidRPr="008A386D" w:rsidRDefault="00B952C2" w:rsidP="00B952C2">
      <w:pPr>
        <w:spacing w:after="0" w:line="240" w:lineRule="auto"/>
        <w:rPr>
          <w:rFonts w:ascii="Arial" w:hAnsi="Arial" w:cs="Arial"/>
          <w:b/>
          <w:sz w:val="24"/>
          <w:szCs w:val="24"/>
        </w:rPr>
      </w:pPr>
      <w:r w:rsidRPr="008A386D">
        <w:rPr>
          <w:rFonts w:ascii="Arial" w:hAnsi="Arial" w:cs="Arial"/>
          <w:b/>
          <w:sz w:val="24"/>
          <w:szCs w:val="24"/>
        </w:rPr>
        <w:t>Increase Quota Best Practices</w:t>
      </w:r>
    </w:p>
    <w:p w14:paraId="4DAC4A27" w14:textId="519068DF" w:rsidR="00B952C2" w:rsidRPr="00C624E2" w:rsidRDefault="00B952C2" w:rsidP="00B952C2">
      <w:pPr>
        <w:numPr>
          <w:ilvl w:val="0"/>
          <w:numId w:val="12"/>
        </w:numPr>
        <w:spacing w:after="0" w:line="240" w:lineRule="auto"/>
        <w:rPr>
          <w:rFonts w:ascii="Arial" w:hAnsi="Arial" w:cs="Arial"/>
          <w:sz w:val="24"/>
          <w:szCs w:val="24"/>
        </w:rPr>
      </w:pPr>
      <w:r w:rsidRPr="00C624E2">
        <w:rPr>
          <w:rFonts w:ascii="Arial" w:hAnsi="Arial" w:cs="Arial"/>
          <w:sz w:val="24"/>
          <w:szCs w:val="24"/>
          <w:lang w:val="en-US"/>
        </w:rPr>
        <w:t>Increase antlerless validation tag quota</w:t>
      </w:r>
      <w:r>
        <w:rPr>
          <w:rFonts w:ascii="Arial" w:hAnsi="Arial" w:cs="Arial"/>
          <w:sz w:val="24"/>
          <w:szCs w:val="24"/>
          <w:lang w:val="en-US"/>
        </w:rPr>
        <w:t>. Where applicable, increase controlled deer hunt validation quota(s) if resulting hunter density is expected to be socially acceptable.</w:t>
      </w:r>
    </w:p>
    <w:p w14:paraId="65A595BA" w14:textId="2C1417A4" w:rsidR="00B952C2" w:rsidRPr="00C624E2" w:rsidRDefault="00B952C2" w:rsidP="00B952C2">
      <w:pPr>
        <w:numPr>
          <w:ilvl w:val="0"/>
          <w:numId w:val="12"/>
        </w:numPr>
        <w:spacing w:after="0" w:line="240" w:lineRule="auto"/>
        <w:rPr>
          <w:rFonts w:ascii="Arial" w:hAnsi="Arial" w:cs="Arial"/>
          <w:sz w:val="24"/>
          <w:szCs w:val="24"/>
        </w:rPr>
      </w:pPr>
      <w:r w:rsidRPr="00C624E2">
        <w:rPr>
          <w:rFonts w:ascii="Arial" w:hAnsi="Arial" w:cs="Arial"/>
          <w:sz w:val="24"/>
          <w:szCs w:val="24"/>
          <w:lang w:val="en-US"/>
        </w:rPr>
        <w:t>Meet demand of all first-choice applicants for antlerless validation tags</w:t>
      </w:r>
      <w:r>
        <w:rPr>
          <w:rFonts w:ascii="Arial" w:hAnsi="Arial" w:cs="Arial"/>
          <w:sz w:val="24"/>
          <w:szCs w:val="24"/>
          <w:lang w:val="en-US"/>
        </w:rPr>
        <w:t xml:space="preserve"> and c</w:t>
      </w:r>
      <w:r w:rsidRPr="00C624E2">
        <w:rPr>
          <w:rFonts w:ascii="Arial" w:hAnsi="Arial" w:cs="Arial"/>
          <w:sz w:val="24"/>
          <w:szCs w:val="24"/>
          <w:lang w:val="en-US"/>
        </w:rPr>
        <w:t>onsider meeting all second-choice demand</w:t>
      </w:r>
      <w:r>
        <w:rPr>
          <w:rFonts w:ascii="Arial" w:hAnsi="Arial" w:cs="Arial"/>
          <w:sz w:val="24"/>
          <w:szCs w:val="24"/>
          <w:lang w:val="en-US"/>
        </w:rPr>
        <w:t>. Meet all controlled deer hunt validation demand if resulting hunter density is expected to be socially acceptable.</w:t>
      </w:r>
    </w:p>
    <w:p w14:paraId="1C6DFF6D" w14:textId="19DBC63F" w:rsidR="00B952C2" w:rsidRPr="00C624E2" w:rsidRDefault="00B952C2" w:rsidP="00B952C2">
      <w:pPr>
        <w:numPr>
          <w:ilvl w:val="0"/>
          <w:numId w:val="12"/>
        </w:numPr>
        <w:spacing w:after="0" w:line="240" w:lineRule="auto"/>
        <w:rPr>
          <w:rFonts w:ascii="Arial" w:hAnsi="Arial" w:cs="Arial"/>
          <w:sz w:val="24"/>
          <w:szCs w:val="24"/>
        </w:rPr>
      </w:pPr>
      <w:r w:rsidRPr="00C624E2">
        <w:rPr>
          <w:rFonts w:ascii="Arial" w:hAnsi="Arial" w:cs="Arial"/>
          <w:sz w:val="24"/>
          <w:szCs w:val="24"/>
          <w:lang w:val="en-US"/>
        </w:rPr>
        <w:t xml:space="preserve">Offer/increase additional deer tag </w:t>
      </w:r>
      <w:r>
        <w:rPr>
          <w:rFonts w:ascii="Arial" w:hAnsi="Arial" w:cs="Arial"/>
          <w:sz w:val="24"/>
          <w:szCs w:val="24"/>
          <w:lang w:val="en-US"/>
        </w:rPr>
        <w:t>quota for</w:t>
      </w:r>
      <w:r w:rsidRPr="00C624E2">
        <w:rPr>
          <w:rFonts w:ascii="Arial" w:hAnsi="Arial" w:cs="Arial"/>
          <w:sz w:val="24"/>
          <w:szCs w:val="24"/>
          <w:lang w:val="en-US"/>
        </w:rPr>
        <w:t xml:space="preserve"> resident hunters</w:t>
      </w:r>
      <w:r>
        <w:rPr>
          <w:rFonts w:ascii="Arial" w:hAnsi="Arial" w:cs="Arial"/>
          <w:sz w:val="24"/>
          <w:szCs w:val="24"/>
          <w:lang w:val="en-US"/>
        </w:rPr>
        <w:t xml:space="preserve"> and additional controlled deer tags, where applicable.</w:t>
      </w:r>
    </w:p>
    <w:p w14:paraId="42ECBFEE" w14:textId="1F51264C" w:rsidR="00B952C2" w:rsidRPr="00C624E2" w:rsidRDefault="00B952C2" w:rsidP="00B952C2">
      <w:pPr>
        <w:numPr>
          <w:ilvl w:val="1"/>
          <w:numId w:val="12"/>
        </w:numPr>
        <w:spacing w:after="0" w:line="240" w:lineRule="auto"/>
        <w:rPr>
          <w:rFonts w:ascii="Arial" w:hAnsi="Arial" w:cs="Arial"/>
          <w:sz w:val="24"/>
          <w:szCs w:val="24"/>
        </w:rPr>
      </w:pPr>
      <w:r w:rsidRPr="00C624E2">
        <w:rPr>
          <w:rFonts w:ascii="Arial" w:hAnsi="Arial" w:cs="Arial"/>
          <w:sz w:val="24"/>
          <w:szCs w:val="24"/>
          <w:lang w:val="en-US"/>
        </w:rPr>
        <w:t xml:space="preserve">Increase permitted number </w:t>
      </w:r>
      <w:r>
        <w:rPr>
          <w:rFonts w:ascii="Arial" w:hAnsi="Arial" w:cs="Arial"/>
          <w:sz w:val="24"/>
          <w:szCs w:val="24"/>
          <w:lang w:val="en-US"/>
        </w:rPr>
        <w:t xml:space="preserve">of additional tags </w:t>
      </w:r>
      <w:r w:rsidRPr="00C624E2">
        <w:rPr>
          <w:rFonts w:ascii="Arial" w:hAnsi="Arial" w:cs="Arial"/>
          <w:sz w:val="24"/>
          <w:szCs w:val="24"/>
          <w:lang w:val="en-US"/>
        </w:rPr>
        <w:t xml:space="preserve">per </w:t>
      </w:r>
      <w:r>
        <w:rPr>
          <w:rFonts w:ascii="Arial" w:hAnsi="Arial" w:cs="Arial"/>
          <w:sz w:val="24"/>
          <w:szCs w:val="24"/>
          <w:lang w:val="en-US"/>
        </w:rPr>
        <w:t xml:space="preserve">resident </w:t>
      </w:r>
      <w:r w:rsidRPr="00C624E2">
        <w:rPr>
          <w:rFonts w:ascii="Arial" w:hAnsi="Arial" w:cs="Arial"/>
          <w:sz w:val="24"/>
          <w:szCs w:val="24"/>
          <w:lang w:val="en-US"/>
        </w:rPr>
        <w:t>hunter</w:t>
      </w:r>
      <w:r>
        <w:rPr>
          <w:rFonts w:ascii="Arial" w:hAnsi="Arial" w:cs="Arial"/>
          <w:sz w:val="24"/>
          <w:szCs w:val="24"/>
          <w:lang w:val="en-US"/>
        </w:rPr>
        <w:t>.</w:t>
      </w:r>
    </w:p>
    <w:p w14:paraId="0F8BE44E" w14:textId="0736E90F" w:rsidR="00B952C2" w:rsidRPr="00C624E2" w:rsidRDefault="00B952C2" w:rsidP="00B952C2">
      <w:pPr>
        <w:numPr>
          <w:ilvl w:val="0"/>
          <w:numId w:val="12"/>
        </w:numPr>
        <w:spacing w:after="0" w:line="240" w:lineRule="auto"/>
        <w:rPr>
          <w:rFonts w:ascii="Arial" w:hAnsi="Arial" w:cs="Arial"/>
          <w:sz w:val="24"/>
          <w:szCs w:val="24"/>
        </w:rPr>
      </w:pPr>
      <w:r w:rsidRPr="00C624E2">
        <w:rPr>
          <w:rFonts w:ascii="Arial" w:hAnsi="Arial" w:cs="Arial"/>
          <w:sz w:val="24"/>
          <w:szCs w:val="24"/>
          <w:lang w:val="en-US"/>
        </w:rPr>
        <w:t xml:space="preserve">Offer/increase additional deer tag </w:t>
      </w:r>
      <w:r>
        <w:rPr>
          <w:rFonts w:ascii="Arial" w:hAnsi="Arial" w:cs="Arial"/>
          <w:sz w:val="24"/>
          <w:szCs w:val="24"/>
          <w:lang w:val="en-US"/>
        </w:rPr>
        <w:t>quota for</w:t>
      </w:r>
      <w:r w:rsidRPr="00C624E2">
        <w:rPr>
          <w:rFonts w:ascii="Arial" w:hAnsi="Arial" w:cs="Arial"/>
          <w:sz w:val="24"/>
          <w:szCs w:val="24"/>
          <w:lang w:val="en-US"/>
        </w:rPr>
        <w:t xml:space="preserve"> non-resident hunters</w:t>
      </w:r>
      <w:r>
        <w:rPr>
          <w:rFonts w:ascii="Arial" w:hAnsi="Arial" w:cs="Arial"/>
          <w:sz w:val="24"/>
          <w:szCs w:val="24"/>
          <w:lang w:val="en-US"/>
        </w:rPr>
        <w:t>.</w:t>
      </w:r>
    </w:p>
    <w:p w14:paraId="04C24BD2" w14:textId="6097A7CF" w:rsidR="00B952C2" w:rsidRPr="00C624E2" w:rsidRDefault="00B952C2" w:rsidP="00B952C2">
      <w:pPr>
        <w:numPr>
          <w:ilvl w:val="1"/>
          <w:numId w:val="12"/>
        </w:numPr>
        <w:spacing w:after="0" w:line="240" w:lineRule="auto"/>
        <w:rPr>
          <w:rFonts w:ascii="Arial" w:hAnsi="Arial" w:cs="Arial"/>
          <w:sz w:val="24"/>
          <w:szCs w:val="24"/>
        </w:rPr>
      </w:pPr>
      <w:r w:rsidRPr="00C624E2">
        <w:rPr>
          <w:rFonts w:ascii="Arial" w:hAnsi="Arial" w:cs="Arial"/>
          <w:sz w:val="24"/>
          <w:szCs w:val="24"/>
          <w:lang w:val="en-US"/>
        </w:rPr>
        <w:t xml:space="preserve">Increase permitted number </w:t>
      </w:r>
      <w:r>
        <w:rPr>
          <w:rFonts w:ascii="Arial" w:hAnsi="Arial" w:cs="Arial"/>
          <w:sz w:val="24"/>
          <w:szCs w:val="24"/>
          <w:lang w:val="en-US"/>
        </w:rPr>
        <w:t xml:space="preserve">of additional tags per non-resident </w:t>
      </w:r>
      <w:r w:rsidRPr="00C624E2">
        <w:rPr>
          <w:rFonts w:ascii="Arial" w:hAnsi="Arial" w:cs="Arial"/>
          <w:sz w:val="24"/>
          <w:szCs w:val="24"/>
          <w:lang w:val="en-US"/>
        </w:rPr>
        <w:t>hunter</w:t>
      </w:r>
      <w:r>
        <w:rPr>
          <w:rFonts w:ascii="Arial" w:hAnsi="Arial" w:cs="Arial"/>
          <w:sz w:val="24"/>
          <w:szCs w:val="24"/>
          <w:lang w:val="en-US"/>
        </w:rPr>
        <w:t>.</w:t>
      </w:r>
    </w:p>
    <w:p w14:paraId="2CE375B5" w14:textId="350D955A" w:rsidR="00B952C2" w:rsidRPr="00C624E2" w:rsidRDefault="00B952C2" w:rsidP="00B952C2">
      <w:pPr>
        <w:numPr>
          <w:ilvl w:val="0"/>
          <w:numId w:val="12"/>
        </w:numPr>
        <w:spacing w:after="0" w:line="240" w:lineRule="auto"/>
        <w:rPr>
          <w:rFonts w:ascii="Arial" w:hAnsi="Arial" w:cs="Arial"/>
          <w:sz w:val="24"/>
          <w:szCs w:val="24"/>
        </w:rPr>
      </w:pPr>
      <w:r w:rsidRPr="00C624E2">
        <w:rPr>
          <w:rFonts w:ascii="Arial" w:hAnsi="Arial" w:cs="Arial"/>
          <w:sz w:val="24"/>
          <w:szCs w:val="24"/>
          <w:lang w:val="en-US"/>
        </w:rPr>
        <w:t>Explore season changes</w:t>
      </w:r>
      <w:r>
        <w:rPr>
          <w:rFonts w:ascii="Arial" w:hAnsi="Arial" w:cs="Arial"/>
          <w:sz w:val="24"/>
          <w:szCs w:val="24"/>
          <w:lang w:val="en-US"/>
        </w:rPr>
        <w:t>.</w:t>
      </w:r>
      <w:r w:rsidRPr="00C624E2">
        <w:rPr>
          <w:rFonts w:ascii="Arial" w:hAnsi="Arial" w:cs="Arial"/>
          <w:sz w:val="24"/>
          <w:szCs w:val="24"/>
          <w:lang w:val="en-US"/>
        </w:rPr>
        <w:t xml:space="preserve"> </w:t>
      </w:r>
    </w:p>
    <w:p w14:paraId="2D275FFF" w14:textId="77777777" w:rsidR="00B952C2" w:rsidRPr="00C624E2" w:rsidRDefault="00B952C2" w:rsidP="00B952C2">
      <w:pPr>
        <w:spacing w:after="0" w:line="240" w:lineRule="auto"/>
        <w:rPr>
          <w:rFonts w:ascii="Arial" w:hAnsi="Arial" w:cs="Arial"/>
          <w:b/>
          <w:sz w:val="24"/>
          <w:szCs w:val="24"/>
        </w:rPr>
      </w:pPr>
    </w:p>
    <w:p w14:paraId="5A9A78CD" w14:textId="77777777" w:rsidR="00B952C2" w:rsidRPr="008A386D" w:rsidRDefault="00B952C2" w:rsidP="00B952C2">
      <w:pPr>
        <w:spacing w:after="0" w:line="240" w:lineRule="auto"/>
        <w:rPr>
          <w:rFonts w:ascii="Arial" w:hAnsi="Arial" w:cs="Arial"/>
          <w:b/>
          <w:sz w:val="24"/>
          <w:szCs w:val="24"/>
        </w:rPr>
      </w:pPr>
      <w:r w:rsidRPr="008A386D">
        <w:rPr>
          <w:rFonts w:ascii="Arial" w:hAnsi="Arial" w:cs="Arial"/>
          <w:b/>
          <w:sz w:val="24"/>
          <w:szCs w:val="24"/>
        </w:rPr>
        <w:t>Decrease Quota Best Practices</w:t>
      </w:r>
    </w:p>
    <w:p w14:paraId="73192F08" w14:textId="65277FC6" w:rsidR="00B952C2" w:rsidRPr="00C624E2" w:rsidRDefault="00B952C2" w:rsidP="00B952C2">
      <w:pPr>
        <w:spacing w:after="0" w:line="240" w:lineRule="auto"/>
        <w:rPr>
          <w:rFonts w:ascii="Arial" w:hAnsi="Arial" w:cs="Arial"/>
          <w:sz w:val="24"/>
          <w:szCs w:val="24"/>
        </w:rPr>
      </w:pPr>
      <w:r>
        <w:rPr>
          <w:rFonts w:ascii="Arial" w:hAnsi="Arial" w:cs="Arial"/>
          <w:sz w:val="24"/>
          <w:szCs w:val="24"/>
          <w:lang w:val="en-US"/>
        </w:rPr>
        <w:t xml:space="preserve">1. </w:t>
      </w:r>
      <w:r w:rsidRPr="00C624E2">
        <w:rPr>
          <w:rFonts w:ascii="Arial" w:hAnsi="Arial" w:cs="Arial"/>
          <w:sz w:val="24"/>
          <w:szCs w:val="24"/>
          <w:lang w:val="en-US"/>
        </w:rPr>
        <w:t xml:space="preserve">Remove/reduce additional deer tag </w:t>
      </w:r>
      <w:r>
        <w:rPr>
          <w:rFonts w:ascii="Arial" w:hAnsi="Arial" w:cs="Arial"/>
          <w:sz w:val="24"/>
          <w:szCs w:val="24"/>
          <w:lang w:val="en-US"/>
        </w:rPr>
        <w:t>quota for</w:t>
      </w:r>
      <w:r w:rsidRPr="00C624E2">
        <w:rPr>
          <w:rFonts w:ascii="Arial" w:hAnsi="Arial" w:cs="Arial"/>
          <w:sz w:val="24"/>
          <w:szCs w:val="24"/>
          <w:lang w:val="en-US"/>
        </w:rPr>
        <w:t xml:space="preserve"> non-resident hunters</w:t>
      </w:r>
      <w:r>
        <w:rPr>
          <w:rFonts w:ascii="Arial" w:hAnsi="Arial" w:cs="Arial"/>
          <w:sz w:val="24"/>
          <w:szCs w:val="24"/>
          <w:lang w:val="en-US"/>
        </w:rPr>
        <w:t>.</w:t>
      </w:r>
      <w:r w:rsidRPr="009470E9">
        <w:rPr>
          <w:rFonts w:ascii="Arial" w:hAnsi="Arial" w:cs="Arial"/>
          <w:sz w:val="24"/>
          <w:szCs w:val="24"/>
        </w:rPr>
        <w:t xml:space="preserve"> </w:t>
      </w:r>
    </w:p>
    <w:p w14:paraId="282E2897" w14:textId="375DC637" w:rsidR="00B952C2" w:rsidRPr="009470E9" w:rsidRDefault="00B952C2" w:rsidP="00B952C2">
      <w:pPr>
        <w:numPr>
          <w:ilvl w:val="1"/>
          <w:numId w:val="12"/>
        </w:numPr>
        <w:spacing w:after="0" w:line="240" w:lineRule="auto"/>
        <w:rPr>
          <w:rFonts w:ascii="Arial" w:hAnsi="Arial" w:cs="Arial"/>
          <w:sz w:val="24"/>
          <w:szCs w:val="24"/>
        </w:rPr>
      </w:pPr>
      <w:r>
        <w:rPr>
          <w:rFonts w:ascii="Arial" w:hAnsi="Arial" w:cs="Arial"/>
          <w:sz w:val="24"/>
          <w:szCs w:val="24"/>
          <w:lang w:val="en-US"/>
        </w:rPr>
        <w:t>Decrease</w:t>
      </w:r>
      <w:r w:rsidRPr="00C624E2">
        <w:rPr>
          <w:rFonts w:ascii="Arial" w:hAnsi="Arial" w:cs="Arial"/>
          <w:sz w:val="24"/>
          <w:szCs w:val="24"/>
          <w:lang w:val="en-US"/>
        </w:rPr>
        <w:t xml:space="preserve"> permitted number </w:t>
      </w:r>
      <w:r>
        <w:rPr>
          <w:rFonts w:ascii="Arial" w:hAnsi="Arial" w:cs="Arial"/>
          <w:sz w:val="24"/>
          <w:szCs w:val="24"/>
          <w:lang w:val="en-US"/>
        </w:rPr>
        <w:t xml:space="preserve">of additional tags </w:t>
      </w:r>
      <w:r w:rsidRPr="00C624E2">
        <w:rPr>
          <w:rFonts w:ascii="Arial" w:hAnsi="Arial" w:cs="Arial"/>
          <w:sz w:val="24"/>
          <w:szCs w:val="24"/>
          <w:lang w:val="en-US"/>
        </w:rPr>
        <w:t xml:space="preserve">per </w:t>
      </w:r>
      <w:r>
        <w:rPr>
          <w:rFonts w:ascii="Arial" w:hAnsi="Arial" w:cs="Arial"/>
          <w:sz w:val="24"/>
          <w:szCs w:val="24"/>
          <w:lang w:val="en-US"/>
        </w:rPr>
        <w:t xml:space="preserve">non-resident </w:t>
      </w:r>
      <w:r w:rsidRPr="00C624E2">
        <w:rPr>
          <w:rFonts w:ascii="Arial" w:hAnsi="Arial" w:cs="Arial"/>
          <w:sz w:val="24"/>
          <w:szCs w:val="24"/>
          <w:lang w:val="en-US"/>
        </w:rPr>
        <w:t>hunter</w:t>
      </w:r>
      <w:r>
        <w:rPr>
          <w:rFonts w:ascii="Arial" w:hAnsi="Arial" w:cs="Arial"/>
          <w:sz w:val="24"/>
          <w:szCs w:val="24"/>
          <w:lang w:val="en-US"/>
        </w:rPr>
        <w:t>.</w:t>
      </w:r>
    </w:p>
    <w:p w14:paraId="0DD7E4E0" w14:textId="238A0C6A" w:rsidR="00B952C2" w:rsidRDefault="00B952C2" w:rsidP="00B952C2">
      <w:pPr>
        <w:spacing w:after="0" w:line="240" w:lineRule="auto"/>
        <w:rPr>
          <w:rFonts w:ascii="Arial" w:hAnsi="Arial" w:cs="Arial"/>
          <w:sz w:val="24"/>
          <w:szCs w:val="24"/>
        </w:rPr>
      </w:pPr>
      <w:r>
        <w:rPr>
          <w:rFonts w:ascii="Arial" w:hAnsi="Arial" w:cs="Arial"/>
          <w:sz w:val="24"/>
          <w:szCs w:val="24"/>
          <w:lang w:val="en-US"/>
        </w:rPr>
        <w:t xml:space="preserve">2. </w:t>
      </w:r>
      <w:r w:rsidRPr="00C624E2">
        <w:rPr>
          <w:rFonts w:ascii="Arial" w:hAnsi="Arial" w:cs="Arial"/>
          <w:sz w:val="24"/>
          <w:szCs w:val="24"/>
          <w:lang w:val="en-US"/>
        </w:rPr>
        <w:t xml:space="preserve">Remove/reduce additional deer tag </w:t>
      </w:r>
      <w:r>
        <w:rPr>
          <w:rFonts w:ascii="Arial" w:hAnsi="Arial" w:cs="Arial"/>
          <w:sz w:val="24"/>
          <w:szCs w:val="24"/>
          <w:lang w:val="en-US"/>
        </w:rPr>
        <w:t>and additional controlled deer tag quota for</w:t>
      </w:r>
      <w:r w:rsidRPr="00C624E2">
        <w:rPr>
          <w:rFonts w:ascii="Arial" w:hAnsi="Arial" w:cs="Arial"/>
          <w:sz w:val="24"/>
          <w:szCs w:val="24"/>
          <w:lang w:val="en-US"/>
        </w:rPr>
        <w:t xml:space="preserve"> </w:t>
      </w:r>
      <w:r>
        <w:rPr>
          <w:rFonts w:ascii="Arial" w:hAnsi="Arial" w:cs="Arial"/>
          <w:sz w:val="24"/>
          <w:szCs w:val="24"/>
          <w:lang w:val="en-US"/>
        </w:rPr>
        <w:t>resident</w:t>
      </w:r>
      <w:r w:rsidRPr="00C624E2">
        <w:rPr>
          <w:rFonts w:ascii="Arial" w:hAnsi="Arial" w:cs="Arial"/>
          <w:sz w:val="24"/>
          <w:szCs w:val="24"/>
          <w:lang w:val="en-US"/>
        </w:rPr>
        <w:t xml:space="preserve"> hunters</w:t>
      </w:r>
      <w:r>
        <w:rPr>
          <w:rFonts w:ascii="Arial" w:hAnsi="Arial" w:cs="Arial"/>
          <w:sz w:val="24"/>
          <w:szCs w:val="24"/>
          <w:lang w:val="en-US"/>
        </w:rPr>
        <w:t>.</w:t>
      </w:r>
      <w:r w:rsidRPr="009470E9">
        <w:rPr>
          <w:rFonts w:ascii="Arial" w:hAnsi="Arial" w:cs="Arial"/>
          <w:sz w:val="24"/>
          <w:szCs w:val="24"/>
        </w:rPr>
        <w:t xml:space="preserve"> </w:t>
      </w:r>
    </w:p>
    <w:p w14:paraId="2E742BCF" w14:textId="020B0F96" w:rsidR="00B952C2" w:rsidRPr="00026050" w:rsidRDefault="00B952C2" w:rsidP="00B952C2">
      <w:pPr>
        <w:pStyle w:val="ListParagraph"/>
        <w:numPr>
          <w:ilvl w:val="0"/>
          <w:numId w:val="34"/>
        </w:numPr>
        <w:spacing w:after="0" w:line="240" w:lineRule="auto"/>
        <w:rPr>
          <w:rFonts w:ascii="Arial" w:hAnsi="Arial" w:cs="Arial"/>
          <w:sz w:val="24"/>
          <w:szCs w:val="24"/>
        </w:rPr>
      </w:pPr>
      <w:r w:rsidRPr="00026050">
        <w:rPr>
          <w:rFonts w:ascii="Arial" w:hAnsi="Arial" w:cs="Arial"/>
          <w:sz w:val="24"/>
          <w:szCs w:val="24"/>
          <w:lang w:val="en-US"/>
        </w:rPr>
        <w:t>Decrease permitted number of additional tags per resident hunter</w:t>
      </w:r>
      <w:r>
        <w:rPr>
          <w:rFonts w:ascii="Arial" w:hAnsi="Arial" w:cs="Arial"/>
          <w:sz w:val="24"/>
          <w:szCs w:val="24"/>
          <w:lang w:val="en-US"/>
        </w:rPr>
        <w:t>.</w:t>
      </w:r>
    </w:p>
    <w:p w14:paraId="39C17426" w14:textId="7D618F22" w:rsidR="00B952C2" w:rsidRPr="00BB584C" w:rsidRDefault="00B952C2" w:rsidP="00B952C2">
      <w:pPr>
        <w:spacing w:after="0" w:line="240" w:lineRule="auto"/>
        <w:ind w:left="284" w:hanging="284"/>
        <w:rPr>
          <w:rFonts w:ascii="Arial" w:hAnsi="Arial" w:cs="Arial"/>
          <w:sz w:val="24"/>
          <w:szCs w:val="24"/>
        </w:rPr>
      </w:pPr>
      <w:r>
        <w:rPr>
          <w:rFonts w:ascii="Arial" w:hAnsi="Arial" w:cs="Arial"/>
          <w:sz w:val="24"/>
          <w:szCs w:val="24"/>
          <w:lang w:val="en-US"/>
        </w:rPr>
        <w:t xml:space="preserve">3. </w:t>
      </w:r>
      <w:r w:rsidRPr="00BB584C">
        <w:rPr>
          <w:rFonts w:ascii="Arial" w:hAnsi="Arial" w:cs="Arial"/>
          <w:sz w:val="24"/>
          <w:szCs w:val="24"/>
          <w:lang w:val="en-US"/>
        </w:rPr>
        <w:t>Reduce antlerless validation tag quota and controlled deer hunt validation quota, where applicable</w:t>
      </w:r>
      <w:r>
        <w:rPr>
          <w:rFonts w:ascii="Arial" w:hAnsi="Arial" w:cs="Arial"/>
          <w:sz w:val="24"/>
          <w:szCs w:val="24"/>
          <w:lang w:val="en-US"/>
        </w:rPr>
        <w:t>.</w:t>
      </w:r>
    </w:p>
    <w:p w14:paraId="4D91A860" w14:textId="22BCFA8D" w:rsidR="00B952C2" w:rsidRPr="00C624E2" w:rsidRDefault="00B952C2" w:rsidP="00B952C2">
      <w:pPr>
        <w:numPr>
          <w:ilvl w:val="0"/>
          <w:numId w:val="15"/>
        </w:numPr>
        <w:spacing w:after="0" w:line="240" w:lineRule="auto"/>
        <w:ind w:left="284" w:hanging="284"/>
        <w:rPr>
          <w:rFonts w:ascii="Arial" w:hAnsi="Arial" w:cs="Arial"/>
          <w:sz w:val="24"/>
          <w:szCs w:val="24"/>
        </w:rPr>
      </w:pPr>
      <w:r w:rsidRPr="00C624E2">
        <w:rPr>
          <w:rFonts w:ascii="Arial" w:hAnsi="Arial" w:cs="Arial"/>
          <w:sz w:val="24"/>
          <w:szCs w:val="24"/>
          <w:lang w:val="en-US"/>
        </w:rPr>
        <w:t>Explore season changes</w:t>
      </w:r>
      <w:r>
        <w:rPr>
          <w:rFonts w:ascii="Arial" w:hAnsi="Arial" w:cs="Arial"/>
          <w:sz w:val="24"/>
          <w:szCs w:val="24"/>
          <w:lang w:val="en-US"/>
        </w:rPr>
        <w:t>.</w:t>
      </w:r>
    </w:p>
    <w:p w14:paraId="67F54B28" w14:textId="77777777" w:rsidR="00B952C2" w:rsidRPr="00C624E2" w:rsidRDefault="00B952C2" w:rsidP="00B952C2">
      <w:pPr>
        <w:spacing w:after="0" w:line="240" w:lineRule="auto"/>
        <w:rPr>
          <w:rFonts w:ascii="Arial" w:hAnsi="Arial" w:cs="Arial"/>
          <w:b/>
          <w:sz w:val="24"/>
          <w:szCs w:val="24"/>
        </w:rPr>
      </w:pPr>
    </w:p>
    <w:p w14:paraId="48512708" w14:textId="77777777" w:rsidR="00B952C2" w:rsidRPr="008A386D" w:rsidRDefault="00B952C2" w:rsidP="00B952C2">
      <w:pPr>
        <w:spacing w:after="0" w:line="240" w:lineRule="auto"/>
        <w:rPr>
          <w:rFonts w:ascii="Arial" w:hAnsi="Arial" w:cs="Arial"/>
          <w:b/>
          <w:sz w:val="24"/>
          <w:szCs w:val="24"/>
        </w:rPr>
      </w:pPr>
      <w:r w:rsidRPr="008A386D">
        <w:rPr>
          <w:rFonts w:ascii="Arial" w:hAnsi="Arial" w:cs="Arial"/>
          <w:b/>
          <w:bCs/>
          <w:sz w:val="24"/>
          <w:szCs w:val="24"/>
          <w:lang w:val="en-US"/>
        </w:rPr>
        <w:t>Status Quo Best Practice</w:t>
      </w:r>
    </w:p>
    <w:p w14:paraId="6C532E27" w14:textId="46E4ACB1" w:rsidR="00B952C2" w:rsidRPr="00953035" w:rsidRDefault="00B952C2" w:rsidP="00B952C2">
      <w:pPr>
        <w:numPr>
          <w:ilvl w:val="0"/>
          <w:numId w:val="14"/>
        </w:numPr>
        <w:spacing w:after="0" w:line="240" w:lineRule="auto"/>
        <w:rPr>
          <w:rFonts w:ascii="Arial" w:hAnsi="Arial" w:cs="Arial"/>
          <w:sz w:val="24"/>
          <w:szCs w:val="24"/>
        </w:rPr>
      </w:pPr>
      <w:r w:rsidRPr="00C624E2">
        <w:rPr>
          <w:rFonts w:ascii="Arial" w:hAnsi="Arial" w:cs="Arial"/>
          <w:sz w:val="24"/>
          <w:szCs w:val="24"/>
          <w:lang w:val="en-US"/>
        </w:rPr>
        <w:t>Maintain consistency with previous year’s quota</w:t>
      </w:r>
      <w:r>
        <w:rPr>
          <w:rFonts w:ascii="Arial" w:hAnsi="Arial" w:cs="Arial"/>
          <w:sz w:val="24"/>
          <w:szCs w:val="24"/>
          <w:lang w:val="en-US"/>
        </w:rPr>
        <w:t>(s). Deer managers may consider increasing quota to meet demand of first choice applicants if additional harvest is not expected to decrease the population below the objective range.</w:t>
      </w:r>
    </w:p>
    <w:p w14:paraId="68A9A26B" w14:textId="4CDCE6D5" w:rsidR="00B952C2" w:rsidRDefault="00B952C2" w:rsidP="00B952C2">
      <w:pPr>
        <w:spacing w:after="0"/>
        <w:rPr>
          <w:rFonts w:ascii="Arial" w:hAnsi="Arial" w:cs="Arial"/>
          <w:bCs/>
          <w:sz w:val="24"/>
          <w:szCs w:val="24"/>
        </w:rPr>
        <w:sectPr w:rsidR="00B952C2" w:rsidSect="005220F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pPr>
    </w:p>
    <w:p w14:paraId="623DBFD3" w14:textId="1E1666AA" w:rsidR="004C7673" w:rsidRDefault="004C7673" w:rsidP="00026050">
      <w:pPr>
        <w:pStyle w:val="ListParagraph"/>
        <w:rPr>
          <w:rFonts w:ascii="Arial" w:hAnsi="Arial" w:cs="Arial"/>
          <w:sz w:val="24"/>
          <w:szCs w:val="24"/>
        </w:rPr>
      </w:pPr>
    </w:p>
    <w:p w14:paraId="0947BC4E" w14:textId="77777777" w:rsidR="00F32373" w:rsidRPr="00F32373" w:rsidRDefault="00F32373" w:rsidP="00F32373">
      <w:pPr>
        <w:rPr>
          <w:rFonts w:ascii="Arial" w:hAnsi="Arial" w:cs="Arial"/>
          <w:sz w:val="24"/>
          <w:szCs w:val="24"/>
        </w:rPr>
      </w:pPr>
    </w:p>
    <w:p w14:paraId="021E6789" w14:textId="235F0793" w:rsidR="006A7774" w:rsidRDefault="009C4C76" w:rsidP="008A386D">
      <w:pPr>
        <w:pStyle w:val="ListParagraph"/>
        <w:rPr>
          <w:rFonts w:ascii="Arial" w:hAnsi="Arial" w:cs="Arial"/>
          <w:b/>
          <w:sz w:val="24"/>
          <w:szCs w:val="24"/>
        </w:rPr>
      </w:pPr>
      <w:r>
        <w:rPr>
          <w:rFonts w:ascii="Arial" w:hAnsi="Arial" w:cs="Arial"/>
          <w:b/>
          <w:noProof/>
          <w:sz w:val="24"/>
          <w:szCs w:val="24"/>
        </w:rPr>
        <w:drawing>
          <wp:inline distT="0" distB="0" distL="0" distR="0" wp14:anchorId="3C3C7D3D" wp14:editId="14A97708">
            <wp:extent cx="8943340" cy="4407535"/>
            <wp:effectExtent l="0" t="0" r="0" b="0"/>
            <wp:docPr id="5" name="Picture 5" descr="The recommended quota response is informed by the index status, population goal, index trend and predicted index 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43340" cy="4407535"/>
                    </a:xfrm>
                    <a:prstGeom prst="rect">
                      <a:avLst/>
                    </a:prstGeom>
                    <a:noFill/>
                  </pic:spPr>
                </pic:pic>
              </a:graphicData>
            </a:graphic>
          </wp:inline>
        </w:drawing>
      </w:r>
    </w:p>
    <w:p w14:paraId="398FD9A2" w14:textId="77777777" w:rsidR="004C7673" w:rsidRDefault="004C7673" w:rsidP="00F32373">
      <w:pPr>
        <w:pStyle w:val="ListParagraph"/>
        <w:spacing w:after="0"/>
        <w:rPr>
          <w:rFonts w:ascii="Arial" w:hAnsi="Arial" w:cs="Arial"/>
          <w:sz w:val="24"/>
          <w:szCs w:val="24"/>
        </w:rPr>
      </w:pPr>
      <w:r w:rsidRPr="004C7673">
        <w:rPr>
          <w:rFonts w:ascii="Arial" w:hAnsi="Arial" w:cs="Arial"/>
          <w:b/>
          <w:sz w:val="24"/>
          <w:szCs w:val="24"/>
        </w:rPr>
        <w:t>Figure 2:</w:t>
      </w:r>
      <w:r w:rsidRPr="004C7673">
        <w:rPr>
          <w:rFonts w:ascii="Arial" w:hAnsi="Arial" w:cs="Arial"/>
          <w:sz w:val="24"/>
          <w:szCs w:val="24"/>
        </w:rPr>
        <w:t xml:space="preserve"> </w:t>
      </w:r>
      <w:r w:rsidR="00FB6673">
        <w:rPr>
          <w:rFonts w:ascii="Arial" w:hAnsi="Arial" w:cs="Arial"/>
          <w:sz w:val="24"/>
          <w:szCs w:val="24"/>
        </w:rPr>
        <w:t>Ontario’s</w:t>
      </w:r>
      <w:r w:rsidR="00FB6673" w:rsidRPr="004C7673">
        <w:rPr>
          <w:rFonts w:ascii="Arial" w:hAnsi="Arial" w:cs="Arial"/>
          <w:sz w:val="24"/>
          <w:szCs w:val="24"/>
        </w:rPr>
        <w:t xml:space="preserve"> </w:t>
      </w:r>
      <w:r w:rsidRPr="004C7673">
        <w:rPr>
          <w:rFonts w:ascii="Arial" w:hAnsi="Arial" w:cs="Arial"/>
          <w:sz w:val="24"/>
          <w:szCs w:val="24"/>
        </w:rPr>
        <w:t xml:space="preserve">white-tailed deer quota response </w:t>
      </w:r>
      <w:r w:rsidR="00D30ED0">
        <w:rPr>
          <w:rFonts w:ascii="Arial" w:hAnsi="Arial" w:cs="Arial"/>
          <w:sz w:val="24"/>
          <w:szCs w:val="24"/>
        </w:rPr>
        <w:t>decision tree</w:t>
      </w:r>
      <w:r w:rsidRPr="004C7673">
        <w:rPr>
          <w:rFonts w:ascii="Arial" w:hAnsi="Arial" w:cs="Arial"/>
          <w:sz w:val="24"/>
          <w:szCs w:val="24"/>
        </w:rPr>
        <w:t xml:space="preserve"> to </w:t>
      </w:r>
      <w:r w:rsidR="00FB6673">
        <w:rPr>
          <w:rFonts w:ascii="Arial" w:hAnsi="Arial" w:cs="Arial"/>
          <w:sz w:val="24"/>
          <w:szCs w:val="24"/>
        </w:rPr>
        <w:t>support</w:t>
      </w:r>
      <w:r w:rsidRPr="004C7673">
        <w:rPr>
          <w:rFonts w:ascii="Arial" w:hAnsi="Arial" w:cs="Arial"/>
          <w:sz w:val="24"/>
          <w:szCs w:val="24"/>
        </w:rPr>
        <w:t xml:space="preserve"> deer managers </w:t>
      </w:r>
      <w:r w:rsidR="00FB6673">
        <w:rPr>
          <w:rFonts w:ascii="Arial" w:hAnsi="Arial" w:cs="Arial"/>
          <w:sz w:val="24"/>
          <w:szCs w:val="24"/>
        </w:rPr>
        <w:t>in determining</w:t>
      </w:r>
      <w:r w:rsidR="00FB6673" w:rsidRPr="004C7673">
        <w:rPr>
          <w:rFonts w:ascii="Arial" w:hAnsi="Arial" w:cs="Arial"/>
          <w:sz w:val="24"/>
          <w:szCs w:val="24"/>
        </w:rPr>
        <w:t xml:space="preserve"> </w:t>
      </w:r>
      <w:r w:rsidRPr="004C7673">
        <w:rPr>
          <w:rFonts w:ascii="Arial" w:hAnsi="Arial" w:cs="Arial"/>
          <w:sz w:val="24"/>
          <w:szCs w:val="24"/>
        </w:rPr>
        <w:t xml:space="preserve">the </w:t>
      </w:r>
      <w:r w:rsidR="00795D27">
        <w:rPr>
          <w:rFonts w:ascii="Arial" w:hAnsi="Arial" w:cs="Arial"/>
          <w:sz w:val="24"/>
          <w:szCs w:val="24"/>
        </w:rPr>
        <w:t>appropriate</w:t>
      </w:r>
      <w:r w:rsidR="00795D27" w:rsidRPr="004C7673">
        <w:rPr>
          <w:rFonts w:ascii="Arial" w:hAnsi="Arial" w:cs="Arial"/>
          <w:sz w:val="24"/>
          <w:szCs w:val="24"/>
        </w:rPr>
        <w:t xml:space="preserve"> </w:t>
      </w:r>
      <w:r w:rsidRPr="004C7673">
        <w:rPr>
          <w:rFonts w:ascii="Arial" w:hAnsi="Arial" w:cs="Arial"/>
          <w:sz w:val="24"/>
          <w:szCs w:val="24"/>
        </w:rPr>
        <w:t>quota response (</w:t>
      </w:r>
      <w:r w:rsidR="00D30ED0">
        <w:rPr>
          <w:rFonts w:ascii="Arial" w:hAnsi="Arial" w:cs="Arial"/>
          <w:sz w:val="24"/>
          <w:szCs w:val="24"/>
        </w:rPr>
        <w:t>increase</w:t>
      </w:r>
      <w:r w:rsidRPr="004C7673">
        <w:rPr>
          <w:rFonts w:ascii="Arial" w:hAnsi="Arial" w:cs="Arial"/>
          <w:sz w:val="24"/>
          <w:szCs w:val="24"/>
        </w:rPr>
        <w:t xml:space="preserve">, </w:t>
      </w:r>
      <w:r w:rsidR="00D30ED0">
        <w:rPr>
          <w:rFonts w:ascii="Arial" w:hAnsi="Arial" w:cs="Arial"/>
          <w:sz w:val="24"/>
          <w:szCs w:val="24"/>
        </w:rPr>
        <w:t>status quo, decrease</w:t>
      </w:r>
      <w:r w:rsidRPr="004C7673">
        <w:rPr>
          <w:rFonts w:ascii="Arial" w:hAnsi="Arial" w:cs="Arial"/>
          <w:sz w:val="24"/>
          <w:szCs w:val="24"/>
        </w:rPr>
        <w:t xml:space="preserve">) </w:t>
      </w:r>
      <w:r w:rsidRPr="004C7673">
        <w:rPr>
          <w:rFonts w:ascii="Arial" w:hAnsi="Arial" w:cs="Arial"/>
          <w:bCs/>
          <w:sz w:val="24"/>
          <w:szCs w:val="24"/>
        </w:rPr>
        <w:t xml:space="preserve">to direct </w:t>
      </w:r>
      <w:r w:rsidR="00795D27">
        <w:rPr>
          <w:rFonts w:ascii="Arial" w:hAnsi="Arial" w:cs="Arial"/>
          <w:bCs/>
          <w:sz w:val="24"/>
          <w:szCs w:val="24"/>
        </w:rPr>
        <w:t xml:space="preserve">a deer </w:t>
      </w:r>
      <w:r w:rsidRPr="004C7673">
        <w:rPr>
          <w:rFonts w:ascii="Arial" w:hAnsi="Arial" w:cs="Arial"/>
          <w:bCs/>
          <w:sz w:val="24"/>
          <w:szCs w:val="24"/>
        </w:rPr>
        <w:t>population toward the population objective range</w:t>
      </w:r>
      <w:r w:rsidR="00D30ED0">
        <w:rPr>
          <w:rFonts w:ascii="Arial" w:hAnsi="Arial" w:cs="Arial"/>
          <w:bCs/>
          <w:sz w:val="24"/>
          <w:szCs w:val="24"/>
        </w:rPr>
        <w:t xml:space="preserve"> or to maintain </w:t>
      </w:r>
      <w:r w:rsidR="00795D27">
        <w:rPr>
          <w:rFonts w:ascii="Arial" w:hAnsi="Arial" w:cs="Arial"/>
          <w:bCs/>
          <w:sz w:val="24"/>
          <w:szCs w:val="24"/>
        </w:rPr>
        <w:t xml:space="preserve">it </w:t>
      </w:r>
      <w:r w:rsidR="00D30ED0">
        <w:rPr>
          <w:rFonts w:ascii="Arial" w:hAnsi="Arial" w:cs="Arial"/>
          <w:bCs/>
          <w:sz w:val="24"/>
          <w:szCs w:val="24"/>
        </w:rPr>
        <w:t>within it</w:t>
      </w:r>
      <w:r w:rsidRPr="004C7673">
        <w:rPr>
          <w:rFonts w:ascii="Arial" w:hAnsi="Arial" w:cs="Arial"/>
          <w:sz w:val="24"/>
          <w:szCs w:val="24"/>
        </w:rPr>
        <w:t>.</w:t>
      </w:r>
    </w:p>
    <w:p w14:paraId="06E81930" w14:textId="6BF9D638" w:rsidR="00F32373" w:rsidRDefault="00F32373" w:rsidP="00F32373">
      <w:pPr>
        <w:spacing w:after="0"/>
        <w:sectPr w:rsidR="00F32373" w:rsidSect="00F32373">
          <w:pgSz w:w="15840" w:h="12240" w:orient="landscape"/>
          <w:pgMar w:top="720" w:right="720" w:bottom="720" w:left="720" w:header="708" w:footer="708" w:gutter="0"/>
          <w:cols w:space="708"/>
          <w:docGrid w:linePitch="360"/>
        </w:sectPr>
      </w:pPr>
    </w:p>
    <w:p w14:paraId="63DA462C" w14:textId="02431E98" w:rsidR="00B952C2" w:rsidRPr="002031EB" w:rsidRDefault="00B952C2" w:rsidP="00B952C2">
      <w:pPr>
        <w:pStyle w:val="Heading3"/>
        <w:numPr>
          <w:ilvl w:val="0"/>
          <w:numId w:val="15"/>
        </w:numPr>
        <w:rPr>
          <w:rFonts w:ascii="Arial" w:hAnsi="Arial" w:cs="Arial"/>
        </w:rPr>
      </w:pPr>
      <w:bookmarkStart w:id="32" w:name="_Toc4078479"/>
      <w:bookmarkStart w:id="33" w:name="_Toc4400834"/>
      <w:bookmarkStart w:id="34" w:name="_Toc9496040"/>
      <w:bookmarkEnd w:id="32"/>
      <w:bookmarkEnd w:id="33"/>
      <w:r w:rsidRPr="007525EE">
        <w:rPr>
          <w:rFonts w:ascii="Arial" w:hAnsi="Arial" w:cs="Arial"/>
        </w:rPr>
        <w:lastRenderedPageBreak/>
        <w:t>Assessing Harvest Management</w:t>
      </w:r>
      <w:bookmarkEnd w:id="34"/>
    </w:p>
    <w:p w14:paraId="47C2EA8A" w14:textId="77777777" w:rsidR="00B952C2" w:rsidRPr="00C624E2" w:rsidRDefault="00B952C2" w:rsidP="00B952C2">
      <w:pPr>
        <w:rPr>
          <w:rFonts w:ascii="Arial" w:hAnsi="Arial" w:cs="Arial"/>
          <w:sz w:val="24"/>
          <w:szCs w:val="24"/>
        </w:rPr>
      </w:pPr>
      <w:r w:rsidRPr="00C624E2">
        <w:rPr>
          <w:rFonts w:ascii="Arial" w:hAnsi="Arial" w:cs="Arial"/>
          <w:sz w:val="24"/>
          <w:szCs w:val="24"/>
        </w:rPr>
        <w:t>Harvest management strategies should be reviewed and refined periodically as part of the harvest management planning process</w:t>
      </w:r>
      <w:r>
        <w:rPr>
          <w:rFonts w:ascii="Arial" w:hAnsi="Arial" w:cs="Arial"/>
          <w:sz w:val="24"/>
          <w:szCs w:val="24"/>
        </w:rPr>
        <w:t xml:space="preserve"> as changes occur or new </w:t>
      </w:r>
      <w:r w:rsidRPr="00C624E2">
        <w:rPr>
          <w:rFonts w:ascii="Arial" w:hAnsi="Arial" w:cs="Arial"/>
          <w:sz w:val="24"/>
          <w:szCs w:val="24"/>
        </w:rPr>
        <w:t>information becomes available. This will help to ensure that harvest management planning remains responsive to current circumstances. Populations and harvest are assessed through:</w:t>
      </w:r>
    </w:p>
    <w:p w14:paraId="26A064C5" w14:textId="30EB704A" w:rsidR="00F52BF8" w:rsidRPr="00B952C2" w:rsidRDefault="00B952C2" w:rsidP="00B952C2">
      <w:pPr>
        <w:pStyle w:val="ListParagraph"/>
        <w:numPr>
          <w:ilvl w:val="0"/>
          <w:numId w:val="24"/>
        </w:numPr>
        <w:rPr>
          <w:rFonts w:ascii="Arial" w:hAnsi="Arial" w:cs="Arial"/>
          <w:sz w:val="24"/>
          <w:szCs w:val="24"/>
        </w:rPr>
      </w:pPr>
      <w:r w:rsidRPr="00B952C2">
        <w:rPr>
          <w:rFonts w:ascii="Arial" w:hAnsi="Arial" w:cs="Arial"/>
          <w:b/>
          <w:sz w:val="24"/>
          <w:szCs w:val="24"/>
        </w:rPr>
        <w:t>Mandatory Hunter Reporting</w:t>
      </w:r>
      <w:r w:rsidRPr="00B952C2">
        <w:rPr>
          <w:rFonts w:ascii="Arial" w:hAnsi="Arial" w:cs="Arial"/>
          <w:sz w:val="24"/>
          <w:szCs w:val="24"/>
        </w:rPr>
        <w:t>: Deer hunter activity, observation and harvest data is collected through annual mandatory reporting. All resident and non-residents who purchase a deer hunting licence are required to submit a mandatory report on their hunting activity within 14 days after the provincial deer season closure. This mandatory reporting system provides estimates of harvest</w:t>
      </w:r>
      <w:r>
        <w:rPr>
          <w:rFonts w:ascii="Arial" w:hAnsi="Arial" w:cs="Arial"/>
          <w:sz w:val="24"/>
          <w:szCs w:val="24"/>
        </w:rPr>
        <w:t xml:space="preserve"> </w:t>
      </w:r>
      <w:r w:rsidR="00F52BF8" w:rsidRPr="00B952C2">
        <w:rPr>
          <w:rFonts w:ascii="Arial" w:hAnsi="Arial" w:cs="Arial"/>
          <w:sz w:val="24"/>
          <w:szCs w:val="24"/>
        </w:rPr>
        <w:t xml:space="preserve">and </w:t>
      </w:r>
      <w:r w:rsidR="002B79E9" w:rsidRPr="00B952C2">
        <w:rPr>
          <w:rFonts w:ascii="Arial" w:hAnsi="Arial" w:cs="Arial"/>
          <w:sz w:val="24"/>
          <w:szCs w:val="24"/>
        </w:rPr>
        <w:t>indices</w:t>
      </w:r>
      <w:r w:rsidR="00F52BF8" w:rsidRPr="00B952C2">
        <w:rPr>
          <w:rFonts w:ascii="Arial" w:hAnsi="Arial" w:cs="Arial"/>
          <w:sz w:val="24"/>
          <w:szCs w:val="24"/>
        </w:rPr>
        <w:t xml:space="preserve"> of deer </w:t>
      </w:r>
      <w:r w:rsidR="002B79E9" w:rsidRPr="00B952C2">
        <w:rPr>
          <w:rFonts w:ascii="Arial" w:hAnsi="Arial" w:cs="Arial"/>
          <w:sz w:val="24"/>
          <w:szCs w:val="24"/>
        </w:rPr>
        <w:t xml:space="preserve">and wolf/coyote </w:t>
      </w:r>
      <w:r w:rsidR="00F52BF8" w:rsidRPr="00B952C2">
        <w:rPr>
          <w:rFonts w:ascii="Arial" w:hAnsi="Arial" w:cs="Arial"/>
          <w:sz w:val="24"/>
          <w:szCs w:val="24"/>
        </w:rPr>
        <w:t>abundance</w:t>
      </w:r>
      <w:r w:rsidR="00E86B0F" w:rsidRPr="00B952C2">
        <w:rPr>
          <w:rFonts w:ascii="Arial" w:hAnsi="Arial" w:cs="Arial"/>
          <w:sz w:val="24"/>
          <w:szCs w:val="24"/>
        </w:rPr>
        <w:t xml:space="preserve"> (e.g. deer seen per hunter day</w:t>
      </w:r>
      <w:r w:rsidR="00FE4912" w:rsidRPr="00B952C2">
        <w:rPr>
          <w:rFonts w:ascii="Arial" w:hAnsi="Arial" w:cs="Arial"/>
          <w:sz w:val="24"/>
          <w:szCs w:val="24"/>
        </w:rPr>
        <w:t xml:space="preserve"> and wolves/coyotes seen per hunter day</w:t>
      </w:r>
      <w:r w:rsidR="00E86B0F" w:rsidRPr="00B952C2">
        <w:rPr>
          <w:rFonts w:ascii="Arial" w:hAnsi="Arial" w:cs="Arial"/>
          <w:sz w:val="24"/>
          <w:szCs w:val="24"/>
        </w:rPr>
        <w:t>)</w:t>
      </w:r>
      <w:r w:rsidR="002B79E9" w:rsidRPr="00B952C2">
        <w:rPr>
          <w:rFonts w:ascii="Arial" w:hAnsi="Arial" w:cs="Arial"/>
          <w:sz w:val="24"/>
          <w:szCs w:val="24"/>
        </w:rPr>
        <w:t xml:space="preserve"> that are critical for harvest management</w:t>
      </w:r>
      <w:r w:rsidR="00F52BF8" w:rsidRPr="00B952C2">
        <w:rPr>
          <w:rFonts w:ascii="Arial" w:hAnsi="Arial" w:cs="Arial"/>
          <w:sz w:val="24"/>
          <w:szCs w:val="24"/>
        </w:rPr>
        <w:t>.</w:t>
      </w:r>
    </w:p>
    <w:p w14:paraId="7246938F" w14:textId="51DABE4E" w:rsidR="00F52BF8" w:rsidRPr="004C7673" w:rsidRDefault="00F52BF8" w:rsidP="007A79BC">
      <w:pPr>
        <w:pStyle w:val="ListParagraph"/>
        <w:numPr>
          <w:ilvl w:val="0"/>
          <w:numId w:val="10"/>
        </w:numPr>
        <w:rPr>
          <w:rFonts w:ascii="Arial" w:hAnsi="Arial" w:cs="Arial"/>
          <w:sz w:val="24"/>
          <w:szCs w:val="24"/>
        </w:rPr>
      </w:pPr>
      <w:r w:rsidRPr="008A386D">
        <w:rPr>
          <w:rFonts w:ascii="Arial" w:hAnsi="Arial" w:cs="Arial"/>
          <w:b/>
          <w:sz w:val="24"/>
          <w:szCs w:val="24"/>
        </w:rPr>
        <w:t>Scientific Research and Monitoring</w:t>
      </w:r>
      <w:r w:rsidRPr="004C7673">
        <w:rPr>
          <w:rFonts w:ascii="Arial" w:hAnsi="Arial" w:cs="Arial"/>
          <w:sz w:val="24"/>
          <w:szCs w:val="24"/>
        </w:rPr>
        <w:t>:</w:t>
      </w:r>
      <w:r w:rsidRPr="008A386D">
        <w:rPr>
          <w:rFonts w:ascii="Arial" w:hAnsi="Arial" w:cs="Arial"/>
          <w:sz w:val="24"/>
          <w:szCs w:val="24"/>
        </w:rPr>
        <w:t xml:space="preserve"> </w:t>
      </w:r>
      <w:r w:rsidR="00E86B0F" w:rsidRPr="004C7673">
        <w:rPr>
          <w:rFonts w:ascii="Arial" w:hAnsi="Arial" w:cs="Arial"/>
          <w:sz w:val="24"/>
          <w:szCs w:val="24"/>
        </w:rPr>
        <w:t>MNRF conducts science including socio</w:t>
      </w:r>
      <w:r w:rsidR="00FE4912" w:rsidRPr="004C7673">
        <w:rPr>
          <w:rFonts w:ascii="Arial" w:hAnsi="Arial" w:cs="Arial"/>
          <w:sz w:val="24"/>
          <w:szCs w:val="24"/>
        </w:rPr>
        <w:t>-</w:t>
      </w:r>
      <w:r w:rsidR="00E86B0F" w:rsidRPr="004C7673">
        <w:rPr>
          <w:rFonts w:ascii="Arial" w:hAnsi="Arial" w:cs="Arial"/>
          <w:sz w:val="24"/>
          <w:szCs w:val="24"/>
        </w:rPr>
        <w:t>economic/human dimensions research</w:t>
      </w:r>
      <w:r w:rsidRPr="004C7673">
        <w:rPr>
          <w:rFonts w:ascii="Arial" w:hAnsi="Arial" w:cs="Arial"/>
          <w:sz w:val="24"/>
          <w:szCs w:val="24"/>
        </w:rPr>
        <w:t xml:space="preserve"> and monitoring programs for deer and their predators in Ontario to improve knowledge and inform management decisions.</w:t>
      </w:r>
    </w:p>
    <w:p w14:paraId="7B25FDA8" w14:textId="10371C49" w:rsidR="00085FA4" w:rsidRPr="00C624E2" w:rsidRDefault="00F52BF8" w:rsidP="008A386D">
      <w:pPr>
        <w:pStyle w:val="ListParagraph"/>
        <w:numPr>
          <w:ilvl w:val="0"/>
          <w:numId w:val="10"/>
        </w:numPr>
        <w:rPr>
          <w:rFonts w:ascii="Arial" w:hAnsi="Arial" w:cs="Arial"/>
          <w:sz w:val="24"/>
          <w:szCs w:val="24"/>
        </w:rPr>
      </w:pPr>
      <w:r w:rsidRPr="008A386D">
        <w:rPr>
          <w:rFonts w:ascii="Arial" w:hAnsi="Arial" w:cs="Arial"/>
          <w:b/>
          <w:sz w:val="24"/>
          <w:szCs w:val="24"/>
        </w:rPr>
        <w:t>Other Data</w:t>
      </w:r>
      <w:r w:rsidRPr="004C7673">
        <w:rPr>
          <w:rFonts w:ascii="Arial" w:hAnsi="Arial" w:cs="Arial"/>
          <w:sz w:val="24"/>
          <w:szCs w:val="24"/>
        </w:rPr>
        <w:t xml:space="preserve">: </w:t>
      </w:r>
      <w:r w:rsidR="00E86B0F" w:rsidRPr="004C7673">
        <w:rPr>
          <w:rFonts w:ascii="Arial" w:hAnsi="Arial" w:cs="Arial"/>
          <w:sz w:val="24"/>
          <w:szCs w:val="24"/>
        </w:rPr>
        <w:t>Assessment</w:t>
      </w:r>
      <w:r w:rsidRPr="004C7673">
        <w:rPr>
          <w:rFonts w:ascii="Arial" w:hAnsi="Arial" w:cs="Arial"/>
          <w:sz w:val="24"/>
          <w:szCs w:val="24"/>
        </w:rPr>
        <w:t xml:space="preserve"> and interpretation of other data, including non-hunting mortalit</w:t>
      </w:r>
      <w:r w:rsidR="002321F7">
        <w:rPr>
          <w:rFonts w:ascii="Arial" w:hAnsi="Arial" w:cs="Arial"/>
          <w:sz w:val="24"/>
          <w:szCs w:val="24"/>
        </w:rPr>
        <w:t xml:space="preserve">y, hunter feedback and stakeholder input </w:t>
      </w:r>
      <w:r w:rsidRPr="004C7673">
        <w:rPr>
          <w:rFonts w:ascii="Arial" w:hAnsi="Arial" w:cs="Arial"/>
          <w:sz w:val="24"/>
          <w:szCs w:val="24"/>
        </w:rPr>
        <w:t>can be</w:t>
      </w:r>
      <w:r w:rsidRPr="00C624E2">
        <w:rPr>
          <w:rFonts w:ascii="Arial" w:hAnsi="Arial" w:cs="Arial"/>
          <w:sz w:val="24"/>
          <w:szCs w:val="24"/>
        </w:rPr>
        <w:t xml:space="preserve"> used to supplement and support other information sources and decision making.</w:t>
      </w:r>
    </w:p>
    <w:sectPr w:rsidR="00085FA4" w:rsidRPr="00C624E2" w:rsidSect="008A386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0B78D" w14:textId="77777777" w:rsidR="001709CB" w:rsidRDefault="001709CB" w:rsidP="0011624E">
      <w:pPr>
        <w:spacing w:after="0" w:line="240" w:lineRule="auto"/>
      </w:pPr>
      <w:r>
        <w:separator/>
      </w:r>
    </w:p>
  </w:endnote>
  <w:endnote w:type="continuationSeparator" w:id="0">
    <w:p w14:paraId="00C373C0" w14:textId="77777777" w:rsidR="001709CB" w:rsidRDefault="001709CB" w:rsidP="00116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78D23" w14:textId="77777777" w:rsidR="005220FE" w:rsidRDefault="005220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2309868"/>
      <w:docPartObj>
        <w:docPartGallery w:val="Page Numbers (Bottom of Page)"/>
        <w:docPartUnique/>
      </w:docPartObj>
    </w:sdtPr>
    <w:sdtEndPr>
      <w:rPr>
        <w:rFonts w:ascii="Arial" w:hAnsi="Arial" w:cs="Arial"/>
        <w:noProof/>
        <w:sz w:val="24"/>
      </w:rPr>
    </w:sdtEndPr>
    <w:sdtContent>
      <w:p w14:paraId="74AE3B46" w14:textId="31D35D65" w:rsidR="003E1711" w:rsidRPr="008A386D" w:rsidRDefault="003E1711">
        <w:pPr>
          <w:pStyle w:val="Footer"/>
          <w:jc w:val="right"/>
          <w:rPr>
            <w:rFonts w:ascii="Arial" w:hAnsi="Arial" w:cs="Arial"/>
            <w:sz w:val="24"/>
          </w:rPr>
        </w:pPr>
        <w:r w:rsidRPr="008A386D">
          <w:rPr>
            <w:rFonts w:ascii="Arial" w:hAnsi="Arial" w:cs="Arial"/>
            <w:sz w:val="24"/>
          </w:rPr>
          <w:fldChar w:fldCharType="begin"/>
        </w:r>
        <w:r w:rsidRPr="008A386D">
          <w:rPr>
            <w:rFonts w:ascii="Arial" w:hAnsi="Arial" w:cs="Arial"/>
            <w:sz w:val="24"/>
          </w:rPr>
          <w:instrText xml:space="preserve"> PAGE   \* MERGEFORMAT </w:instrText>
        </w:r>
        <w:r w:rsidRPr="008A386D">
          <w:rPr>
            <w:rFonts w:ascii="Arial" w:hAnsi="Arial" w:cs="Arial"/>
            <w:sz w:val="24"/>
          </w:rPr>
          <w:fldChar w:fldCharType="separate"/>
        </w:r>
        <w:r w:rsidRPr="008A386D">
          <w:rPr>
            <w:rFonts w:ascii="Arial" w:hAnsi="Arial" w:cs="Arial"/>
            <w:noProof/>
            <w:sz w:val="24"/>
          </w:rPr>
          <w:t>15</w:t>
        </w:r>
        <w:r w:rsidRPr="008A386D">
          <w:rPr>
            <w:rFonts w:ascii="Arial" w:hAnsi="Arial" w:cs="Arial"/>
            <w:noProof/>
            <w:sz w:val="24"/>
          </w:rPr>
          <w:fldChar w:fldCharType="end"/>
        </w:r>
      </w:p>
    </w:sdtContent>
  </w:sdt>
  <w:p w14:paraId="7F3E0665" w14:textId="4C9DFDED" w:rsidR="003E1711" w:rsidRDefault="005220FE">
    <w:pPr>
      <w:pStyle w:val="Footer"/>
    </w:pPr>
    <w:r>
      <w:t>DRAFT FOR CONSULTATION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D3121" w14:textId="2A31F4D4" w:rsidR="003E1711" w:rsidRPr="005220FE" w:rsidRDefault="005220FE">
    <w:pPr>
      <w:pStyle w:val="Footer"/>
      <w:rPr>
        <w:lang w:val="en-US"/>
      </w:rPr>
    </w:pPr>
    <w:r>
      <w:rPr>
        <w:lang w:val="en-US"/>
      </w:rPr>
      <w:t>DRAFT FOR CONSULTATION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B1F88" w14:textId="77777777" w:rsidR="001709CB" w:rsidRDefault="001709CB" w:rsidP="0011624E">
      <w:pPr>
        <w:spacing w:after="0" w:line="240" w:lineRule="auto"/>
      </w:pPr>
      <w:r>
        <w:separator/>
      </w:r>
    </w:p>
  </w:footnote>
  <w:footnote w:type="continuationSeparator" w:id="0">
    <w:p w14:paraId="24210049" w14:textId="77777777" w:rsidR="001709CB" w:rsidRDefault="001709CB" w:rsidP="00116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523BD" w14:textId="77777777" w:rsidR="005220FE" w:rsidRDefault="005220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FB438" w14:textId="77777777" w:rsidR="005220FE" w:rsidRDefault="005220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F1342" w14:textId="77777777" w:rsidR="005220FE" w:rsidRDefault="005220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67149"/>
    <w:multiLevelType w:val="hybridMultilevel"/>
    <w:tmpl w:val="B66E06FE"/>
    <w:lvl w:ilvl="0" w:tplc="94B2FFF4">
      <w:start w:val="1"/>
      <w:numFmt w:val="bullet"/>
      <w:lvlText w:val="•"/>
      <w:lvlJc w:val="left"/>
      <w:pPr>
        <w:tabs>
          <w:tab w:val="num" w:pos="720"/>
        </w:tabs>
        <w:ind w:left="720" w:hanging="360"/>
      </w:pPr>
      <w:rPr>
        <w:rFonts w:ascii="Arial" w:hAnsi="Arial" w:hint="default"/>
      </w:rPr>
    </w:lvl>
    <w:lvl w:ilvl="1" w:tplc="DFCAF126" w:tentative="1">
      <w:start w:val="1"/>
      <w:numFmt w:val="bullet"/>
      <w:lvlText w:val="•"/>
      <w:lvlJc w:val="left"/>
      <w:pPr>
        <w:tabs>
          <w:tab w:val="num" w:pos="1440"/>
        </w:tabs>
        <w:ind w:left="1440" w:hanging="360"/>
      </w:pPr>
      <w:rPr>
        <w:rFonts w:ascii="Arial" w:hAnsi="Arial" w:hint="default"/>
      </w:rPr>
    </w:lvl>
    <w:lvl w:ilvl="2" w:tplc="DDFA8140" w:tentative="1">
      <w:start w:val="1"/>
      <w:numFmt w:val="bullet"/>
      <w:lvlText w:val="•"/>
      <w:lvlJc w:val="left"/>
      <w:pPr>
        <w:tabs>
          <w:tab w:val="num" w:pos="2160"/>
        </w:tabs>
        <w:ind w:left="2160" w:hanging="360"/>
      </w:pPr>
      <w:rPr>
        <w:rFonts w:ascii="Arial" w:hAnsi="Arial" w:hint="default"/>
      </w:rPr>
    </w:lvl>
    <w:lvl w:ilvl="3" w:tplc="FC445BE6" w:tentative="1">
      <w:start w:val="1"/>
      <w:numFmt w:val="bullet"/>
      <w:lvlText w:val="•"/>
      <w:lvlJc w:val="left"/>
      <w:pPr>
        <w:tabs>
          <w:tab w:val="num" w:pos="2880"/>
        </w:tabs>
        <w:ind w:left="2880" w:hanging="360"/>
      </w:pPr>
      <w:rPr>
        <w:rFonts w:ascii="Arial" w:hAnsi="Arial" w:hint="default"/>
      </w:rPr>
    </w:lvl>
    <w:lvl w:ilvl="4" w:tplc="F16A15D0" w:tentative="1">
      <w:start w:val="1"/>
      <w:numFmt w:val="bullet"/>
      <w:lvlText w:val="•"/>
      <w:lvlJc w:val="left"/>
      <w:pPr>
        <w:tabs>
          <w:tab w:val="num" w:pos="3600"/>
        </w:tabs>
        <w:ind w:left="3600" w:hanging="360"/>
      </w:pPr>
      <w:rPr>
        <w:rFonts w:ascii="Arial" w:hAnsi="Arial" w:hint="default"/>
      </w:rPr>
    </w:lvl>
    <w:lvl w:ilvl="5" w:tplc="249A9610" w:tentative="1">
      <w:start w:val="1"/>
      <w:numFmt w:val="bullet"/>
      <w:lvlText w:val="•"/>
      <w:lvlJc w:val="left"/>
      <w:pPr>
        <w:tabs>
          <w:tab w:val="num" w:pos="4320"/>
        </w:tabs>
        <w:ind w:left="4320" w:hanging="360"/>
      </w:pPr>
      <w:rPr>
        <w:rFonts w:ascii="Arial" w:hAnsi="Arial" w:hint="default"/>
      </w:rPr>
    </w:lvl>
    <w:lvl w:ilvl="6" w:tplc="7086666A" w:tentative="1">
      <w:start w:val="1"/>
      <w:numFmt w:val="bullet"/>
      <w:lvlText w:val="•"/>
      <w:lvlJc w:val="left"/>
      <w:pPr>
        <w:tabs>
          <w:tab w:val="num" w:pos="5040"/>
        </w:tabs>
        <w:ind w:left="5040" w:hanging="360"/>
      </w:pPr>
      <w:rPr>
        <w:rFonts w:ascii="Arial" w:hAnsi="Arial" w:hint="default"/>
      </w:rPr>
    </w:lvl>
    <w:lvl w:ilvl="7" w:tplc="77BCCD5E" w:tentative="1">
      <w:start w:val="1"/>
      <w:numFmt w:val="bullet"/>
      <w:lvlText w:val="•"/>
      <w:lvlJc w:val="left"/>
      <w:pPr>
        <w:tabs>
          <w:tab w:val="num" w:pos="5760"/>
        </w:tabs>
        <w:ind w:left="5760" w:hanging="360"/>
      </w:pPr>
      <w:rPr>
        <w:rFonts w:ascii="Arial" w:hAnsi="Arial" w:hint="default"/>
      </w:rPr>
    </w:lvl>
    <w:lvl w:ilvl="8" w:tplc="4F3628D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E06F5A"/>
    <w:multiLevelType w:val="hybridMultilevel"/>
    <w:tmpl w:val="4B186AE4"/>
    <w:lvl w:ilvl="0" w:tplc="1B7CEB56">
      <w:start w:val="1"/>
      <w:numFmt w:val="bullet"/>
      <w:lvlText w:val=""/>
      <w:lvlJc w:val="left"/>
      <w:pPr>
        <w:tabs>
          <w:tab w:val="num" w:pos="720"/>
        </w:tabs>
        <w:ind w:left="720" w:hanging="360"/>
      </w:pPr>
      <w:rPr>
        <w:rFonts w:ascii="Symbol" w:hAnsi="Symbol" w:hint="default"/>
      </w:rPr>
    </w:lvl>
    <w:lvl w:ilvl="1" w:tplc="E624B710" w:tentative="1">
      <w:start w:val="1"/>
      <w:numFmt w:val="bullet"/>
      <w:lvlText w:val=""/>
      <w:lvlJc w:val="left"/>
      <w:pPr>
        <w:tabs>
          <w:tab w:val="num" w:pos="1440"/>
        </w:tabs>
        <w:ind w:left="1440" w:hanging="360"/>
      </w:pPr>
      <w:rPr>
        <w:rFonts w:ascii="Symbol" w:hAnsi="Symbol" w:hint="default"/>
      </w:rPr>
    </w:lvl>
    <w:lvl w:ilvl="2" w:tplc="6FBE4090" w:tentative="1">
      <w:start w:val="1"/>
      <w:numFmt w:val="bullet"/>
      <w:lvlText w:val=""/>
      <w:lvlJc w:val="left"/>
      <w:pPr>
        <w:tabs>
          <w:tab w:val="num" w:pos="2160"/>
        </w:tabs>
        <w:ind w:left="2160" w:hanging="360"/>
      </w:pPr>
      <w:rPr>
        <w:rFonts w:ascii="Symbol" w:hAnsi="Symbol" w:hint="default"/>
      </w:rPr>
    </w:lvl>
    <w:lvl w:ilvl="3" w:tplc="61FC65B2" w:tentative="1">
      <w:start w:val="1"/>
      <w:numFmt w:val="bullet"/>
      <w:lvlText w:val=""/>
      <w:lvlJc w:val="left"/>
      <w:pPr>
        <w:tabs>
          <w:tab w:val="num" w:pos="2880"/>
        </w:tabs>
        <w:ind w:left="2880" w:hanging="360"/>
      </w:pPr>
      <w:rPr>
        <w:rFonts w:ascii="Symbol" w:hAnsi="Symbol" w:hint="default"/>
      </w:rPr>
    </w:lvl>
    <w:lvl w:ilvl="4" w:tplc="E9E81A9A" w:tentative="1">
      <w:start w:val="1"/>
      <w:numFmt w:val="bullet"/>
      <w:lvlText w:val=""/>
      <w:lvlJc w:val="left"/>
      <w:pPr>
        <w:tabs>
          <w:tab w:val="num" w:pos="3600"/>
        </w:tabs>
        <w:ind w:left="3600" w:hanging="360"/>
      </w:pPr>
      <w:rPr>
        <w:rFonts w:ascii="Symbol" w:hAnsi="Symbol" w:hint="default"/>
      </w:rPr>
    </w:lvl>
    <w:lvl w:ilvl="5" w:tplc="0A0A5E50" w:tentative="1">
      <w:start w:val="1"/>
      <w:numFmt w:val="bullet"/>
      <w:lvlText w:val=""/>
      <w:lvlJc w:val="left"/>
      <w:pPr>
        <w:tabs>
          <w:tab w:val="num" w:pos="4320"/>
        </w:tabs>
        <w:ind w:left="4320" w:hanging="360"/>
      </w:pPr>
      <w:rPr>
        <w:rFonts w:ascii="Symbol" w:hAnsi="Symbol" w:hint="default"/>
      </w:rPr>
    </w:lvl>
    <w:lvl w:ilvl="6" w:tplc="C100A88E" w:tentative="1">
      <w:start w:val="1"/>
      <w:numFmt w:val="bullet"/>
      <w:lvlText w:val=""/>
      <w:lvlJc w:val="left"/>
      <w:pPr>
        <w:tabs>
          <w:tab w:val="num" w:pos="5040"/>
        </w:tabs>
        <w:ind w:left="5040" w:hanging="360"/>
      </w:pPr>
      <w:rPr>
        <w:rFonts w:ascii="Symbol" w:hAnsi="Symbol" w:hint="default"/>
      </w:rPr>
    </w:lvl>
    <w:lvl w:ilvl="7" w:tplc="BE34692A" w:tentative="1">
      <w:start w:val="1"/>
      <w:numFmt w:val="bullet"/>
      <w:lvlText w:val=""/>
      <w:lvlJc w:val="left"/>
      <w:pPr>
        <w:tabs>
          <w:tab w:val="num" w:pos="5760"/>
        </w:tabs>
        <w:ind w:left="5760" w:hanging="360"/>
      </w:pPr>
      <w:rPr>
        <w:rFonts w:ascii="Symbol" w:hAnsi="Symbol" w:hint="default"/>
      </w:rPr>
    </w:lvl>
    <w:lvl w:ilvl="8" w:tplc="D0E0C4B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E586EAB"/>
    <w:multiLevelType w:val="hybridMultilevel"/>
    <w:tmpl w:val="4EF437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1843A04"/>
    <w:multiLevelType w:val="hybridMultilevel"/>
    <w:tmpl w:val="D4B48A94"/>
    <w:lvl w:ilvl="0" w:tplc="D7EE4FB8">
      <w:start w:val="1"/>
      <w:numFmt w:val="bullet"/>
      <w:lvlText w:val=""/>
      <w:lvlJc w:val="left"/>
      <w:pPr>
        <w:tabs>
          <w:tab w:val="num" w:pos="720"/>
        </w:tabs>
        <w:ind w:left="720" w:hanging="360"/>
      </w:pPr>
      <w:rPr>
        <w:rFonts w:ascii="Symbol" w:hAnsi="Symbol" w:hint="default"/>
      </w:rPr>
    </w:lvl>
    <w:lvl w:ilvl="1" w:tplc="A1861BE0">
      <w:start w:val="1"/>
      <w:numFmt w:val="bullet"/>
      <w:lvlText w:val=""/>
      <w:lvlJc w:val="left"/>
      <w:pPr>
        <w:tabs>
          <w:tab w:val="num" w:pos="1440"/>
        </w:tabs>
        <w:ind w:left="1440" w:hanging="360"/>
      </w:pPr>
      <w:rPr>
        <w:rFonts w:ascii="Symbol" w:hAnsi="Symbol" w:hint="default"/>
      </w:rPr>
    </w:lvl>
    <w:lvl w:ilvl="2" w:tplc="DE18D5B8" w:tentative="1">
      <w:start w:val="1"/>
      <w:numFmt w:val="bullet"/>
      <w:lvlText w:val=""/>
      <w:lvlJc w:val="left"/>
      <w:pPr>
        <w:tabs>
          <w:tab w:val="num" w:pos="2160"/>
        </w:tabs>
        <w:ind w:left="2160" w:hanging="360"/>
      </w:pPr>
      <w:rPr>
        <w:rFonts w:ascii="Symbol" w:hAnsi="Symbol" w:hint="default"/>
      </w:rPr>
    </w:lvl>
    <w:lvl w:ilvl="3" w:tplc="889C2BF6" w:tentative="1">
      <w:start w:val="1"/>
      <w:numFmt w:val="bullet"/>
      <w:lvlText w:val=""/>
      <w:lvlJc w:val="left"/>
      <w:pPr>
        <w:tabs>
          <w:tab w:val="num" w:pos="2880"/>
        </w:tabs>
        <w:ind w:left="2880" w:hanging="360"/>
      </w:pPr>
      <w:rPr>
        <w:rFonts w:ascii="Symbol" w:hAnsi="Symbol" w:hint="default"/>
      </w:rPr>
    </w:lvl>
    <w:lvl w:ilvl="4" w:tplc="C2AE1706" w:tentative="1">
      <w:start w:val="1"/>
      <w:numFmt w:val="bullet"/>
      <w:lvlText w:val=""/>
      <w:lvlJc w:val="left"/>
      <w:pPr>
        <w:tabs>
          <w:tab w:val="num" w:pos="3600"/>
        </w:tabs>
        <w:ind w:left="3600" w:hanging="360"/>
      </w:pPr>
      <w:rPr>
        <w:rFonts w:ascii="Symbol" w:hAnsi="Symbol" w:hint="default"/>
      </w:rPr>
    </w:lvl>
    <w:lvl w:ilvl="5" w:tplc="BD6E9436" w:tentative="1">
      <w:start w:val="1"/>
      <w:numFmt w:val="bullet"/>
      <w:lvlText w:val=""/>
      <w:lvlJc w:val="left"/>
      <w:pPr>
        <w:tabs>
          <w:tab w:val="num" w:pos="4320"/>
        </w:tabs>
        <w:ind w:left="4320" w:hanging="360"/>
      </w:pPr>
      <w:rPr>
        <w:rFonts w:ascii="Symbol" w:hAnsi="Symbol" w:hint="default"/>
      </w:rPr>
    </w:lvl>
    <w:lvl w:ilvl="6" w:tplc="5DB0986E" w:tentative="1">
      <w:start w:val="1"/>
      <w:numFmt w:val="bullet"/>
      <w:lvlText w:val=""/>
      <w:lvlJc w:val="left"/>
      <w:pPr>
        <w:tabs>
          <w:tab w:val="num" w:pos="5040"/>
        </w:tabs>
        <w:ind w:left="5040" w:hanging="360"/>
      </w:pPr>
      <w:rPr>
        <w:rFonts w:ascii="Symbol" w:hAnsi="Symbol" w:hint="default"/>
      </w:rPr>
    </w:lvl>
    <w:lvl w:ilvl="7" w:tplc="2CAE54DC" w:tentative="1">
      <w:start w:val="1"/>
      <w:numFmt w:val="bullet"/>
      <w:lvlText w:val=""/>
      <w:lvlJc w:val="left"/>
      <w:pPr>
        <w:tabs>
          <w:tab w:val="num" w:pos="5760"/>
        </w:tabs>
        <w:ind w:left="5760" w:hanging="360"/>
      </w:pPr>
      <w:rPr>
        <w:rFonts w:ascii="Symbol" w:hAnsi="Symbol" w:hint="default"/>
      </w:rPr>
    </w:lvl>
    <w:lvl w:ilvl="8" w:tplc="DE3637D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21A1578"/>
    <w:multiLevelType w:val="hybridMultilevel"/>
    <w:tmpl w:val="B2BA04B6"/>
    <w:lvl w:ilvl="0" w:tplc="17F805D8">
      <w:start w:val="1"/>
      <w:numFmt w:val="bullet"/>
      <w:lvlText w:val="•"/>
      <w:lvlJc w:val="left"/>
      <w:pPr>
        <w:tabs>
          <w:tab w:val="num" w:pos="720"/>
        </w:tabs>
        <w:ind w:left="720" w:hanging="360"/>
      </w:pPr>
      <w:rPr>
        <w:rFonts w:ascii="Times New Roman" w:hAnsi="Times New Roman" w:hint="default"/>
      </w:rPr>
    </w:lvl>
    <w:lvl w:ilvl="1" w:tplc="6AE44866" w:tentative="1">
      <w:start w:val="1"/>
      <w:numFmt w:val="bullet"/>
      <w:lvlText w:val="•"/>
      <w:lvlJc w:val="left"/>
      <w:pPr>
        <w:tabs>
          <w:tab w:val="num" w:pos="1440"/>
        </w:tabs>
        <w:ind w:left="1440" w:hanging="360"/>
      </w:pPr>
      <w:rPr>
        <w:rFonts w:ascii="Times New Roman" w:hAnsi="Times New Roman" w:hint="default"/>
      </w:rPr>
    </w:lvl>
    <w:lvl w:ilvl="2" w:tplc="EF7E7EA8" w:tentative="1">
      <w:start w:val="1"/>
      <w:numFmt w:val="bullet"/>
      <w:lvlText w:val="•"/>
      <w:lvlJc w:val="left"/>
      <w:pPr>
        <w:tabs>
          <w:tab w:val="num" w:pos="2160"/>
        </w:tabs>
        <w:ind w:left="2160" w:hanging="360"/>
      </w:pPr>
      <w:rPr>
        <w:rFonts w:ascii="Times New Roman" w:hAnsi="Times New Roman" w:hint="default"/>
      </w:rPr>
    </w:lvl>
    <w:lvl w:ilvl="3" w:tplc="831AE550" w:tentative="1">
      <w:start w:val="1"/>
      <w:numFmt w:val="bullet"/>
      <w:lvlText w:val="•"/>
      <w:lvlJc w:val="left"/>
      <w:pPr>
        <w:tabs>
          <w:tab w:val="num" w:pos="2880"/>
        </w:tabs>
        <w:ind w:left="2880" w:hanging="360"/>
      </w:pPr>
      <w:rPr>
        <w:rFonts w:ascii="Times New Roman" w:hAnsi="Times New Roman" w:hint="default"/>
      </w:rPr>
    </w:lvl>
    <w:lvl w:ilvl="4" w:tplc="D03A0070" w:tentative="1">
      <w:start w:val="1"/>
      <w:numFmt w:val="bullet"/>
      <w:lvlText w:val="•"/>
      <w:lvlJc w:val="left"/>
      <w:pPr>
        <w:tabs>
          <w:tab w:val="num" w:pos="3600"/>
        </w:tabs>
        <w:ind w:left="3600" w:hanging="360"/>
      </w:pPr>
      <w:rPr>
        <w:rFonts w:ascii="Times New Roman" w:hAnsi="Times New Roman" w:hint="default"/>
      </w:rPr>
    </w:lvl>
    <w:lvl w:ilvl="5" w:tplc="3CC60C72" w:tentative="1">
      <w:start w:val="1"/>
      <w:numFmt w:val="bullet"/>
      <w:lvlText w:val="•"/>
      <w:lvlJc w:val="left"/>
      <w:pPr>
        <w:tabs>
          <w:tab w:val="num" w:pos="4320"/>
        </w:tabs>
        <w:ind w:left="4320" w:hanging="360"/>
      </w:pPr>
      <w:rPr>
        <w:rFonts w:ascii="Times New Roman" w:hAnsi="Times New Roman" w:hint="default"/>
      </w:rPr>
    </w:lvl>
    <w:lvl w:ilvl="6" w:tplc="E6329714" w:tentative="1">
      <w:start w:val="1"/>
      <w:numFmt w:val="bullet"/>
      <w:lvlText w:val="•"/>
      <w:lvlJc w:val="left"/>
      <w:pPr>
        <w:tabs>
          <w:tab w:val="num" w:pos="5040"/>
        </w:tabs>
        <w:ind w:left="5040" w:hanging="360"/>
      </w:pPr>
      <w:rPr>
        <w:rFonts w:ascii="Times New Roman" w:hAnsi="Times New Roman" w:hint="default"/>
      </w:rPr>
    </w:lvl>
    <w:lvl w:ilvl="7" w:tplc="6A1625D4" w:tentative="1">
      <w:start w:val="1"/>
      <w:numFmt w:val="bullet"/>
      <w:lvlText w:val="•"/>
      <w:lvlJc w:val="left"/>
      <w:pPr>
        <w:tabs>
          <w:tab w:val="num" w:pos="5760"/>
        </w:tabs>
        <w:ind w:left="5760" w:hanging="360"/>
      </w:pPr>
      <w:rPr>
        <w:rFonts w:ascii="Times New Roman" w:hAnsi="Times New Roman" w:hint="default"/>
      </w:rPr>
    </w:lvl>
    <w:lvl w:ilvl="8" w:tplc="811EC53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C773BC"/>
    <w:multiLevelType w:val="hybridMultilevel"/>
    <w:tmpl w:val="AA389C2E"/>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16A9735E"/>
    <w:multiLevelType w:val="hybridMultilevel"/>
    <w:tmpl w:val="508C8D36"/>
    <w:lvl w:ilvl="0" w:tplc="10090015">
      <w:start w:val="1"/>
      <w:numFmt w:val="upperLetter"/>
      <w:lvlText w:val="%1."/>
      <w:lvlJc w:val="left"/>
      <w:pPr>
        <w:ind w:left="360" w:hanging="360"/>
      </w:pPr>
    </w:lvl>
    <w:lvl w:ilvl="1" w:tplc="10090001">
      <w:start w:val="1"/>
      <w:numFmt w:val="bullet"/>
      <w:lvlText w:val=""/>
      <w:lvlJc w:val="left"/>
      <w:pPr>
        <w:ind w:left="1080" w:hanging="360"/>
      </w:pPr>
      <w:rPr>
        <w:rFonts w:ascii="Symbol" w:hAnsi="Symbol" w:hint="default"/>
      </w:rPr>
    </w:lvl>
    <w:lvl w:ilvl="2" w:tplc="B3ECF1A4">
      <w:start w:val="1"/>
      <w:numFmt w:val="lowerLetter"/>
      <w:lvlText w:val="%3."/>
      <w:lvlJc w:val="left"/>
      <w:pPr>
        <w:ind w:left="1980" w:hanging="360"/>
      </w:pPr>
      <w:rPr>
        <w:rFonts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9A15845"/>
    <w:multiLevelType w:val="hybridMultilevel"/>
    <w:tmpl w:val="6D4C6EE6"/>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AB55079"/>
    <w:multiLevelType w:val="hybridMultilevel"/>
    <w:tmpl w:val="B4D6214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D1132A5"/>
    <w:multiLevelType w:val="hybridMultilevel"/>
    <w:tmpl w:val="6BA28840"/>
    <w:lvl w:ilvl="0" w:tplc="10090005">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D6C3AC8"/>
    <w:multiLevelType w:val="hybridMultilevel"/>
    <w:tmpl w:val="1D4A1BE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2EB62D1D"/>
    <w:multiLevelType w:val="hybridMultilevel"/>
    <w:tmpl w:val="7DC8007C"/>
    <w:lvl w:ilvl="0" w:tplc="1009000F">
      <w:start w:val="1"/>
      <w:numFmt w:val="decimal"/>
      <w:lvlText w:val="%1."/>
      <w:lvlJc w:val="left"/>
      <w:pPr>
        <w:ind w:left="720" w:hanging="360"/>
      </w:pPr>
      <w:rPr>
        <w:rFonts w:hint="default"/>
      </w:rPr>
    </w:lvl>
    <w:lvl w:ilvl="1" w:tplc="10090005">
      <w:start w:val="1"/>
      <w:numFmt w:val="bullet"/>
      <w:lvlText w:val=""/>
      <w:lvlJc w:val="left"/>
      <w:pPr>
        <w:ind w:left="1440" w:hanging="360"/>
      </w:pPr>
      <w:rPr>
        <w:rFonts w:ascii="Wingdings" w:hAnsi="Wingding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1D903F9"/>
    <w:multiLevelType w:val="hybridMultilevel"/>
    <w:tmpl w:val="D42C4A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2871A9C"/>
    <w:multiLevelType w:val="hybridMultilevel"/>
    <w:tmpl w:val="0608BB5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5CF7F3F"/>
    <w:multiLevelType w:val="hybridMultilevel"/>
    <w:tmpl w:val="BCD49856"/>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8B83CEC"/>
    <w:multiLevelType w:val="hybridMultilevel"/>
    <w:tmpl w:val="E58E2754"/>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3F031732"/>
    <w:multiLevelType w:val="hybridMultilevel"/>
    <w:tmpl w:val="9B8245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2AC101D"/>
    <w:multiLevelType w:val="hybridMultilevel"/>
    <w:tmpl w:val="64E05E2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43EC7094"/>
    <w:multiLevelType w:val="hybridMultilevel"/>
    <w:tmpl w:val="D93ED538"/>
    <w:lvl w:ilvl="0" w:tplc="10090005">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4497154"/>
    <w:multiLevelType w:val="hybridMultilevel"/>
    <w:tmpl w:val="87AC64C2"/>
    <w:lvl w:ilvl="0" w:tplc="1009000F">
      <w:start w:val="1"/>
      <w:numFmt w:val="decimal"/>
      <w:lvlText w:val="%1."/>
      <w:lvlJc w:val="left"/>
      <w:pPr>
        <w:tabs>
          <w:tab w:val="num" w:pos="360"/>
        </w:tabs>
        <w:ind w:left="360" w:hanging="360"/>
      </w:pPr>
    </w:lvl>
    <w:lvl w:ilvl="1" w:tplc="9530E79E">
      <w:start w:val="1"/>
      <w:numFmt w:val="upperLetter"/>
      <w:lvlText w:val="%2."/>
      <w:lvlJc w:val="left"/>
      <w:pPr>
        <w:tabs>
          <w:tab w:val="num" w:pos="1080"/>
        </w:tabs>
        <w:ind w:left="1080" w:hanging="360"/>
      </w:pPr>
    </w:lvl>
    <w:lvl w:ilvl="2" w:tplc="3B72DE7A" w:tentative="1">
      <w:start w:val="1"/>
      <w:numFmt w:val="upperLetter"/>
      <w:lvlText w:val="%3."/>
      <w:lvlJc w:val="left"/>
      <w:pPr>
        <w:tabs>
          <w:tab w:val="num" w:pos="1800"/>
        </w:tabs>
        <w:ind w:left="1800" w:hanging="360"/>
      </w:pPr>
    </w:lvl>
    <w:lvl w:ilvl="3" w:tplc="91B8BACE" w:tentative="1">
      <w:start w:val="1"/>
      <w:numFmt w:val="upperLetter"/>
      <w:lvlText w:val="%4."/>
      <w:lvlJc w:val="left"/>
      <w:pPr>
        <w:tabs>
          <w:tab w:val="num" w:pos="2520"/>
        </w:tabs>
        <w:ind w:left="2520" w:hanging="360"/>
      </w:pPr>
    </w:lvl>
    <w:lvl w:ilvl="4" w:tplc="1B260972" w:tentative="1">
      <w:start w:val="1"/>
      <w:numFmt w:val="upperLetter"/>
      <w:lvlText w:val="%5."/>
      <w:lvlJc w:val="left"/>
      <w:pPr>
        <w:tabs>
          <w:tab w:val="num" w:pos="3240"/>
        </w:tabs>
        <w:ind w:left="3240" w:hanging="360"/>
      </w:pPr>
    </w:lvl>
    <w:lvl w:ilvl="5" w:tplc="9FEA4D4E" w:tentative="1">
      <w:start w:val="1"/>
      <w:numFmt w:val="upperLetter"/>
      <w:lvlText w:val="%6."/>
      <w:lvlJc w:val="left"/>
      <w:pPr>
        <w:tabs>
          <w:tab w:val="num" w:pos="3960"/>
        </w:tabs>
        <w:ind w:left="3960" w:hanging="360"/>
      </w:pPr>
    </w:lvl>
    <w:lvl w:ilvl="6" w:tplc="08D2DB22" w:tentative="1">
      <w:start w:val="1"/>
      <w:numFmt w:val="upperLetter"/>
      <w:lvlText w:val="%7."/>
      <w:lvlJc w:val="left"/>
      <w:pPr>
        <w:tabs>
          <w:tab w:val="num" w:pos="4680"/>
        </w:tabs>
        <w:ind w:left="4680" w:hanging="360"/>
      </w:pPr>
    </w:lvl>
    <w:lvl w:ilvl="7" w:tplc="57C0E99C" w:tentative="1">
      <w:start w:val="1"/>
      <w:numFmt w:val="upperLetter"/>
      <w:lvlText w:val="%8."/>
      <w:lvlJc w:val="left"/>
      <w:pPr>
        <w:tabs>
          <w:tab w:val="num" w:pos="5400"/>
        </w:tabs>
        <w:ind w:left="5400" w:hanging="360"/>
      </w:pPr>
    </w:lvl>
    <w:lvl w:ilvl="8" w:tplc="CD2ED6D0" w:tentative="1">
      <w:start w:val="1"/>
      <w:numFmt w:val="upperLetter"/>
      <w:lvlText w:val="%9."/>
      <w:lvlJc w:val="left"/>
      <w:pPr>
        <w:tabs>
          <w:tab w:val="num" w:pos="6120"/>
        </w:tabs>
        <w:ind w:left="6120" w:hanging="360"/>
      </w:pPr>
    </w:lvl>
  </w:abstractNum>
  <w:abstractNum w:abstractNumId="20" w15:restartNumberingAfterBreak="0">
    <w:nsid w:val="475B3E8E"/>
    <w:multiLevelType w:val="hybridMultilevel"/>
    <w:tmpl w:val="551EE0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8582964"/>
    <w:multiLevelType w:val="hybridMultilevel"/>
    <w:tmpl w:val="E6D8ADD4"/>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490C0B15"/>
    <w:multiLevelType w:val="hybridMultilevel"/>
    <w:tmpl w:val="A9B2BC6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34F3738"/>
    <w:multiLevelType w:val="hybridMultilevel"/>
    <w:tmpl w:val="8DF2F56E"/>
    <w:lvl w:ilvl="0" w:tplc="25466FE4">
      <w:start w:val="1"/>
      <w:numFmt w:val="bullet"/>
      <w:lvlText w:val=""/>
      <w:lvlJc w:val="left"/>
      <w:pPr>
        <w:ind w:left="720" w:hanging="360"/>
      </w:pPr>
      <w:rPr>
        <w:rFonts w:ascii="Wingdings" w:hAnsi="Wingdings" w:hint="default"/>
        <w:b w:val="0"/>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6413BC0"/>
    <w:multiLevelType w:val="hybridMultilevel"/>
    <w:tmpl w:val="01044E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68A3E35"/>
    <w:multiLevelType w:val="hybridMultilevel"/>
    <w:tmpl w:val="5EEE3134"/>
    <w:lvl w:ilvl="0" w:tplc="94B2FFF4">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D140DBD"/>
    <w:multiLevelType w:val="hybridMultilevel"/>
    <w:tmpl w:val="A23662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F557A07"/>
    <w:multiLevelType w:val="hybridMultilevel"/>
    <w:tmpl w:val="5FDCD8DE"/>
    <w:lvl w:ilvl="0" w:tplc="78CA3B7C">
      <w:start w:val="1"/>
      <w:numFmt w:val="bullet"/>
      <w:lvlText w:val="•"/>
      <w:lvlJc w:val="left"/>
      <w:pPr>
        <w:tabs>
          <w:tab w:val="num" w:pos="720"/>
        </w:tabs>
        <w:ind w:left="720" w:hanging="360"/>
      </w:pPr>
      <w:rPr>
        <w:rFonts w:ascii="Arial" w:hAnsi="Arial" w:hint="default"/>
      </w:rPr>
    </w:lvl>
    <w:lvl w:ilvl="1" w:tplc="82069B50" w:tentative="1">
      <w:start w:val="1"/>
      <w:numFmt w:val="bullet"/>
      <w:lvlText w:val="•"/>
      <w:lvlJc w:val="left"/>
      <w:pPr>
        <w:tabs>
          <w:tab w:val="num" w:pos="1440"/>
        </w:tabs>
        <w:ind w:left="1440" w:hanging="360"/>
      </w:pPr>
      <w:rPr>
        <w:rFonts w:ascii="Arial" w:hAnsi="Arial" w:hint="default"/>
      </w:rPr>
    </w:lvl>
    <w:lvl w:ilvl="2" w:tplc="F760E078" w:tentative="1">
      <w:start w:val="1"/>
      <w:numFmt w:val="bullet"/>
      <w:lvlText w:val="•"/>
      <w:lvlJc w:val="left"/>
      <w:pPr>
        <w:tabs>
          <w:tab w:val="num" w:pos="2160"/>
        </w:tabs>
        <w:ind w:left="2160" w:hanging="360"/>
      </w:pPr>
      <w:rPr>
        <w:rFonts w:ascii="Arial" w:hAnsi="Arial" w:hint="default"/>
      </w:rPr>
    </w:lvl>
    <w:lvl w:ilvl="3" w:tplc="159EB05A" w:tentative="1">
      <w:start w:val="1"/>
      <w:numFmt w:val="bullet"/>
      <w:lvlText w:val="•"/>
      <w:lvlJc w:val="left"/>
      <w:pPr>
        <w:tabs>
          <w:tab w:val="num" w:pos="2880"/>
        </w:tabs>
        <w:ind w:left="2880" w:hanging="360"/>
      </w:pPr>
      <w:rPr>
        <w:rFonts w:ascii="Arial" w:hAnsi="Arial" w:hint="default"/>
      </w:rPr>
    </w:lvl>
    <w:lvl w:ilvl="4" w:tplc="138C4348" w:tentative="1">
      <w:start w:val="1"/>
      <w:numFmt w:val="bullet"/>
      <w:lvlText w:val="•"/>
      <w:lvlJc w:val="left"/>
      <w:pPr>
        <w:tabs>
          <w:tab w:val="num" w:pos="3600"/>
        </w:tabs>
        <w:ind w:left="3600" w:hanging="360"/>
      </w:pPr>
      <w:rPr>
        <w:rFonts w:ascii="Arial" w:hAnsi="Arial" w:hint="default"/>
      </w:rPr>
    </w:lvl>
    <w:lvl w:ilvl="5" w:tplc="B33A4662" w:tentative="1">
      <w:start w:val="1"/>
      <w:numFmt w:val="bullet"/>
      <w:lvlText w:val="•"/>
      <w:lvlJc w:val="left"/>
      <w:pPr>
        <w:tabs>
          <w:tab w:val="num" w:pos="4320"/>
        </w:tabs>
        <w:ind w:left="4320" w:hanging="360"/>
      </w:pPr>
      <w:rPr>
        <w:rFonts w:ascii="Arial" w:hAnsi="Arial" w:hint="default"/>
      </w:rPr>
    </w:lvl>
    <w:lvl w:ilvl="6" w:tplc="A70E6F26" w:tentative="1">
      <w:start w:val="1"/>
      <w:numFmt w:val="bullet"/>
      <w:lvlText w:val="•"/>
      <w:lvlJc w:val="left"/>
      <w:pPr>
        <w:tabs>
          <w:tab w:val="num" w:pos="5040"/>
        </w:tabs>
        <w:ind w:left="5040" w:hanging="360"/>
      </w:pPr>
      <w:rPr>
        <w:rFonts w:ascii="Arial" w:hAnsi="Arial" w:hint="default"/>
      </w:rPr>
    </w:lvl>
    <w:lvl w:ilvl="7" w:tplc="84C27BEA" w:tentative="1">
      <w:start w:val="1"/>
      <w:numFmt w:val="bullet"/>
      <w:lvlText w:val="•"/>
      <w:lvlJc w:val="left"/>
      <w:pPr>
        <w:tabs>
          <w:tab w:val="num" w:pos="5760"/>
        </w:tabs>
        <w:ind w:left="5760" w:hanging="360"/>
      </w:pPr>
      <w:rPr>
        <w:rFonts w:ascii="Arial" w:hAnsi="Arial" w:hint="default"/>
      </w:rPr>
    </w:lvl>
    <w:lvl w:ilvl="8" w:tplc="2E10620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8EE42E2"/>
    <w:multiLevelType w:val="hybridMultilevel"/>
    <w:tmpl w:val="1DC0A8A4"/>
    <w:lvl w:ilvl="0" w:tplc="182EEEFC">
      <w:start w:val="1"/>
      <w:numFmt w:val="bullet"/>
      <w:lvlText w:val=""/>
      <w:lvlJc w:val="left"/>
      <w:pPr>
        <w:tabs>
          <w:tab w:val="num" w:pos="720"/>
        </w:tabs>
        <w:ind w:left="720" w:hanging="360"/>
      </w:pPr>
      <w:rPr>
        <w:rFonts w:ascii="Symbol" w:hAnsi="Symbol" w:hint="default"/>
      </w:rPr>
    </w:lvl>
    <w:lvl w:ilvl="1" w:tplc="FD5C50EC" w:tentative="1">
      <w:start w:val="1"/>
      <w:numFmt w:val="bullet"/>
      <w:lvlText w:val=""/>
      <w:lvlJc w:val="left"/>
      <w:pPr>
        <w:tabs>
          <w:tab w:val="num" w:pos="1440"/>
        </w:tabs>
        <w:ind w:left="1440" w:hanging="360"/>
      </w:pPr>
      <w:rPr>
        <w:rFonts w:ascii="Symbol" w:hAnsi="Symbol" w:hint="default"/>
      </w:rPr>
    </w:lvl>
    <w:lvl w:ilvl="2" w:tplc="C540A252" w:tentative="1">
      <w:start w:val="1"/>
      <w:numFmt w:val="bullet"/>
      <w:lvlText w:val=""/>
      <w:lvlJc w:val="left"/>
      <w:pPr>
        <w:tabs>
          <w:tab w:val="num" w:pos="2160"/>
        </w:tabs>
        <w:ind w:left="2160" w:hanging="360"/>
      </w:pPr>
      <w:rPr>
        <w:rFonts w:ascii="Symbol" w:hAnsi="Symbol" w:hint="default"/>
      </w:rPr>
    </w:lvl>
    <w:lvl w:ilvl="3" w:tplc="A6BE64AC" w:tentative="1">
      <w:start w:val="1"/>
      <w:numFmt w:val="bullet"/>
      <w:lvlText w:val=""/>
      <w:lvlJc w:val="left"/>
      <w:pPr>
        <w:tabs>
          <w:tab w:val="num" w:pos="2880"/>
        </w:tabs>
        <w:ind w:left="2880" w:hanging="360"/>
      </w:pPr>
      <w:rPr>
        <w:rFonts w:ascii="Symbol" w:hAnsi="Symbol" w:hint="default"/>
      </w:rPr>
    </w:lvl>
    <w:lvl w:ilvl="4" w:tplc="709EDA7C" w:tentative="1">
      <w:start w:val="1"/>
      <w:numFmt w:val="bullet"/>
      <w:lvlText w:val=""/>
      <w:lvlJc w:val="left"/>
      <w:pPr>
        <w:tabs>
          <w:tab w:val="num" w:pos="3600"/>
        </w:tabs>
        <w:ind w:left="3600" w:hanging="360"/>
      </w:pPr>
      <w:rPr>
        <w:rFonts w:ascii="Symbol" w:hAnsi="Symbol" w:hint="default"/>
      </w:rPr>
    </w:lvl>
    <w:lvl w:ilvl="5" w:tplc="44E44CF8" w:tentative="1">
      <w:start w:val="1"/>
      <w:numFmt w:val="bullet"/>
      <w:lvlText w:val=""/>
      <w:lvlJc w:val="left"/>
      <w:pPr>
        <w:tabs>
          <w:tab w:val="num" w:pos="4320"/>
        </w:tabs>
        <w:ind w:left="4320" w:hanging="360"/>
      </w:pPr>
      <w:rPr>
        <w:rFonts w:ascii="Symbol" w:hAnsi="Symbol" w:hint="default"/>
      </w:rPr>
    </w:lvl>
    <w:lvl w:ilvl="6" w:tplc="389C107C" w:tentative="1">
      <w:start w:val="1"/>
      <w:numFmt w:val="bullet"/>
      <w:lvlText w:val=""/>
      <w:lvlJc w:val="left"/>
      <w:pPr>
        <w:tabs>
          <w:tab w:val="num" w:pos="5040"/>
        </w:tabs>
        <w:ind w:left="5040" w:hanging="360"/>
      </w:pPr>
      <w:rPr>
        <w:rFonts w:ascii="Symbol" w:hAnsi="Symbol" w:hint="default"/>
      </w:rPr>
    </w:lvl>
    <w:lvl w:ilvl="7" w:tplc="A3686354" w:tentative="1">
      <w:start w:val="1"/>
      <w:numFmt w:val="bullet"/>
      <w:lvlText w:val=""/>
      <w:lvlJc w:val="left"/>
      <w:pPr>
        <w:tabs>
          <w:tab w:val="num" w:pos="5760"/>
        </w:tabs>
        <w:ind w:left="5760" w:hanging="360"/>
      </w:pPr>
      <w:rPr>
        <w:rFonts w:ascii="Symbol" w:hAnsi="Symbol" w:hint="default"/>
      </w:rPr>
    </w:lvl>
    <w:lvl w:ilvl="8" w:tplc="1F009766"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A7E2DC2"/>
    <w:multiLevelType w:val="hybridMultilevel"/>
    <w:tmpl w:val="5E729D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2D94B84"/>
    <w:multiLevelType w:val="hybridMultilevel"/>
    <w:tmpl w:val="CA1C343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3C1798D"/>
    <w:multiLevelType w:val="hybridMultilevel"/>
    <w:tmpl w:val="E72E78D8"/>
    <w:lvl w:ilvl="0" w:tplc="6A2A5D4E">
      <w:start w:val="1"/>
      <w:numFmt w:val="bullet"/>
      <w:lvlText w:val=""/>
      <w:lvlJc w:val="left"/>
      <w:pPr>
        <w:tabs>
          <w:tab w:val="num" w:pos="720"/>
        </w:tabs>
        <w:ind w:left="720" w:hanging="360"/>
      </w:pPr>
      <w:rPr>
        <w:rFonts w:ascii="Symbol" w:hAnsi="Symbol" w:hint="default"/>
      </w:rPr>
    </w:lvl>
    <w:lvl w:ilvl="1" w:tplc="F00EEA98" w:tentative="1">
      <w:start w:val="1"/>
      <w:numFmt w:val="bullet"/>
      <w:lvlText w:val=""/>
      <w:lvlJc w:val="left"/>
      <w:pPr>
        <w:tabs>
          <w:tab w:val="num" w:pos="1440"/>
        </w:tabs>
        <w:ind w:left="1440" w:hanging="360"/>
      </w:pPr>
      <w:rPr>
        <w:rFonts w:ascii="Symbol" w:hAnsi="Symbol" w:hint="default"/>
      </w:rPr>
    </w:lvl>
    <w:lvl w:ilvl="2" w:tplc="5E66E78A" w:tentative="1">
      <w:start w:val="1"/>
      <w:numFmt w:val="bullet"/>
      <w:lvlText w:val=""/>
      <w:lvlJc w:val="left"/>
      <w:pPr>
        <w:tabs>
          <w:tab w:val="num" w:pos="2160"/>
        </w:tabs>
        <w:ind w:left="2160" w:hanging="360"/>
      </w:pPr>
      <w:rPr>
        <w:rFonts w:ascii="Symbol" w:hAnsi="Symbol" w:hint="default"/>
      </w:rPr>
    </w:lvl>
    <w:lvl w:ilvl="3" w:tplc="2FA65C2C" w:tentative="1">
      <w:start w:val="1"/>
      <w:numFmt w:val="bullet"/>
      <w:lvlText w:val=""/>
      <w:lvlJc w:val="left"/>
      <w:pPr>
        <w:tabs>
          <w:tab w:val="num" w:pos="2880"/>
        </w:tabs>
        <w:ind w:left="2880" w:hanging="360"/>
      </w:pPr>
      <w:rPr>
        <w:rFonts w:ascii="Symbol" w:hAnsi="Symbol" w:hint="default"/>
      </w:rPr>
    </w:lvl>
    <w:lvl w:ilvl="4" w:tplc="6736E538" w:tentative="1">
      <w:start w:val="1"/>
      <w:numFmt w:val="bullet"/>
      <w:lvlText w:val=""/>
      <w:lvlJc w:val="left"/>
      <w:pPr>
        <w:tabs>
          <w:tab w:val="num" w:pos="3600"/>
        </w:tabs>
        <w:ind w:left="3600" w:hanging="360"/>
      </w:pPr>
      <w:rPr>
        <w:rFonts w:ascii="Symbol" w:hAnsi="Symbol" w:hint="default"/>
      </w:rPr>
    </w:lvl>
    <w:lvl w:ilvl="5" w:tplc="35E89754" w:tentative="1">
      <w:start w:val="1"/>
      <w:numFmt w:val="bullet"/>
      <w:lvlText w:val=""/>
      <w:lvlJc w:val="left"/>
      <w:pPr>
        <w:tabs>
          <w:tab w:val="num" w:pos="4320"/>
        </w:tabs>
        <w:ind w:left="4320" w:hanging="360"/>
      </w:pPr>
      <w:rPr>
        <w:rFonts w:ascii="Symbol" w:hAnsi="Symbol" w:hint="default"/>
      </w:rPr>
    </w:lvl>
    <w:lvl w:ilvl="6" w:tplc="09EA9896" w:tentative="1">
      <w:start w:val="1"/>
      <w:numFmt w:val="bullet"/>
      <w:lvlText w:val=""/>
      <w:lvlJc w:val="left"/>
      <w:pPr>
        <w:tabs>
          <w:tab w:val="num" w:pos="5040"/>
        </w:tabs>
        <w:ind w:left="5040" w:hanging="360"/>
      </w:pPr>
      <w:rPr>
        <w:rFonts w:ascii="Symbol" w:hAnsi="Symbol" w:hint="default"/>
      </w:rPr>
    </w:lvl>
    <w:lvl w:ilvl="7" w:tplc="5A721B38" w:tentative="1">
      <w:start w:val="1"/>
      <w:numFmt w:val="bullet"/>
      <w:lvlText w:val=""/>
      <w:lvlJc w:val="left"/>
      <w:pPr>
        <w:tabs>
          <w:tab w:val="num" w:pos="5760"/>
        </w:tabs>
        <w:ind w:left="5760" w:hanging="360"/>
      </w:pPr>
      <w:rPr>
        <w:rFonts w:ascii="Symbol" w:hAnsi="Symbol" w:hint="default"/>
      </w:rPr>
    </w:lvl>
    <w:lvl w:ilvl="8" w:tplc="875A1A4E"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7AD637FA"/>
    <w:multiLevelType w:val="hybridMultilevel"/>
    <w:tmpl w:val="407053A6"/>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7E2D69B0"/>
    <w:multiLevelType w:val="hybridMultilevel"/>
    <w:tmpl w:val="A4E09D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8"/>
  </w:num>
  <w:num w:numId="4">
    <w:abstractNumId w:val="9"/>
  </w:num>
  <w:num w:numId="5">
    <w:abstractNumId w:val="23"/>
  </w:num>
  <w:num w:numId="6">
    <w:abstractNumId w:val="13"/>
  </w:num>
  <w:num w:numId="7">
    <w:abstractNumId w:val="30"/>
  </w:num>
  <w:num w:numId="8">
    <w:abstractNumId w:val="20"/>
  </w:num>
  <w:num w:numId="9">
    <w:abstractNumId w:val="14"/>
  </w:num>
  <w:num w:numId="10">
    <w:abstractNumId w:val="22"/>
  </w:num>
  <w:num w:numId="11">
    <w:abstractNumId w:val="4"/>
  </w:num>
  <w:num w:numId="12">
    <w:abstractNumId w:val="21"/>
  </w:num>
  <w:num w:numId="13">
    <w:abstractNumId w:val="32"/>
  </w:num>
  <w:num w:numId="14">
    <w:abstractNumId w:val="19"/>
  </w:num>
  <w:num w:numId="15">
    <w:abstractNumId w:val="10"/>
  </w:num>
  <w:num w:numId="16">
    <w:abstractNumId w:val="17"/>
  </w:num>
  <w:num w:numId="17">
    <w:abstractNumId w:val="25"/>
  </w:num>
  <w:num w:numId="18">
    <w:abstractNumId w:val="8"/>
  </w:num>
  <w:num w:numId="19">
    <w:abstractNumId w:val="6"/>
  </w:num>
  <w:num w:numId="20">
    <w:abstractNumId w:val="26"/>
  </w:num>
  <w:num w:numId="21">
    <w:abstractNumId w:val="2"/>
  </w:num>
  <w:num w:numId="22">
    <w:abstractNumId w:val="29"/>
  </w:num>
  <w:num w:numId="23">
    <w:abstractNumId w:val="24"/>
  </w:num>
  <w:num w:numId="24">
    <w:abstractNumId w:val="16"/>
  </w:num>
  <w:num w:numId="25">
    <w:abstractNumId w:val="12"/>
  </w:num>
  <w:num w:numId="26">
    <w:abstractNumId w:val="31"/>
  </w:num>
  <w:num w:numId="27">
    <w:abstractNumId w:val="28"/>
  </w:num>
  <w:num w:numId="28">
    <w:abstractNumId w:val="0"/>
  </w:num>
  <w:num w:numId="29">
    <w:abstractNumId w:val="3"/>
  </w:num>
  <w:num w:numId="30">
    <w:abstractNumId w:val="27"/>
  </w:num>
  <w:num w:numId="31">
    <w:abstractNumId w:val="1"/>
  </w:num>
  <w:num w:numId="32">
    <w:abstractNumId w:val="33"/>
  </w:num>
  <w:num w:numId="33">
    <w:abstractNumId w:val="5"/>
  </w:num>
  <w:num w:numId="34">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780"/>
    <w:rsid w:val="000051CF"/>
    <w:rsid w:val="000061FB"/>
    <w:rsid w:val="00015981"/>
    <w:rsid w:val="00016561"/>
    <w:rsid w:val="0001690F"/>
    <w:rsid w:val="00020DD4"/>
    <w:rsid w:val="00021948"/>
    <w:rsid w:val="00022DE3"/>
    <w:rsid w:val="00025D56"/>
    <w:rsid w:val="00026050"/>
    <w:rsid w:val="00030C5C"/>
    <w:rsid w:val="00030E36"/>
    <w:rsid w:val="00031179"/>
    <w:rsid w:val="00033779"/>
    <w:rsid w:val="00033858"/>
    <w:rsid w:val="000353A6"/>
    <w:rsid w:val="00043103"/>
    <w:rsid w:val="0004604D"/>
    <w:rsid w:val="00054896"/>
    <w:rsid w:val="0006114F"/>
    <w:rsid w:val="00062714"/>
    <w:rsid w:val="000630A0"/>
    <w:rsid w:val="00063958"/>
    <w:rsid w:val="00063E57"/>
    <w:rsid w:val="00064FCA"/>
    <w:rsid w:val="00071072"/>
    <w:rsid w:val="000720E8"/>
    <w:rsid w:val="0007216D"/>
    <w:rsid w:val="00073279"/>
    <w:rsid w:val="00075101"/>
    <w:rsid w:val="000759C7"/>
    <w:rsid w:val="000850C9"/>
    <w:rsid w:val="00085161"/>
    <w:rsid w:val="00085A5C"/>
    <w:rsid w:val="00085FA4"/>
    <w:rsid w:val="0008678F"/>
    <w:rsid w:val="00095643"/>
    <w:rsid w:val="00095763"/>
    <w:rsid w:val="000A197D"/>
    <w:rsid w:val="000A2ED4"/>
    <w:rsid w:val="000A4FE7"/>
    <w:rsid w:val="000A5846"/>
    <w:rsid w:val="000B0475"/>
    <w:rsid w:val="000B53A8"/>
    <w:rsid w:val="000B63E8"/>
    <w:rsid w:val="000B7AD6"/>
    <w:rsid w:val="000C48AC"/>
    <w:rsid w:val="000C665A"/>
    <w:rsid w:val="000D4F66"/>
    <w:rsid w:val="000D6DF4"/>
    <w:rsid w:val="000E0569"/>
    <w:rsid w:val="000E36F6"/>
    <w:rsid w:val="000E497F"/>
    <w:rsid w:val="000E50E5"/>
    <w:rsid w:val="000E5E71"/>
    <w:rsid w:val="000E6C4D"/>
    <w:rsid w:val="000F2A3C"/>
    <w:rsid w:val="000F44A7"/>
    <w:rsid w:val="001037CD"/>
    <w:rsid w:val="00106BBD"/>
    <w:rsid w:val="0010724A"/>
    <w:rsid w:val="001103B6"/>
    <w:rsid w:val="00110C08"/>
    <w:rsid w:val="00112119"/>
    <w:rsid w:val="00114D24"/>
    <w:rsid w:val="0011624E"/>
    <w:rsid w:val="00116388"/>
    <w:rsid w:val="001171D1"/>
    <w:rsid w:val="00120B9B"/>
    <w:rsid w:val="00120D91"/>
    <w:rsid w:val="00123C62"/>
    <w:rsid w:val="001255C1"/>
    <w:rsid w:val="00125731"/>
    <w:rsid w:val="00130AE2"/>
    <w:rsid w:val="001317CC"/>
    <w:rsid w:val="00132706"/>
    <w:rsid w:val="001358E6"/>
    <w:rsid w:val="0014169C"/>
    <w:rsid w:val="001416BE"/>
    <w:rsid w:val="00143061"/>
    <w:rsid w:val="0014613E"/>
    <w:rsid w:val="00150371"/>
    <w:rsid w:val="0015284D"/>
    <w:rsid w:val="00154E91"/>
    <w:rsid w:val="00160373"/>
    <w:rsid w:val="001615A5"/>
    <w:rsid w:val="001625F1"/>
    <w:rsid w:val="00163B79"/>
    <w:rsid w:val="001655CB"/>
    <w:rsid w:val="001709CB"/>
    <w:rsid w:val="00170DA7"/>
    <w:rsid w:val="00174BE4"/>
    <w:rsid w:val="00174D1C"/>
    <w:rsid w:val="00177958"/>
    <w:rsid w:val="001779F7"/>
    <w:rsid w:val="00180C11"/>
    <w:rsid w:val="00183A93"/>
    <w:rsid w:val="001904C5"/>
    <w:rsid w:val="001957DD"/>
    <w:rsid w:val="001959C5"/>
    <w:rsid w:val="001A0D15"/>
    <w:rsid w:val="001A23A0"/>
    <w:rsid w:val="001A275D"/>
    <w:rsid w:val="001A426A"/>
    <w:rsid w:val="001A62CB"/>
    <w:rsid w:val="001A6595"/>
    <w:rsid w:val="001B0F18"/>
    <w:rsid w:val="001B2BEF"/>
    <w:rsid w:val="001B4281"/>
    <w:rsid w:val="001B4A13"/>
    <w:rsid w:val="001B6F3C"/>
    <w:rsid w:val="001B7EAF"/>
    <w:rsid w:val="001C6842"/>
    <w:rsid w:val="001D19D8"/>
    <w:rsid w:val="001D2F5A"/>
    <w:rsid w:val="001D6D94"/>
    <w:rsid w:val="001E18CB"/>
    <w:rsid w:val="001E6034"/>
    <w:rsid w:val="001F2345"/>
    <w:rsid w:val="001F35F5"/>
    <w:rsid w:val="001F4EE6"/>
    <w:rsid w:val="001F5499"/>
    <w:rsid w:val="001F64F7"/>
    <w:rsid w:val="001F739D"/>
    <w:rsid w:val="002000AB"/>
    <w:rsid w:val="00200EF5"/>
    <w:rsid w:val="002018D9"/>
    <w:rsid w:val="002024DA"/>
    <w:rsid w:val="002031EB"/>
    <w:rsid w:val="00205523"/>
    <w:rsid w:val="0020689C"/>
    <w:rsid w:val="002127C7"/>
    <w:rsid w:val="0021365C"/>
    <w:rsid w:val="0021385B"/>
    <w:rsid w:val="002163D3"/>
    <w:rsid w:val="00217007"/>
    <w:rsid w:val="0021708C"/>
    <w:rsid w:val="0021735B"/>
    <w:rsid w:val="00223774"/>
    <w:rsid w:val="00223BAC"/>
    <w:rsid w:val="00225224"/>
    <w:rsid w:val="00226CA2"/>
    <w:rsid w:val="002321F7"/>
    <w:rsid w:val="00232BAF"/>
    <w:rsid w:val="00233F6C"/>
    <w:rsid w:val="002413FF"/>
    <w:rsid w:val="00242776"/>
    <w:rsid w:val="0024712D"/>
    <w:rsid w:val="002516EB"/>
    <w:rsid w:val="0025410D"/>
    <w:rsid w:val="0025524D"/>
    <w:rsid w:val="00255A4D"/>
    <w:rsid w:val="00257799"/>
    <w:rsid w:val="00260D7C"/>
    <w:rsid w:val="0026148E"/>
    <w:rsid w:val="002639E8"/>
    <w:rsid w:val="00264AC4"/>
    <w:rsid w:val="00264D7B"/>
    <w:rsid w:val="002719A0"/>
    <w:rsid w:val="0027284F"/>
    <w:rsid w:val="00272B3C"/>
    <w:rsid w:val="00272E44"/>
    <w:rsid w:val="00277995"/>
    <w:rsid w:val="00277F2C"/>
    <w:rsid w:val="0028297D"/>
    <w:rsid w:val="0028531B"/>
    <w:rsid w:val="00291C52"/>
    <w:rsid w:val="0029224E"/>
    <w:rsid w:val="0029330C"/>
    <w:rsid w:val="002972E7"/>
    <w:rsid w:val="002A1634"/>
    <w:rsid w:val="002A1D97"/>
    <w:rsid w:val="002B53F9"/>
    <w:rsid w:val="002B79E9"/>
    <w:rsid w:val="002C53A6"/>
    <w:rsid w:val="002C5EBF"/>
    <w:rsid w:val="002D130E"/>
    <w:rsid w:val="002D1D30"/>
    <w:rsid w:val="002D33C7"/>
    <w:rsid w:val="002E17F6"/>
    <w:rsid w:val="002E21D9"/>
    <w:rsid w:val="002E3424"/>
    <w:rsid w:val="002E4876"/>
    <w:rsid w:val="002E5491"/>
    <w:rsid w:val="002E56BE"/>
    <w:rsid w:val="002E5BF9"/>
    <w:rsid w:val="002F070A"/>
    <w:rsid w:val="002F16E4"/>
    <w:rsid w:val="002F2D4F"/>
    <w:rsid w:val="002F401C"/>
    <w:rsid w:val="002F4904"/>
    <w:rsid w:val="002F63E3"/>
    <w:rsid w:val="0030412E"/>
    <w:rsid w:val="00305811"/>
    <w:rsid w:val="00310E11"/>
    <w:rsid w:val="0031140D"/>
    <w:rsid w:val="00311AB9"/>
    <w:rsid w:val="00312D56"/>
    <w:rsid w:val="00312DFC"/>
    <w:rsid w:val="00313E64"/>
    <w:rsid w:val="003257B3"/>
    <w:rsid w:val="00325DDD"/>
    <w:rsid w:val="0033376E"/>
    <w:rsid w:val="00334789"/>
    <w:rsid w:val="00334F0A"/>
    <w:rsid w:val="003432E1"/>
    <w:rsid w:val="0034573D"/>
    <w:rsid w:val="00345F04"/>
    <w:rsid w:val="003471CD"/>
    <w:rsid w:val="00347C2C"/>
    <w:rsid w:val="00353275"/>
    <w:rsid w:val="0035599F"/>
    <w:rsid w:val="003639FD"/>
    <w:rsid w:val="003640BD"/>
    <w:rsid w:val="00370231"/>
    <w:rsid w:val="00370B0C"/>
    <w:rsid w:val="00372F98"/>
    <w:rsid w:val="00382C57"/>
    <w:rsid w:val="003836AD"/>
    <w:rsid w:val="00385A2A"/>
    <w:rsid w:val="003869DF"/>
    <w:rsid w:val="003909D2"/>
    <w:rsid w:val="00392246"/>
    <w:rsid w:val="003925D2"/>
    <w:rsid w:val="00392C38"/>
    <w:rsid w:val="00394298"/>
    <w:rsid w:val="00395845"/>
    <w:rsid w:val="003A1AB1"/>
    <w:rsid w:val="003A263F"/>
    <w:rsid w:val="003A3850"/>
    <w:rsid w:val="003A67DC"/>
    <w:rsid w:val="003A6C57"/>
    <w:rsid w:val="003A778C"/>
    <w:rsid w:val="003C2872"/>
    <w:rsid w:val="003C2FDD"/>
    <w:rsid w:val="003C350E"/>
    <w:rsid w:val="003C445B"/>
    <w:rsid w:val="003D24AE"/>
    <w:rsid w:val="003D422B"/>
    <w:rsid w:val="003D4E3A"/>
    <w:rsid w:val="003E120F"/>
    <w:rsid w:val="003E1711"/>
    <w:rsid w:val="003E2759"/>
    <w:rsid w:val="003E5FF6"/>
    <w:rsid w:val="003E6406"/>
    <w:rsid w:val="003E7980"/>
    <w:rsid w:val="003F00B9"/>
    <w:rsid w:val="003F08D7"/>
    <w:rsid w:val="00400080"/>
    <w:rsid w:val="004004A5"/>
    <w:rsid w:val="00402C52"/>
    <w:rsid w:val="0040376D"/>
    <w:rsid w:val="00403AB1"/>
    <w:rsid w:val="00407843"/>
    <w:rsid w:val="00412699"/>
    <w:rsid w:val="004129CC"/>
    <w:rsid w:val="00415719"/>
    <w:rsid w:val="00416598"/>
    <w:rsid w:val="004179C1"/>
    <w:rsid w:val="004214F2"/>
    <w:rsid w:val="0042212C"/>
    <w:rsid w:val="00430A6B"/>
    <w:rsid w:val="00433590"/>
    <w:rsid w:val="004347DF"/>
    <w:rsid w:val="004411C7"/>
    <w:rsid w:val="00442C08"/>
    <w:rsid w:val="00446DF6"/>
    <w:rsid w:val="00450EC0"/>
    <w:rsid w:val="004513BE"/>
    <w:rsid w:val="00454FAA"/>
    <w:rsid w:val="00461A3A"/>
    <w:rsid w:val="00461ECA"/>
    <w:rsid w:val="004645CA"/>
    <w:rsid w:val="004648B4"/>
    <w:rsid w:val="00464C22"/>
    <w:rsid w:val="00465E12"/>
    <w:rsid w:val="00466206"/>
    <w:rsid w:val="00466CAE"/>
    <w:rsid w:val="004671FA"/>
    <w:rsid w:val="00467C57"/>
    <w:rsid w:val="00470C05"/>
    <w:rsid w:val="00471FB8"/>
    <w:rsid w:val="004726A3"/>
    <w:rsid w:val="004727F5"/>
    <w:rsid w:val="00473664"/>
    <w:rsid w:val="00482EB7"/>
    <w:rsid w:val="00487B22"/>
    <w:rsid w:val="00487E1E"/>
    <w:rsid w:val="00494FB6"/>
    <w:rsid w:val="00495F63"/>
    <w:rsid w:val="004A102A"/>
    <w:rsid w:val="004A1768"/>
    <w:rsid w:val="004A45F4"/>
    <w:rsid w:val="004A59E6"/>
    <w:rsid w:val="004A6524"/>
    <w:rsid w:val="004B0E6A"/>
    <w:rsid w:val="004B347B"/>
    <w:rsid w:val="004B4759"/>
    <w:rsid w:val="004B4844"/>
    <w:rsid w:val="004C216C"/>
    <w:rsid w:val="004C2AE0"/>
    <w:rsid w:val="004C3B3B"/>
    <w:rsid w:val="004C7673"/>
    <w:rsid w:val="004D0CEE"/>
    <w:rsid w:val="004D7EF0"/>
    <w:rsid w:val="004E0DEC"/>
    <w:rsid w:val="004E149B"/>
    <w:rsid w:val="004E2035"/>
    <w:rsid w:val="004F1D85"/>
    <w:rsid w:val="004F4B97"/>
    <w:rsid w:val="004F5C31"/>
    <w:rsid w:val="004F5C32"/>
    <w:rsid w:val="004F7665"/>
    <w:rsid w:val="00500615"/>
    <w:rsid w:val="005025C7"/>
    <w:rsid w:val="005036B1"/>
    <w:rsid w:val="0051030B"/>
    <w:rsid w:val="00511C45"/>
    <w:rsid w:val="00513C82"/>
    <w:rsid w:val="00517826"/>
    <w:rsid w:val="00520117"/>
    <w:rsid w:val="00521B10"/>
    <w:rsid w:val="00521BC3"/>
    <w:rsid w:val="005220FE"/>
    <w:rsid w:val="00527F49"/>
    <w:rsid w:val="0053227F"/>
    <w:rsid w:val="00536D2D"/>
    <w:rsid w:val="00543739"/>
    <w:rsid w:val="005439F2"/>
    <w:rsid w:val="00543BC4"/>
    <w:rsid w:val="00543E8E"/>
    <w:rsid w:val="00544D80"/>
    <w:rsid w:val="00545D4B"/>
    <w:rsid w:val="00551660"/>
    <w:rsid w:val="00551AB1"/>
    <w:rsid w:val="005571CB"/>
    <w:rsid w:val="00563DCF"/>
    <w:rsid w:val="005645CC"/>
    <w:rsid w:val="00571807"/>
    <w:rsid w:val="00572731"/>
    <w:rsid w:val="00573BD4"/>
    <w:rsid w:val="00580BD9"/>
    <w:rsid w:val="00582C53"/>
    <w:rsid w:val="00584801"/>
    <w:rsid w:val="005857BC"/>
    <w:rsid w:val="005926A3"/>
    <w:rsid w:val="00594E79"/>
    <w:rsid w:val="00597DEA"/>
    <w:rsid w:val="005A0A93"/>
    <w:rsid w:val="005A229F"/>
    <w:rsid w:val="005A6448"/>
    <w:rsid w:val="005B36FE"/>
    <w:rsid w:val="005B4BBF"/>
    <w:rsid w:val="005B4CA2"/>
    <w:rsid w:val="005C22B8"/>
    <w:rsid w:val="005C2EDD"/>
    <w:rsid w:val="005C3A4E"/>
    <w:rsid w:val="005C5360"/>
    <w:rsid w:val="005D0637"/>
    <w:rsid w:val="005D178D"/>
    <w:rsid w:val="005D43B0"/>
    <w:rsid w:val="005D6BA9"/>
    <w:rsid w:val="005D7B05"/>
    <w:rsid w:val="005E4496"/>
    <w:rsid w:val="005E5A94"/>
    <w:rsid w:val="005E78B9"/>
    <w:rsid w:val="005F082D"/>
    <w:rsid w:val="005F1541"/>
    <w:rsid w:val="005F2E1D"/>
    <w:rsid w:val="005F3C7F"/>
    <w:rsid w:val="005F54B8"/>
    <w:rsid w:val="005F5A53"/>
    <w:rsid w:val="00601D09"/>
    <w:rsid w:val="00602591"/>
    <w:rsid w:val="00603BA2"/>
    <w:rsid w:val="00610C3E"/>
    <w:rsid w:val="00611198"/>
    <w:rsid w:val="00611D83"/>
    <w:rsid w:val="00611DFF"/>
    <w:rsid w:val="00617697"/>
    <w:rsid w:val="00623586"/>
    <w:rsid w:val="00624466"/>
    <w:rsid w:val="0062474C"/>
    <w:rsid w:val="00625726"/>
    <w:rsid w:val="00627939"/>
    <w:rsid w:val="00627987"/>
    <w:rsid w:val="006332F1"/>
    <w:rsid w:val="00635A52"/>
    <w:rsid w:val="006375BF"/>
    <w:rsid w:val="00640BEF"/>
    <w:rsid w:val="006448FA"/>
    <w:rsid w:val="0065048B"/>
    <w:rsid w:val="00653102"/>
    <w:rsid w:val="0066052C"/>
    <w:rsid w:val="006616F6"/>
    <w:rsid w:val="0066248E"/>
    <w:rsid w:val="00662C37"/>
    <w:rsid w:val="00664651"/>
    <w:rsid w:val="00665917"/>
    <w:rsid w:val="00665E29"/>
    <w:rsid w:val="006704C9"/>
    <w:rsid w:val="00677485"/>
    <w:rsid w:val="00680986"/>
    <w:rsid w:val="00680C22"/>
    <w:rsid w:val="00682AF1"/>
    <w:rsid w:val="0068559D"/>
    <w:rsid w:val="00694F5F"/>
    <w:rsid w:val="00696681"/>
    <w:rsid w:val="0069699C"/>
    <w:rsid w:val="006A0E52"/>
    <w:rsid w:val="006A15A6"/>
    <w:rsid w:val="006A1DF9"/>
    <w:rsid w:val="006A2608"/>
    <w:rsid w:val="006A6505"/>
    <w:rsid w:val="006A7774"/>
    <w:rsid w:val="006B29E9"/>
    <w:rsid w:val="006B31F8"/>
    <w:rsid w:val="006C004F"/>
    <w:rsid w:val="006C199C"/>
    <w:rsid w:val="006C2A3A"/>
    <w:rsid w:val="006C61AE"/>
    <w:rsid w:val="006D0B03"/>
    <w:rsid w:val="006D40D1"/>
    <w:rsid w:val="006D43D0"/>
    <w:rsid w:val="006D64CD"/>
    <w:rsid w:val="006E32FC"/>
    <w:rsid w:val="006E5A1C"/>
    <w:rsid w:val="006E6AB9"/>
    <w:rsid w:val="006F1BFE"/>
    <w:rsid w:val="006F21C6"/>
    <w:rsid w:val="00701844"/>
    <w:rsid w:val="00702855"/>
    <w:rsid w:val="007046F1"/>
    <w:rsid w:val="00713AC8"/>
    <w:rsid w:val="00716B3A"/>
    <w:rsid w:val="00720F82"/>
    <w:rsid w:val="007238B7"/>
    <w:rsid w:val="0072583D"/>
    <w:rsid w:val="00726963"/>
    <w:rsid w:val="007340A6"/>
    <w:rsid w:val="007362CA"/>
    <w:rsid w:val="00740253"/>
    <w:rsid w:val="00740EE0"/>
    <w:rsid w:val="00744105"/>
    <w:rsid w:val="00744555"/>
    <w:rsid w:val="007474BC"/>
    <w:rsid w:val="007525EE"/>
    <w:rsid w:val="0075268E"/>
    <w:rsid w:val="00753856"/>
    <w:rsid w:val="00754098"/>
    <w:rsid w:val="00757B69"/>
    <w:rsid w:val="00760F02"/>
    <w:rsid w:val="00762649"/>
    <w:rsid w:val="007643E6"/>
    <w:rsid w:val="007645C8"/>
    <w:rsid w:val="007656AD"/>
    <w:rsid w:val="00766E13"/>
    <w:rsid w:val="00767AB1"/>
    <w:rsid w:val="007740B9"/>
    <w:rsid w:val="00777ADE"/>
    <w:rsid w:val="00781A9B"/>
    <w:rsid w:val="007906D2"/>
    <w:rsid w:val="007924B7"/>
    <w:rsid w:val="00792BAF"/>
    <w:rsid w:val="00793D06"/>
    <w:rsid w:val="00793DE4"/>
    <w:rsid w:val="00795003"/>
    <w:rsid w:val="00795D27"/>
    <w:rsid w:val="00797009"/>
    <w:rsid w:val="007A0688"/>
    <w:rsid w:val="007A2D44"/>
    <w:rsid w:val="007A31DA"/>
    <w:rsid w:val="007A79BC"/>
    <w:rsid w:val="007B0F66"/>
    <w:rsid w:val="007B4E47"/>
    <w:rsid w:val="007C423F"/>
    <w:rsid w:val="007C4DEA"/>
    <w:rsid w:val="007C7CBE"/>
    <w:rsid w:val="007D3103"/>
    <w:rsid w:val="007D3FE9"/>
    <w:rsid w:val="007D650B"/>
    <w:rsid w:val="007E028B"/>
    <w:rsid w:val="007F2056"/>
    <w:rsid w:val="00805C38"/>
    <w:rsid w:val="00806AD9"/>
    <w:rsid w:val="008077DC"/>
    <w:rsid w:val="00811212"/>
    <w:rsid w:val="008124A1"/>
    <w:rsid w:val="00815FFE"/>
    <w:rsid w:val="008167C6"/>
    <w:rsid w:val="0082142F"/>
    <w:rsid w:val="0082153B"/>
    <w:rsid w:val="00821B57"/>
    <w:rsid w:val="008229D1"/>
    <w:rsid w:val="0082379E"/>
    <w:rsid w:val="00825906"/>
    <w:rsid w:val="008315AC"/>
    <w:rsid w:val="00832B82"/>
    <w:rsid w:val="00835849"/>
    <w:rsid w:val="00837014"/>
    <w:rsid w:val="00842494"/>
    <w:rsid w:val="008431A6"/>
    <w:rsid w:val="0084796A"/>
    <w:rsid w:val="00847A3F"/>
    <w:rsid w:val="00852BE0"/>
    <w:rsid w:val="00852F75"/>
    <w:rsid w:val="00854363"/>
    <w:rsid w:val="00856633"/>
    <w:rsid w:val="00857492"/>
    <w:rsid w:val="00862152"/>
    <w:rsid w:val="008653E9"/>
    <w:rsid w:val="00867EBC"/>
    <w:rsid w:val="00875925"/>
    <w:rsid w:val="00875CE2"/>
    <w:rsid w:val="00876E66"/>
    <w:rsid w:val="00880083"/>
    <w:rsid w:val="008811FD"/>
    <w:rsid w:val="00883507"/>
    <w:rsid w:val="008837BA"/>
    <w:rsid w:val="0088574A"/>
    <w:rsid w:val="00887052"/>
    <w:rsid w:val="00893E71"/>
    <w:rsid w:val="0089729A"/>
    <w:rsid w:val="008A071C"/>
    <w:rsid w:val="008A1A80"/>
    <w:rsid w:val="008A386D"/>
    <w:rsid w:val="008A3B0C"/>
    <w:rsid w:val="008A5A24"/>
    <w:rsid w:val="008A641B"/>
    <w:rsid w:val="008A6981"/>
    <w:rsid w:val="008A7B8C"/>
    <w:rsid w:val="008B4D5F"/>
    <w:rsid w:val="008B64C3"/>
    <w:rsid w:val="008C0AA8"/>
    <w:rsid w:val="008C32D6"/>
    <w:rsid w:val="008C49B5"/>
    <w:rsid w:val="008C74D4"/>
    <w:rsid w:val="008D0BBA"/>
    <w:rsid w:val="008D5B62"/>
    <w:rsid w:val="008D75F8"/>
    <w:rsid w:val="008D7BBB"/>
    <w:rsid w:val="008E2208"/>
    <w:rsid w:val="008E3DBB"/>
    <w:rsid w:val="008E757E"/>
    <w:rsid w:val="008F099F"/>
    <w:rsid w:val="008F24F9"/>
    <w:rsid w:val="008F6734"/>
    <w:rsid w:val="008F6CBC"/>
    <w:rsid w:val="008F6DC7"/>
    <w:rsid w:val="009026E7"/>
    <w:rsid w:val="00902707"/>
    <w:rsid w:val="00903EBE"/>
    <w:rsid w:val="0090647C"/>
    <w:rsid w:val="00907224"/>
    <w:rsid w:val="0091125B"/>
    <w:rsid w:val="00916FD1"/>
    <w:rsid w:val="00917916"/>
    <w:rsid w:val="0092407E"/>
    <w:rsid w:val="0093064A"/>
    <w:rsid w:val="0093089F"/>
    <w:rsid w:val="009358E4"/>
    <w:rsid w:val="009363EE"/>
    <w:rsid w:val="00936A8E"/>
    <w:rsid w:val="00937A15"/>
    <w:rsid w:val="00942F4B"/>
    <w:rsid w:val="00945066"/>
    <w:rsid w:val="0094706C"/>
    <w:rsid w:val="009470E9"/>
    <w:rsid w:val="00950759"/>
    <w:rsid w:val="00953035"/>
    <w:rsid w:val="0095304E"/>
    <w:rsid w:val="00953C14"/>
    <w:rsid w:val="00955EA8"/>
    <w:rsid w:val="00956E35"/>
    <w:rsid w:val="00962243"/>
    <w:rsid w:val="00964E33"/>
    <w:rsid w:val="00972027"/>
    <w:rsid w:val="009745EB"/>
    <w:rsid w:val="009779A0"/>
    <w:rsid w:val="00986F27"/>
    <w:rsid w:val="00993B8A"/>
    <w:rsid w:val="009940BC"/>
    <w:rsid w:val="009A13CA"/>
    <w:rsid w:val="009A4F9C"/>
    <w:rsid w:val="009A5F3E"/>
    <w:rsid w:val="009B05B8"/>
    <w:rsid w:val="009B3235"/>
    <w:rsid w:val="009B53B0"/>
    <w:rsid w:val="009B5A17"/>
    <w:rsid w:val="009B617E"/>
    <w:rsid w:val="009B7450"/>
    <w:rsid w:val="009C1EE0"/>
    <w:rsid w:val="009C293E"/>
    <w:rsid w:val="009C4C76"/>
    <w:rsid w:val="009C6E0C"/>
    <w:rsid w:val="009E1760"/>
    <w:rsid w:val="009F43F9"/>
    <w:rsid w:val="009F4CFC"/>
    <w:rsid w:val="009F6ACE"/>
    <w:rsid w:val="009F6DF8"/>
    <w:rsid w:val="009F752A"/>
    <w:rsid w:val="009F7C85"/>
    <w:rsid w:val="00A026B3"/>
    <w:rsid w:val="00A049FE"/>
    <w:rsid w:val="00A0603D"/>
    <w:rsid w:val="00A14C54"/>
    <w:rsid w:val="00A15DA2"/>
    <w:rsid w:val="00A16C4B"/>
    <w:rsid w:val="00A21E01"/>
    <w:rsid w:val="00A23943"/>
    <w:rsid w:val="00A24663"/>
    <w:rsid w:val="00A248E2"/>
    <w:rsid w:val="00A27933"/>
    <w:rsid w:val="00A3002D"/>
    <w:rsid w:val="00A3027A"/>
    <w:rsid w:val="00A31D65"/>
    <w:rsid w:val="00A323CE"/>
    <w:rsid w:val="00A33F47"/>
    <w:rsid w:val="00A36747"/>
    <w:rsid w:val="00A43479"/>
    <w:rsid w:val="00A43565"/>
    <w:rsid w:val="00A45455"/>
    <w:rsid w:val="00A513E9"/>
    <w:rsid w:val="00A530EA"/>
    <w:rsid w:val="00A56F66"/>
    <w:rsid w:val="00A60754"/>
    <w:rsid w:val="00A608CB"/>
    <w:rsid w:val="00A63914"/>
    <w:rsid w:val="00A64CCF"/>
    <w:rsid w:val="00A700B4"/>
    <w:rsid w:val="00A70EBF"/>
    <w:rsid w:val="00A74FC3"/>
    <w:rsid w:val="00A760BD"/>
    <w:rsid w:val="00A76787"/>
    <w:rsid w:val="00A80A88"/>
    <w:rsid w:val="00A80DFD"/>
    <w:rsid w:val="00A84542"/>
    <w:rsid w:val="00A8500A"/>
    <w:rsid w:val="00A87A09"/>
    <w:rsid w:val="00A9272A"/>
    <w:rsid w:val="00A954A8"/>
    <w:rsid w:val="00A96194"/>
    <w:rsid w:val="00A9631A"/>
    <w:rsid w:val="00A97852"/>
    <w:rsid w:val="00AA0E41"/>
    <w:rsid w:val="00AA2E0D"/>
    <w:rsid w:val="00AA3D43"/>
    <w:rsid w:val="00AB01A2"/>
    <w:rsid w:val="00AB0295"/>
    <w:rsid w:val="00AB1277"/>
    <w:rsid w:val="00AB3604"/>
    <w:rsid w:val="00AB5A8F"/>
    <w:rsid w:val="00AB6E4E"/>
    <w:rsid w:val="00AD14A1"/>
    <w:rsid w:val="00AD29F0"/>
    <w:rsid w:val="00AD44F2"/>
    <w:rsid w:val="00AD67BA"/>
    <w:rsid w:val="00AE666F"/>
    <w:rsid w:val="00AE6AD8"/>
    <w:rsid w:val="00AE6B4F"/>
    <w:rsid w:val="00AF0EF7"/>
    <w:rsid w:val="00AF1588"/>
    <w:rsid w:val="00AF1D4A"/>
    <w:rsid w:val="00AF3D3A"/>
    <w:rsid w:val="00AF71AD"/>
    <w:rsid w:val="00AF72B5"/>
    <w:rsid w:val="00B00160"/>
    <w:rsid w:val="00B00AD4"/>
    <w:rsid w:val="00B01DFC"/>
    <w:rsid w:val="00B0494C"/>
    <w:rsid w:val="00B07772"/>
    <w:rsid w:val="00B111AE"/>
    <w:rsid w:val="00B12196"/>
    <w:rsid w:val="00B129AE"/>
    <w:rsid w:val="00B13148"/>
    <w:rsid w:val="00B152AD"/>
    <w:rsid w:val="00B20050"/>
    <w:rsid w:val="00B217B6"/>
    <w:rsid w:val="00B21999"/>
    <w:rsid w:val="00B220B0"/>
    <w:rsid w:val="00B227A1"/>
    <w:rsid w:val="00B33FEB"/>
    <w:rsid w:val="00B359A2"/>
    <w:rsid w:val="00B35A5D"/>
    <w:rsid w:val="00B41535"/>
    <w:rsid w:val="00B4663F"/>
    <w:rsid w:val="00B502F0"/>
    <w:rsid w:val="00B5348C"/>
    <w:rsid w:val="00B534BA"/>
    <w:rsid w:val="00B6021C"/>
    <w:rsid w:val="00B60DB7"/>
    <w:rsid w:val="00B61C13"/>
    <w:rsid w:val="00B6459F"/>
    <w:rsid w:val="00B71BD1"/>
    <w:rsid w:val="00B759E1"/>
    <w:rsid w:val="00B84168"/>
    <w:rsid w:val="00B87630"/>
    <w:rsid w:val="00B91C64"/>
    <w:rsid w:val="00B93BA6"/>
    <w:rsid w:val="00B94D78"/>
    <w:rsid w:val="00B952C2"/>
    <w:rsid w:val="00BA0C82"/>
    <w:rsid w:val="00BA1AB6"/>
    <w:rsid w:val="00BA5871"/>
    <w:rsid w:val="00BA5B13"/>
    <w:rsid w:val="00BA7148"/>
    <w:rsid w:val="00BB1FEC"/>
    <w:rsid w:val="00BB584C"/>
    <w:rsid w:val="00BB5E7C"/>
    <w:rsid w:val="00BB7EB8"/>
    <w:rsid w:val="00BC0956"/>
    <w:rsid w:val="00BD7DD8"/>
    <w:rsid w:val="00BE0205"/>
    <w:rsid w:val="00BE266E"/>
    <w:rsid w:val="00BE3C26"/>
    <w:rsid w:val="00BE5436"/>
    <w:rsid w:val="00BE5663"/>
    <w:rsid w:val="00BE5B07"/>
    <w:rsid w:val="00BE621F"/>
    <w:rsid w:val="00BE6C1C"/>
    <w:rsid w:val="00BF1AAF"/>
    <w:rsid w:val="00BF2C06"/>
    <w:rsid w:val="00BF3D7A"/>
    <w:rsid w:val="00BF5FC6"/>
    <w:rsid w:val="00C0214B"/>
    <w:rsid w:val="00C0592F"/>
    <w:rsid w:val="00C07228"/>
    <w:rsid w:val="00C1091B"/>
    <w:rsid w:val="00C136AA"/>
    <w:rsid w:val="00C148C4"/>
    <w:rsid w:val="00C165BB"/>
    <w:rsid w:val="00C1765F"/>
    <w:rsid w:val="00C201D8"/>
    <w:rsid w:val="00C20E73"/>
    <w:rsid w:val="00C22911"/>
    <w:rsid w:val="00C25C44"/>
    <w:rsid w:val="00C26EE4"/>
    <w:rsid w:val="00C30232"/>
    <w:rsid w:val="00C31140"/>
    <w:rsid w:val="00C31936"/>
    <w:rsid w:val="00C3204D"/>
    <w:rsid w:val="00C353B5"/>
    <w:rsid w:val="00C360DE"/>
    <w:rsid w:val="00C361DD"/>
    <w:rsid w:val="00C41217"/>
    <w:rsid w:val="00C41A10"/>
    <w:rsid w:val="00C42E77"/>
    <w:rsid w:val="00C42FC5"/>
    <w:rsid w:val="00C435A4"/>
    <w:rsid w:val="00C44940"/>
    <w:rsid w:val="00C529F5"/>
    <w:rsid w:val="00C53BA0"/>
    <w:rsid w:val="00C54098"/>
    <w:rsid w:val="00C563F3"/>
    <w:rsid w:val="00C61775"/>
    <w:rsid w:val="00C624E2"/>
    <w:rsid w:val="00C62916"/>
    <w:rsid w:val="00C6411A"/>
    <w:rsid w:val="00C650D5"/>
    <w:rsid w:val="00C67CEE"/>
    <w:rsid w:val="00C71BE8"/>
    <w:rsid w:val="00C72B40"/>
    <w:rsid w:val="00C73C6A"/>
    <w:rsid w:val="00C77248"/>
    <w:rsid w:val="00C77385"/>
    <w:rsid w:val="00C779C3"/>
    <w:rsid w:val="00C8015D"/>
    <w:rsid w:val="00C82E4C"/>
    <w:rsid w:val="00C85438"/>
    <w:rsid w:val="00C87467"/>
    <w:rsid w:val="00C90FD5"/>
    <w:rsid w:val="00C92FE8"/>
    <w:rsid w:val="00CA0FA7"/>
    <w:rsid w:val="00CA21A7"/>
    <w:rsid w:val="00CA2991"/>
    <w:rsid w:val="00CA7AD5"/>
    <w:rsid w:val="00CB3FE1"/>
    <w:rsid w:val="00CB508C"/>
    <w:rsid w:val="00CC25DB"/>
    <w:rsid w:val="00CC331B"/>
    <w:rsid w:val="00CC4F3E"/>
    <w:rsid w:val="00CD13C0"/>
    <w:rsid w:val="00CD25E8"/>
    <w:rsid w:val="00CD2A4B"/>
    <w:rsid w:val="00CD2C10"/>
    <w:rsid w:val="00CD519B"/>
    <w:rsid w:val="00CD6052"/>
    <w:rsid w:val="00CD6A96"/>
    <w:rsid w:val="00CD7708"/>
    <w:rsid w:val="00CE6902"/>
    <w:rsid w:val="00CE6BE8"/>
    <w:rsid w:val="00CE7C75"/>
    <w:rsid w:val="00CF0135"/>
    <w:rsid w:val="00CF39C9"/>
    <w:rsid w:val="00CF40AF"/>
    <w:rsid w:val="00CF6070"/>
    <w:rsid w:val="00CF62EE"/>
    <w:rsid w:val="00CF6EAA"/>
    <w:rsid w:val="00D03872"/>
    <w:rsid w:val="00D039AD"/>
    <w:rsid w:val="00D042CA"/>
    <w:rsid w:val="00D062EA"/>
    <w:rsid w:val="00D06359"/>
    <w:rsid w:val="00D0716F"/>
    <w:rsid w:val="00D15B5E"/>
    <w:rsid w:val="00D21FDF"/>
    <w:rsid w:val="00D23BC1"/>
    <w:rsid w:val="00D25556"/>
    <w:rsid w:val="00D271B1"/>
    <w:rsid w:val="00D27C0E"/>
    <w:rsid w:val="00D30ED0"/>
    <w:rsid w:val="00D32F8D"/>
    <w:rsid w:val="00D41780"/>
    <w:rsid w:val="00D41BB9"/>
    <w:rsid w:val="00D42AFD"/>
    <w:rsid w:val="00D43D89"/>
    <w:rsid w:val="00D44408"/>
    <w:rsid w:val="00D44DD1"/>
    <w:rsid w:val="00D45AA5"/>
    <w:rsid w:val="00D47F5D"/>
    <w:rsid w:val="00D51DD6"/>
    <w:rsid w:val="00D57568"/>
    <w:rsid w:val="00D6037D"/>
    <w:rsid w:val="00D60A41"/>
    <w:rsid w:val="00D628FA"/>
    <w:rsid w:val="00D63C6B"/>
    <w:rsid w:val="00D67F33"/>
    <w:rsid w:val="00D67F9F"/>
    <w:rsid w:val="00D712B6"/>
    <w:rsid w:val="00D71B31"/>
    <w:rsid w:val="00D72375"/>
    <w:rsid w:val="00D75993"/>
    <w:rsid w:val="00D76B99"/>
    <w:rsid w:val="00D80105"/>
    <w:rsid w:val="00D8350A"/>
    <w:rsid w:val="00D84348"/>
    <w:rsid w:val="00D85A1C"/>
    <w:rsid w:val="00D87576"/>
    <w:rsid w:val="00D902DA"/>
    <w:rsid w:val="00D919D6"/>
    <w:rsid w:val="00D92514"/>
    <w:rsid w:val="00D92BB4"/>
    <w:rsid w:val="00D93001"/>
    <w:rsid w:val="00D94BD6"/>
    <w:rsid w:val="00D9639E"/>
    <w:rsid w:val="00D97752"/>
    <w:rsid w:val="00D978A7"/>
    <w:rsid w:val="00DA03E7"/>
    <w:rsid w:val="00DA1E2F"/>
    <w:rsid w:val="00DB09FB"/>
    <w:rsid w:val="00DC1CAA"/>
    <w:rsid w:val="00DC5163"/>
    <w:rsid w:val="00DC6215"/>
    <w:rsid w:val="00DC7155"/>
    <w:rsid w:val="00DD5DA2"/>
    <w:rsid w:val="00DD6326"/>
    <w:rsid w:val="00DE00EC"/>
    <w:rsid w:val="00DE2244"/>
    <w:rsid w:val="00DF2391"/>
    <w:rsid w:val="00DF4A00"/>
    <w:rsid w:val="00DF4CD9"/>
    <w:rsid w:val="00DF598D"/>
    <w:rsid w:val="00E02F06"/>
    <w:rsid w:val="00E02F5F"/>
    <w:rsid w:val="00E05862"/>
    <w:rsid w:val="00E14083"/>
    <w:rsid w:val="00E271B7"/>
    <w:rsid w:val="00E30582"/>
    <w:rsid w:val="00E3283C"/>
    <w:rsid w:val="00E32A27"/>
    <w:rsid w:val="00E438DA"/>
    <w:rsid w:val="00E50E96"/>
    <w:rsid w:val="00E57699"/>
    <w:rsid w:val="00E62C18"/>
    <w:rsid w:val="00E6379B"/>
    <w:rsid w:val="00E6511D"/>
    <w:rsid w:val="00E655DC"/>
    <w:rsid w:val="00E7428F"/>
    <w:rsid w:val="00E820A6"/>
    <w:rsid w:val="00E82368"/>
    <w:rsid w:val="00E86129"/>
    <w:rsid w:val="00E86B0F"/>
    <w:rsid w:val="00E91B30"/>
    <w:rsid w:val="00E91FF8"/>
    <w:rsid w:val="00E92935"/>
    <w:rsid w:val="00E94B37"/>
    <w:rsid w:val="00E958B3"/>
    <w:rsid w:val="00EA0516"/>
    <w:rsid w:val="00EA5605"/>
    <w:rsid w:val="00EA5C54"/>
    <w:rsid w:val="00EA5D6D"/>
    <w:rsid w:val="00EA6D96"/>
    <w:rsid w:val="00EB09BD"/>
    <w:rsid w:val="00EB40D1"/>
    <w:rsid w:val="00EB68B8"/>
    <w:rsid w:val="00EC190A"/>
    <w:rsid w:val="00EC2446"/>
    <w:rsid w:val="00EC386D"/>
    <w:rsid w:val="00EC5B48"/>
    <w:rsid w:val="00EC7059"/>
    <w:rsid w:val="00ED0A83"/>
    <w:rsid w:val="00ED3F62"/>
    <w:rsid w:val="00ED422F"/>
    <w:rsid w:val="00ED52A7"/>
    <w:rsid w:val="00EE2ADF"/>
    <w:rsid w:val="00EE4990"/>
    <w:rsid w:val="00EF3623"/>
    <w:rsid w:val="00EF6C6A"/>
    <w:rsid w:val="00F04951"/>
    <w:rsid w:val="00F06235"/>
    <w:rsid w:val="00F0797A"/>
    <w:rsid w:val="00F10D8F"/>
    <w:rsid w:val="00F10DD1"/>
    <w:rsid w:val="00F12569"/>
    <w:rsid w:val="00F127EC"/>
    <w:rsid w:val="00F16436"/>
    <w:rsid w:val="00F1721D"/>
    <w:rsid w:val="00F17240"/>
    <w:rsid w:val="00F20DF6"/>
    <w:rsid w:val="00F24935"/>
    <w:rsid w:val="00F2608A"/>
    <w:rsid w:val="00F30F8A"/>
    <w:rsid w:val="00F32373"/>
    <w:rsid w:val="00F324E1"/>
    <w:rsid w:val="00F3610A"/>
    <w:rsid w:val="00F372F0"/>
    <w:rsid w:val="00F4590F"/>
    <w:rsid w:val="00F47A82"/>
    <w:rsid w:val="00F52BF8"/>
    <w:rsid w:val="00F532A1"/>
    <w:rsid w:val="00F57DB2"/>
    <w:rsid w:val="00F65A65"/>
    <w:rsid w:val="00F65AFE"/>
    <w:rsid w:val="00F661D4"/>
    <w:rsid w:val="00F66BAA"/>
    <w:rsid w:val="00F67BA4"/>
    <w:rsid w:val="00F7114A"/>
    <w:rsid w:val="00F72A2C"/>
    <w:rsid w:val="00F8055D"/>
    <w:rsid w:val="00F82327"/>
    <w:rsid w:val="00F851E3"/>
    <w:rsid w:val="00F85973"/>
    <w:rsid w:val="00F903B6"/>
    <w:rsid w:val="00F923E1"/>
    <w:rsid w:val="00F925BB"/>
    <w:rsid w:val="00F93CA2"/>
    <w:rsid w:val="00F949BE"/>
    <w:rsid w:val="00F97AAB"/>
    <w:rsid w:val="00FA07B3"/>
    <w:rsid w:val="00FA0B30"/>
    <w:rsid w:val="00FA16A2"/>
    <w:rsid w:val="00FA6440"/>
    <w:rsid w:val="00FB6673"/>
    <w:rsid w:val="00FC16FF"/>
    <w:rsid w:val="00FC3B61"/>
    <w:rsid w:val="00FC5396"/>
    <w:rsid w:val="00FD4D11"/>
    <w:rsid w:val="00FE4912"/>
    <w:rsid w:val="00FE7E61"/>
    <w:rsid w:val="00FF0D98"/>
    <w:rsid w:val="00FF14F0"/>
    <w:rsid w:val="00FF2105"/>
    <w:rsid w:val="00FF3416"/>
    <w:rsid w:val="00FF583E"/>
    <w:rsid w:val="00FF5D1E"/>
    <w:rsid w:val="00FF724E"/>
    <w:rsid w:val="00FF7E5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75869F4"/>
  <w15:docId w15:val="{41BAB887-E90A-41CA-8214-1FEE3CE1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69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9699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9619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9619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E57"/>
    <w:pPr>
      <w:ind w:left="720"/>
      <w:contextualSpacing/>
    </w:pPr>
  </w:style>
  <w:style w:type="paragraph" w:styleId="Header">
    <w:name w:val="header"/>
    <w:basedOn w:val="Normal"/>
    <w:link w:val="HeaderChar"/>
    <w:uiPriority w:val="99"/>
    <w:unhideWhenUsed/>
    <w:rsid w:val="00116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24E"/>
  </w:style>
  <w:style w:type="paragraph" w:styleId="Footer">
    <w:name w:val="footer"/>
    <w:basedOn w:val="Normal"/>
    <w:link w:val="FooterChar"/>
    <w:uiPriority w:val="99"/>
    <w:unhideWhenUsed/>
    <w:rsid w:val="00116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24E"/>
  </w:style>
  <w:style w:type="paragraph" w:styleId="BalloonText">
    <w:name w:val="Balloon Text"/>
    <w:basedOn w:val="Normal"/>
    <w:link w:val="BalloonTextChar"/>
    <w:uiPriority w:val="99"/>
    <w:semiHidden/>
    <w:unhideWhenUsed/>
    <w:rsid w:val="00875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925"/>
    <w:rPr>
      <w:rFonts w:ascii="Segoe UI" w:hAnsi="Segoe UI" w:cs="Segoe UI"/>
      <w:sz w:val="18"/>
      <w:szCs w:val="18"/>
    </w:rPr>
  </w:style>
  <w:style w:type="character" w:styleId="CommentReference">
    <w:name w:val="annotation reference"/>
    <w:basedOn w:val="DefaultParagraphFont"/>
    <w:uiPriority w:val="99"/>
    <w:semiHidden/>
    <w:unhideWhenUsed/>
    <w:rsid w:val="00875925"/>
    <w:rPr>
      <w:sz w:val="16"/>
      <w:szCs w:val="16"/>
    </w:rPr>
  </w:style>
  <w:style w:type="paragraph" w:styleId="CommentText">
    <w:name w:val="annotation text"/>
    <w:basedOn w:val="Normal"/>
    <w:link w:val="CommentTextChar"/>
    <w:uiPriority w:val="99"/>
    <w:semiHidden/>
    <w:unhideWhenUsed/>
    <w:rsid w:val="00875925"/>
    <w:pPr>
      <w:spacing w:line="240" w:lineRule="auto"/>
    </w:pPr>
    <w:rPr>
      <w:sz w:val="20"/>
      <w:szCs w:val="20"/>
    </w:rPr>
  </w:style>
  <w:style w:type="character" w:customStyle="1" w:styleId="CommentTextChar">
    <w:name w:val="Comment Text Char"/>
    <w:basedOn w:val="DefaultParagraphFont"/>
    <w:link w:val="CommentText"/>
    <w:uiPriority w:val="99"/>
    <w:semiHidden/>
    <w:rsid w:val="00875925"/>
    <w:rPr>
      <w:sz w:val="20"/>
      <w:szCs w:val="20"/>
    </w:rPr>
  </w:style>
  <w:style w:type="paragraph" w:styleId="CommentSubject">
    <w:name w:val="annotation subject"/>
    <w:basedOn w:val="CommentText"/>
    <w:next w:val="CommentText"/>
    <w:link w:val="CommentSubjectChar"/>
    <w:uiPriority w:val="99"/>
    <w:semiHidden/>
    <w:unhideWhenUsed/>
    <w:rsid w:val="00875925"/>
    <w:rPr>
      <w:b/>
      <w:bCs/>
    </w:rPr>
  </w:style>
  <w:style w:type="character" w:customStyle="1" w:styleId="CommentSubjectChar">
    <w:name w:val="Comment Subject Char"/>
    <w:basedOn w:val="CommentTextChar"/>
    <w:link w:val="CommentSubject"/>
    <w:uiPriority w:val="99"/>
    <w:semiHidden/>
    <w:rsid w:val="00875925"/>
    <w:rPr>
      <w:b/>
      <w:bCs/>
      <w:sz w:val="20"/>
      <w:szCs w:val="20"/>
    </w:rPr>
  </w:style>
  <w:style w:type="paragraph" w:styleId="Revision">
    <w:name w:val="Revision"/>
    <w:hidden/>
    <w:uiPriority w:val="99"/>
    <w:semiHidden/>
    <w:rsid w:val="00AF1D4A"/>
    <w:pPr>
      <w:spacing w:after="0" w:line="240" w:lineRule="auto"/>
    </w:pPr>
  </w:style>
  <w:style w:type="table" w:styleId="TableGrid">
    <w:name w:val="Table Grid"/>
    <w:basedOn w:val="TableNormal"/>
    <w:uiPriority w:val="59"/>
    <w:rsid w:val="00C82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C82E4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C82E4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
    <w:name w:val="Grid Table 41"/>
    <w:basedOn w:val="TableNormal"/>
    <w:uiPriority w:val="49"/>
    <w:rsid w:val="00C82E4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1">
    <w:name w:val="List Table 21"/>
    <w:basedOn w:val="TableNormal"/>
    <w:uiPriority w:val="47"/>
    <w:rsid w:val="00C82E4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1">
    <w:name w:val="List Table 31"/>
    <w:basedOn w:val="TableNormal"/>
    <w:uiPriority w:val="48"/>
    <w:rsid w:val="00C82E4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41">
    <w:name w:val="List Table 41"/>
    <w:basedOn w:val="TableNormal"/>
    <w:uiPriority w:val="49"/>
    <w:rsid w:val="0096224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1F739D"/>
    <w:pPr>
      <w:spacing w:before="100" w:beforeAutospacing="1" w:after="100" w:afterAutospacing="1" w:line="240" w:lineRule="auto"/>
    </w:pPr>
    <w:rPr>
      <w:rFonts w:ascii="Times New Roman" w:eastAsia="Times New Roman" w:hAnsi="Times New Roman" w:cs="Times New Roman"/>
      <w:sz w:val="24"/>
      <w:szCs w:val="24"/>
      <w:lang w:eastAsia="en-CA"/>
    </w:rPr>
  </w:style>
  <w:style w:type="table" w:customStyle="1" w:styleId="GridTable4-Accent21">
    <w:name w:val="Grid Table 4 - Accent 21"/>
    <w:basedOn w:val="TableNormal"/>
    <w:next w:val="GridTable4-Accent22"/>
    <w:uiPriority w:val="49"/>
    <w:rsid w:val="003A67DC"/>
    <w:pPr>
      <w:spacing w:after="0" w:line="240" w:lineRule="auto"/>
    </w:pPr>
    <w:tblPr>
      <w:tblStyleRowBandSize w:val="1"/>
      <w:tblStyleColBandSize w:val="1"/>
      <w:tblBorders>
        <w:top w:val="single" w:sz="4" w:space="0" w:color="D0D0D0"/>
        <w:left w:val="single" w:sz="4" w:space="0" w:color="D0D0D0"/>
        <w:bottom w:val="single" w:sz="4" w:space="0" w:color="D0D0D0"/>
        <w:right w:val="single" w:sz="4" w:space="0" w:color="D0D0D0"/>
        <w:insideH w:val="single" w:sz="4" w:space="0" w:color="D0D0D0"/>
        <w:insideV w:val="single" w:sz="4" w:space="0" w:color="D0D0D0"/>
      </w:tblBorders>
    </w:tblPr>
    <w:tblStylePr w:type="firstRow">
      <w:rPr>
        <w:b/>
        <w:bCs/>
        <w:color w:val="FFFFFF"/>
      </w:rPr>
      <w:tblPr/>
      <w:tcPr>
        <w:tcBorders>
          <w:top w:val="single" w:sz="4" w:space="0" w:color="B2B2B2"/>
          <w:left w:val="single" w:sz="4" w:space="0" w:color="B2B2B2"/>
          <w:bottom w:val="single" w:sz="4" w:space="0" w:color="B2B2B2"/>
          <w:right w:val="single" w:sz="4" w:space="0" w:color="B2B2B2"/>
          <w:insideH w:val="nil"/>
          <w:insideV w:val="nil"/>
        </w:tcBorders>
        <w:shd w:val="clear" w:color="auto" w:fill="B2B2B2"/>
      </w:tcPr>
    </w:tblStylePr>
    <w:tblStylePr w:type="lastRow">
      <w:rPr>
        <w:b/>
        <w:bCs/>
      </w:rPr>
      <w:tblPr/>
      <w:tcPr>
        <w:tcBorders>
          <w:top w:val="double" w:sz="4" w:space="0" w:color="B2B2B2"/>
        </w:tcBorders>
      </w:tcPr>
    </w:tblStylePr>
    <w:tblStylePr w:type="firstCol">
      <w:rPr>
        <w:b/>
        <w:bCs/>
      </w:rPr>
    </w:tblStylePr>
    <w:tblStylePr w:type="lastCol">
      <w:rPr>
        <w:b/>
        <w:bCs/>
      </w:rPr>
    </w:tblStylePr>
    <w:tblStylePr w:type="band1Vert">
      <w:tblPr/>
      <w:tcPr>
        <w:shd w:val="clear" w:color="auto" w:fill="EFEFEF"/>
      </w:tcPr>
    </w:tblStylePr>
    <w:tblStylePr w:type="band1Horz">
      <w:tblPr/>
      <w:tcPr>
        <w:shd w:val="clear" w:color="auto" w:fill="EFEFEF"/>
      </w:tcPr>
    </w:tblStylePr>
  </w:style>
  <w:style w:type="table" w:customStyle="1" w:styleId="GridTable4-Accent22">
    <w:name w:val="Grid Table 4 - Accent 22"/>
    <w:basedOn w:val="TableNormal"/>
    <w:uiPriority w:val="49"/>
    <w:rsid w:val="003A67D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Heading1Char">
    <w:name w:val="Heading 1 Char"/>
    <w:basedOn w:val="DefaultParagraphFont"/>
    <w:link w:val="Heading1"/>
    <w:uiPriority w:val="9"/>
    <w:rsid w:val="0069699C"/>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69699C"/>
    <w:pPr>
      <w:spacing w:line="259" w:lineRule="auto"/>
      <w:outlineLvl w:val="9"/>
    </w:pPr>
    <w:rPr>
      <w:lang w:val="en-US"/>
    </w:rPr>
  </w:style>
  <w:style w:type="paragraph" w:styleId="TOC1">
    <w:name w:val="toc 1"/>
    <w:basedOn w:val="Normal"/>
    <w:next w:val="Normal"/>
    <w:autoRedefine/>
    <w:uiPriority w:val="39"/>
    <w:unhideWhenUsed/>
    <w:rsid w:val="0069699C"/>
    <w:pPr>
      <w:spacing w:after="100"/>
    </w:pPr>
  </w:style>
  <w:style w:type="character" w:styleId="Hyperlink">
    <w:name w:val="Hyperlink"/>
    <w:basedOn w:val="DefaultParagraphFont"/>
    <w:uiPriority w:val="99"/>
    <w:unhideWhenUsed/>
    <w:rsid w:val="0069699C"/>
    <w:rPr>
      <w:color w:val="0000FF" w:themeColor="hyperlink"/>
      <w:u w:val="single"/>
    </w:rPr>
  </w:style>
  <w:style w:type="character" w:customStyle="1" w:styleId="Heading2Char">
    <w:name w:val="Heading 2 Char"/>
    <w:basedOn w:val="DefaultParagraphFont"/>
    <w:link w:val="Heading2"/>
    <w:uiPriority w:val="9"/>
    <w:rsid w:val="0069699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96194"/>
    <w:rPr>
      <w:rFonts w:asciiTheme="majorHAnsi" w:eastAsiaTheme="majorEastAsia" w:hAnsiTheme="majorHAnsi" w:cstheme="majorBidi"/>
      <w:color w:val="243F60" w:themeColor="accent1" w:themeShade="7F"/>
      <w:sz w:val="24"/>
      <w:szCs w:val="24"/>
    </w:rPr>
  </w:style>
  <w:style w:type="paragraph" w:styleId="TOC2">
    <w:name w:val="toc 2"/>
    <w:basedOn w:val="Normal"/>
    <w:next w:val="Normal"/>
    <w:autoRedefine/>
    <w:uiPriority w:val="39"/>
    <w:unhideWhenUsed/>
    <w:rsid w:val="00A96194"/>
    <w:pPr>
      <w:spacing w:after="100"/>
      <w:ind w:left="220"/>
    </w:pPr>
  </w:style>
  <w:style w:type="paragraph" w:styleId="TOC3">
    <w:name w:val="toc 3"/>
    <w:basedOn w:val="Normal"/>
    <w:next w:val="Normal"/>
    <w:autoRedefine/>
    <w:uiPriority w:val="39"/>
    <w:unhideWhenUsed/>
    <w:rsid w:val="00A96194"/>
    <w:pPr>
      <w:spacing w:after="100"/>
      <w:ind w:left="440"/>
    </w:pPr>
  </w:style>
  <w:style w:type="character" w:customStyle="1" w:styleId="Heading4Char">
    <w:name w:val="Heading 4 Char"/>
    <w:basedOn w:val="DefaultParagraphFont"/>
    <w:link w:val="Heading4"/>
    <w:uiPriority w:val="9"/>
    <w:rsid w:val="00A96194"/>
    <w:rPr>
      <w:rFonts w:asciiTheme="majorHAnsi" w:eastAsiaTheme="majorEastAsia" w:hAnsiTheme="majorHAnsi" w:cstheme="majorBidi"/>
      <w:i/>
      <w:iCs/>
      <w:color w:val="365F91" w:themeColor="accent1" w:themeShade="BF"/>
    </w:rPr>
  </w:style>
  <w:style w:type="character" w:styleId="LineNumber">
    <w:name w:val="line number"/>
    <w:basedOn w:val="DefaultParagraphFont"/>
    <w:uiPriority w:val="99"/>
    <w:semiHidden/>
    <w:unhideWhenUsed/>
    <w:rsid w:val="00313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62380">
      <w:bodyDiv w:val="1"/>
      <w:marLeft w:val="0"/>
      <w:marRight w:val="0"/>
      <w:marTop w:val="0"/>
      <w:marBottom w:val="0"/>
      <w:divBdr>
        <w:top w:val="none" w:sz="0" w:space="0" w:color="auto"/>
        <w:left w:val="none" w:sz="0" w:space="0" w:color="auto"/>
        <w:bottom w:val="none" w:sz="0" w:space="0" w:color="auto"/>
        <w:right w:val="none" w:sz="0" w:space="0" w:color="auto"/>
      </w:divBdr>
      <w:divsChild>
        <w:div w:id="471947304">
          <w:marLeft w:val="403"/>
          <w:marRight w:val="0"/>
          <w:marTop w:val="53"/>
          <w:marBottom w:val="0"/>
          <w:divBdr>
            <w:top w:val="none" w:sz="0" w:space="0" w:color="auto"/>
            <w:left w:val="none" w:sz="0" w:space="0" w:color="auto"/>
            <w:bottom w:val="none" w:sz="0" w:space="0" w:color="auto"/>
            <w:right w:val="none" w:sz="0" w:space="0" w:color="auto"/>
          </w:divBdr>
        </w:div>
      </w:divsChild>
    </w:div>
    <w:div w:id="230969028">
      <w:bodyDiv w:val="1"/>
      <w:marLeft w:val="0"/>
      <w:marRight w:val="0"/>
      <w:marTop w:val="0"/>
      <w:marBottom w:val="0"/>
      <w:divBdr>
        <w:top w:val="none" w:sz="0" w:space="0" w:color="auto"/>
        <w:left w:val="none" w:sz="0" w:space="0" w:color="auto"/>
        <w:bottom w:val="none" w:sz="0" w:space="0" w:color="auto"/>
        <w:right w:val="none" w:sz="0" w:space="0" w:color="auto"/>
      </w:divBdr>
    </w:div>
    <w:div w:id="305549475">
      <w:bodyDiv w:val="1"/>
      <w:marLeft w:val="0"/>
      <w:marRight w:val="0"/>
      <w:marTop w:val="0"/>
      <w:marBottom w:val="0"/>
      <w:divBdr>
        <w:top w:val="none" w:sz="0" w:space="0" w:color="auto"/>
        <w:left w:val="none" w:sz="0" w:space="0" w:color="auto"/>
        <w:bottom w:val="none" w:sz="0" w:space="0" w:color="auto"/>
        <w:right w:val="none" w:sz="0" w:space="0" w:color="auto"/>
      </w:divBdr>
      <w:divsChild>
        <w:div w:id="931013294">
          <w:marLeft w:val="720"/>
          <w:marRight w:val="0"/>
          <w:marTop w:val="86"/>
          <w:marBottom w:val="0"/>
          <w:divBdr>
            <w:top w:val="none" w:sz="0" w:space="0" w:color="auto"/>
            <w:left w:val="none" w:sz="0" w:space="0" w:color="auto"/>
            <w:bottom w:val="none" w:sz="0" w:space="0" w:color="auto"/>
            <w:right w:val="none" w:sz="0" w:space="0" w:color="auto"/>
          </w:divBdr>
        </w:div>
      </w:divsChild>
    </w:div>
    <w:div w:id="444350103">
      <w:bodyDiv w:val="1"/>
      <w:marLeft w:val="0"/>
      <w:marRight w:val="0"/>
      <w:marTop w:val="0"/>
      <w:marBottom w:val="0"/>
      <w:divBdr>
        <w:top w:val="none" w:sz="0" w:space="0" w:color="auto"/>
        <w:left w:val="none" w:sz="0" w:space="0" w:color="auto"/>
        <w:bottom w:val="none" w:sz="0" w:space="0" w:color="auto"/>
        <w:right w:val="none" w:sz="0" w:space="0" w:color="auto"/>
      </w:divBdr>
      <w:divsChild>
        <w:div w:id="705176181">
          <w:marLeft w:val="533"/>
          <w:marRight w:val="0"/>
          <w:marTop w:val="67"/>
          <w:marBottom w:val="0"/>
          <w:divBdr>
            <w:top w:val="none" w:sz="0" w:space="0" w:color="auto"/>
            <w:left w:val="none" w:sz="0" w:space="0" w:color="auto"/>
            <w:bottom w:val="none" w:sz="0" w:space="0" w:color="auto"/>
            <w:right w:val="none" w:sz="0" w:space="0" w:color="auto"/>
          </w:divBdr>
        </w:div>
        <w:div w:id="1858930044">
          <w:marLeft w:val="533"/>
          <w:marRight w:val="0"/>
          <w:marTop w:val="67"/>
          <w:marBottom w:val="0"/>
          <w:divBdr>
            <w:top w:val="none" w:sz="0" w:space="0" w:color="auto"/>
            <w:left w:val="none" w:sz="0" w:space="0" w:color="auto"/>
            <w:bottom w:val="none" w:sz="0" w:space="0" w:color="auto"/>
            <w:right w:val="none" w:sz="0" w:space="0" w:color="auto"/>
          </w:divBdr>
        </w:div>
        <w:div w:id="992489376">
          <w:marLeft w:val="533"/>
          <w:marRight w:val="0"/>
          <w:marTop w:val="67"/>
          <w:marBottom w:val="0"/>
          <w:divBdr>
            <w:top w:val="none" w:sz="0" w:space="0" w:color="auto"/>
            <w:left w:val="none" w:sz="0" w:space="0" w:color="auto"/>
            <w:bottom w:val="none" w:sz="0" w:space="0" w:color="auto"/>
            <w:right w:val="none" w:sz="0" w:space="0" w:color="auto"/>
          </w:divBdr>
        </w:div>
        <w:div w:id="161969896">
          <w:marLeft w:val="533"/>
          <w:marRight w:val="0"/>
          <w:marTop w:val="67"/>
          <w:marBottom w:val="0"/>
          <w:divBdr>
            <w:top w:val="none" w:sz="0" w:space="0" w:color="auto"/>
            <w:left w:val="none" w:sz="0" w:space="0" w:color="auto"/>
            <w:bottom w:val="none" w:sz="0" w:space="0" w:color="auto"/>
            <w:right w:val="none" w:sz="0" w:space="0" w:color="auto"/>
          </w:divBdr>
        </w:div>
        <w:div w:id="101387482">
          <w:marLeft w:val="533"/>
          <w:marRight w:val="0"/>
          <w:marTop w:val="67"/>
          <w:marBottom w:val="0"/>
          <w:divBdr>
            <w:top w:val="none" w:sz="0" w:space="0" w:color="auto"/>
            <w:left w:val="none" w:sz="0" w:space="0" w:color="auto"/>
            <w:bottom w:val="none" w:sz="0" w:space="0" w:color="auto"/>
            <w:right w:val="none" w:sz="0" w:space="0" w:color="auto"/>
          </w:divBdr>
        </w:div>
      </w:divsChild>
    </w:div>
    <w:div w:id="492331182">
      <w:bodyDiv w:val="1"/>
      <w:marLeft w:val="0"/>
      <w:marRight w:val="0"/>
      <w:marTop w:val="0"/>
      <w:marBottom w:val="0"/>
      <w:divBdr>
        <w:top w:val="none" w:sz="0" w:space="0" w:color="auto"/>
        <w:left w:val="none" w:sz="0" w:space="0" w:color="auto"/>
        <w:bottom w:val="none" w:sz="0" w:space="0" w:color="auto"/>
        <w:right w:val="none" w:sz="0" w:space="0" w:color="auto"/>
      </w:divBdr>
    </w:div>
    <w:div w:id="756173462">
      <w:bodyDiv w:val="1"/>
      <w:marLeft w:val="0"/>
      <w:marRight w:val="0"/>
      <w:marTop w:val="0"/>
      <w:marBottom w:val="0"/>
      <w:divBdr>
        <w:top w:val="none" w:sz="0" w:space="0" w:color="auto"/>
        <w:left w:val="none" w:sz="0" w:space="0" w:color="auto"/>
        <w:bottom w:val="none" w:sz="0" w:space="0" w:color="auto"/>
        <w:right w:val="none" w:sz="0" w:space="0" w:color="auto"/>
      </w:divBdr>
    </w:div>
    <w:div w:id="924800594">
      <w:bodyDiv w:val="1"/>
      <w:marLeft w:val="0"/>
      <w:marRight w:val="0"/>
      <w:marTop w:val="0"/>
      <w:marBottom w:val="0"/>
      <w:divBdr>
        <w:top w:val="none" w:sz="0" w:space="0" w:color="auto"/>
        <w:left w:val="none" w:sz="0" w:space="0" w:color="auto"/>
        <w:bottom w:val="none" w:sz="0" w:space="0" w:color="auto"/>
        <w:right w:val="none" w:sz="0" w:space="0" w:color="auto"/>
      </w:divBdr>
      <w:divsChild>
        <w:div w:id="1975014529">
          <w:marLeft w:val="720"/>
          <w:marRight w:val="0"/>
          <w:marTop w:val="96"/>
          <w:marBottom w:val="0"/>
          <w:divBdr>
            <w:top w:val="none" w:sz="0" w:space="0" w:color="auto"/>
            <w:left w:val="none" w:sz="0" w:space="0" w:color="auto"/>
            <w:bottom w:val="none" w:sz="0" w:space="0" w:color="auto"/>
            <w:right w:val="none" w:sz="0" w:space="0" w:color="auto"/>
          </w:divBdr>
        </w:div>
        <w:div w:id="1231502741">
          <w:marLeft w:val="720"/>
          <w:marRight w:val="0"/>
          <w:marTop w:val="96"/>
          <w:marBottom w:val="0"/>
          <w:divBdr>
            <w:top w:val="none" w:sz="0" w:space="0" w:color="auto"/>
            <w:left w:val="none" w:sz="0" w:space="0" w:color="auto"/>
            <w:bottom w:val="none" w:sz="0" w:space="0" w:color="auto"/>
            <w:right w:val="none" w:sz="0" w:space="0" w:color="auto"/>
          </w:divBdr>
        </w:div>
        <w:div w:id="1285384775">
          <w:marLeft w:val="720"/>
          <w:marRight w:val="0"/>
          <w:marTop w:val="96"/>
          <w:marBottom w:val="0"/>
          <w:divBdr>
            <w:top w:val="none" w:sz="0" w:space="0" w:color="auto"/>
            <w:left w:val="none" w:sz="0" w:space="0" w:color="auto"/>
            <w:bottom w:val="none" w:sz="0" w:space="0" w:color="auto"/>
            <w:right w:val="none" w:sz="0" w:space="0" w:color="auto"/>
          </w:divBdr>
        </w:div>
        <w:div w:id="50422854">
          <w:marLeft w:val="878"/>
          <w:marRight w:val="0"/>
          <w:marTop w:val="86"/>
          <w:marBottom w:val="0"/>
          <w:divBdr>
            <w:top w:val="none" w:sz="0" w:space="0" w:color="auto"/>
            <w:left w:val="none" w:sz="0" w:space="0" w:color="auto"/>
            <w:bottom w:val="none" w:sz="0" w:space="0" w:color="auto"/>
            <w:right w:val="none" w:sz="0" w:space="0" w:color="auto"/>
          </w:divBdr>
        </w:div>
        <w:div w:id="529993317">
          <w:marLeft w:val="720"/>
          <w:marRight w:val="0"/>
          <w:marTop w:val="96"/>
          <w:marBottom w:val="0"/>
          <w:divBdr>
            <w:top w:val="none" w:sz="0" w:space="0" w:color="auto"/>
            <w:left w:val="none" w:sz="0" w:space="0" w:color="auto"/>
            <w:bottom w:val="none" w:sz="0" w:space="0" w:color="auto"/>
            <w:right w:val="none" w:sz="0" w:space="0" w:color="auto"/>
          </w:divBdr>
        </w:div>
      </w:divsChild>
    </w:div>
    <w:div w:id="1260796053">
      <w:bodyDiv w:val="1"/>
      <w:marLeft w:val="0"/>
      <w:marRight w:val="0"/>
      <w:marTop w:val="0"/>
      <w:marBottom w:val="0"/>
      <w:divBdr>
        <w:top w:val="none" w:sz="0" w:space="0" w:color="auto"/>
        <w:left w:val="none" w:sz="0" w:space="0" w:color="auto"/>
        <w:bottom w:val="none" w:sz="0" w:space="0" w:color="auto"/>
        <w:right w:val="none" w:sz="0" w:space="0" w:color="auto"/>
      </w:divBdr>
      <w:divsChild>
        <w:div w:id="957612505">
          <w:marLeft w:val="547"/>
          <w:marRight w:val="0"/>
          <w:marTop w:val="0"/>
          <w:marBottom w:val="0"/>
          <w:divBdr>
            <w:top w:val="none" w:sz="0" w:space="0" w:color="auto"/>
            <w:left w:val="none" w:sz="0" w:space="0" w:color="auto"/>
            <w:bottom w:val="none" w:sz="0" w:space="0" w:color="auto"/>
            <w:right w:val="none" w:sz="0" w:space="0" w:color="auto"/>
          </w:divBdr>
        </w:div>
        <w:div w:id="1835680173">
          <w:marLeft w:val="547"/>
          <w:marRight w:val="0"/>
          <w:marTop w:val="0"/>
          <w:marBottom w:val="0"/>
          <w:divBdr>
            <w:top w:val="none" w:sz="0" w:space="0" w:color="auto"/>
            <w:left w:val="none" w:sz="0" w:space="0" w:color="auto"/>
            <w:bottom w:val="none" w:sz="0" w:space="0" w:color="auto"/>
            <w:right w:val="none" w:sz="0" w:space="0" w:color="auto"/>
          </w:divBdr>
        </w:div>
        <w:div w:id="1501697849">
          <w:marLeft w:val="547"/>
          <w:marRight w:val="0"/>
          <w:marTop w:val="0"/>
          <w:marBottom w:val="0"/>
          <w:divBdr>
            <w:top w:val="none" w:sz="0" w:space="0" w:color="auto"/>
            <w:left w:val="none" w:sz="0" w:space="0" w:color="auto"/>
            <w:bottom w:val="none" w:sz="0" w:space="0" w:color="auto"/>
            <w:right w:val="none" w:sz="0" w:space="0" w:color="auto"/>
          </w:divBdr>
        </w:div>
        <w:div w:id="2140564505">
          <w:marLeft w:val="547"/>
          <w:marRight w:val="0"/>
          <w:marTop w:val="0"/>
          <w:marBottom w:val="0"/>
          <w:divBdr>
            <w:top w:val="none" w:sz="0" w:space="0" w:color="auto"/>
            <w:left w:val="none" w:sz="0" w:space="0" w:color="auto"/>
            <w:bottom w:val="none" w:sz="0" w:space="0" w:color="auto"/>
            <w:right w:val="none" w:sz="0" w:space="0" w:color="auto"/>
          </w:divBdr>
        </w:div>
        <w:div w:id="591862984">
          <w:marLeft w:val="547"/>
          <w:marRight w:val="0"/>
          <w:marTop w:val="0"/>
          <w:marBottom w:val="0"/>
          <w:divBdr>
            <w:top w:val="none" w:sz="0" w:space="0" w:color="auto"/>
            <w:left w:val="none" w:sz="0" w:space="0" w:color="auto"/>
            <w:bottom w:val="none" w:sz="0" w:space="0" w:color="auto"/>
            <w:right w:val="none" w:sz="0" w:space="0" w:color="auto"/>
          </w:divBdr>
        </w:div>
        <w:div w:id="141125167">
          <w:marLeft w:val="547"/>
          <w:marRight w:val="0"/>
          <w:marTop w:val="0"/>
          <w:marBottom w:val="0"/>
          <w:divBdr>
            <w:top w:val="none" w:sz="0" w:space="0" w:color="auto"/>
            <w:left w:val="none" w:sz="0" w:space="0" w:color="auto"/>
            <w:bottom w:val="none" w:sz="0" w:space="0" w:color="auto"/>
            <w:right w:val="none" w:sz="0" w:space="0" w:color="auto"/>
          </w:divBdr>
        </w:div>
        <w:div w:id="1468006728">
          <w:marLeft w:val="547"/>
          <w:marRight w:val="0"/>
          <w:marTop w:val="0"/>
          <w:marBottom w:val="0"/>
          <w:divBdr>
            <w:top w:val="none" w:sz="0" w:space="0" w:color="auto"/>
            <w:left w:val="none" w:sz="0" w:space="0" w:color="auto"/>
            <w:bottom w:val="none" w:sz="0" w:space="0" w:color="auto"/>
            <w:right w:val="none" w:sz="0" w:space="0" w:color="auto"/>
          </w:divBdr>
        </w:div>
        <w:div w:id="1080374883">
          <w:marLeft w:val="547"/>
          <w:marRight w:val="0"/>
          <w:marTop w:val="0"/>
          <w:marBottom w:val="0"/>
          <w:divBdr>
            <w:top w:val="none" w:sz="0" w:space="0" w:color="auto"/>
            <w:left w:val="none" w:sz="0" w:space="0" w:color="auto"/>
            <w:bottom w:val="none" w:sz="0" w:space="0" w:color="auto"/>
            <w:right w:val="none" w:sz="0" w:space="0" w:color="auto"/>
          </w:divBdr>
        </w:div>
        <w:div w:id="464812209">
          <w:marLeft w:val="547"/>
          <w:marRight w:val="0"/>
          <w:marTop w:val="0"/>
          <w:marBottom w:val="0"/>
          <w:divBdr>
            <w:top w:val="none" w:sz="0" w:space="0" w:color="auto"/>
            <w:left w:val="none" w:sz="0" w:space="0" w:color="auto"/>
            <w:bottom w:val="none" w:sz="0" w:space="0" w:color="auto"/>
            <w:right w:val="none" w:sz="0" w:space="0" w:color="auto"/>
          </w:divBdr>
        </w:div>
        <w:div w:id="472256125">
          <w:marLeft w:val="547"/>
          <w:marRight w:val="0"/>
          <w:marTop w:val="0"/>
          <w:marBottom w:val="0"/>
          <w:divBdr>
            <w:top w:val="none" w:sz="0" w:space="0" w:color="auto"/>
            <w:left w:val="none" w:sz="0" w:space="0" w:color="auto"/>
            <w:bottom w:val="none" w:sz="0" w:space="0" w:color="auto"/>
            <w:right w:val="none" w:sz="0" w:space="0" w:color="auto"/>
          </w:divBdr>
        </w:div>
        <w:div w:id="1199514289">
          <w:marLeft w:val="547"/>
          <w:marRight w:val="0"/>
          <w:marTop w:val="0"/>
          <w:marBottom w:val="0"/>
          <w:divBdr>
            <w:top w:val="none" w:sz="0" w:space="0" w:color="auto"/>
            <w:left w:val="none" w:sz="0" w:space="0" w:color="auto"/>
            <w:bottom w:val="none" w:sz="0" w:space="0" w:color="auto"/>
            <w:right w:val="none" w:sz="0" w:space="0" w:color="auto"/>
          </w:divBdr>
        </w:div>
        <w:div w:id="803161370">
          <w:marLeft w:val="547"/>
          <w:marRight w:val="0"/>
          <w:marTop w:val="0"/>
          <w:marBottom w:val="0"/>
          <w:divBdr>
            <w:top w:val="none" w:sz="0" w:space="0" w:color="auto"/>
            <w:left w:val="none" w:sz="0" w:space="0" w:color="auto"/>
            <w:bottom w:val="none" w:sz="0" w:space="0" w:color="auto"/>
            <w:right w:val="none" w:sz="0" w:space="0" w:color="auto"/>
          </w:divBdr>
        </w:div>
        <w:div w:id="1648896690">
          <w:marLeft w:val="547"/>
          <w:marRight w:val="0"/>
          <w:marTop w:val="0"/>
          <w:marBottom w:val="0"/>
          <w:divBdr>
            <w:top w:val="none" w:sz="0" w:space="0" w:color="auto"/>
            <w:left w:val="none" w:sz="0" w:space="0" w:color="auto"/>
            <w:bottom w:val="none" w:sz="0" w:space="0" w:color="auto"/>
            <w:right w:val="none" w:sz="0" w:space="0" w:color="auto"/>
          </w:divBdr>
        </w:div>
        <w:div w:id="885412838">
          <w:marLeft w:val="547"/>
          <w:marRight w:val="0"/>
          <w:marTop w:val="0"/>
          <w:marBottom w:val="0"/>
          <w:divBdr>
            <w:top w:val="none" w:sz="0" w:space="0" w:color="auto"/>
            <w:left w:val="none" w:sz="0" w:space="0" w:color="auto"/>
            <w:bottom w:val="none" w:sz="0" w:space="0" w:color="auto"/>
            <w:right w:val="none" w:sz="0" w:space="0" w:color="auto"/>
          </w:divBdr>
        </w:div>
        <w:div w:id="1498695384">
          <w:marLeft w:val="547"/>
          <w:marRight w:val="0"/>
          <w:marTop w:val="0"/>
          <w:marBottom w:val="0"/>
          <w:divBdr>
            <w:top w:val="none" w:sz="0" w:space="0" w:color="auto"/>
            <w:left w:val="none" w:sz="0" w:space="0" w:color="auto"/>
            <w:bottom w:val="none" w:sz="0" w:space="0" w:color="auto"/>
            <w:right w:val="none" w:sz="0" w:space="0" w:color="auto"/>
          </w:divBdr>
        </w:div>
      </w:divsChild>
    </w:div>
    <w:div w:id="1358778078">
      <w:bodyDiv w:val="1"/>
      <w:marLeft w:val="0"/>
      <w:marRight w:val="0"/>
      <w:marTop w:val="0"/>
      <w:marBottom w:val="0"/>
      <w:divBdr>
        <w:top w:val="none" w:sz="0" w:space="0" w:color="auto"/>
        <w:left w:val="none" w:sz="0" w:space="0" w:color="auto"/>
        <w:bottom w:val="none" w:sz="0" w:space="0" w:color="auto"/>
        <w:right w:val="none" w:sz="0" w:space="0" w:color="auto"/>
      </w:divBdr>
      <w:divsChild>
        <w:div w:id="2074766202">
          <w:marLeft w:val="720"/>
          <w:marRight w:val="0"/>
          <w:marTop w:val="96"/>
          <w:marBottom w:val="0"/>
          <w:divBdr>
            <w:top w:val="none" w:sz="0" w:space="0" w:color="auto"/>
            <w:left w:val="none" w:sz="0" w:space="0" w:color="auto"/>
            <w:bottom w:val="none" w:sz="0" w:space="0" w:color="auto"/>
            <w:right w:val="none" w:sz="0" w:space="0" w:color="auto"/>
          </w:divBdr>
        </w:div>
        <w:div w:id="376053846">
          <w:marLeft w:val="878"/>
          <w:marRight w:val="0"/>
          <w:marTop w:val="86"/>
          <w:marBottom w:val="0"/>
          <w:divBdr>
            <w:top w:val="none" w:sz="0" w:space="0" w:color="auto"/>
            <w:left w:val="none" w:sz="0" w:space="0" w:color="auto"/>
            <w:bottom w:val="none" w:sz="0" w:space="0" w:color="auto"/>
            <w:right w:val="none" w:sz="0" w:space="0" w:color="auto"/>
          </w:divBdr>
        </w:div>
        <w:div w:id="1736321688">
          <w:marLeft w:val="720"/>
          <w:marRight w:val="0"/>
          <w:marTop w:val="110"/>
          <w:marBottom w:val="0"/>
          <w:divBdr>
            <w:top w:val="none" w:sz="0" w:space="0" w:color="auto"/>
            <w:left w:val="none" w:sz="0" w:space="0" w:color="auto"/>
            <w:bottom w:val="none" w:sz="0" w:space="0" w:color="auto"/>
            <w:right w:val="none" w:sz="0" w:space="0" w:color="auto"/>
          </w:divBdr>
        </w:div>
        <w:div w:id="1757939102">
          <w:marLeft w:val="1354"/>
          <w:marRight w:val="0"/>
          <w:marTop w:val="86"/>
          <w:marBottom w:val="0"/>
          <w:divBdr>
            <w:top w:val="none" w:sz="0" w:space="0" w:color="auto"/>
            <w:left w:val="none" w:sz="0" w:space="0" w:color="auto"/>
            <w:bottom w:val="none" w:sz="0" w:space="0" w:color="auto"/>
            <w:right w:val="none" w:sz="0" w:space="0" w:color="auto"/>
          </w:divBdr>
        </w:div>
        <w:div w:id="1533034516">
          <w:marLeft w:val="720"/>
          <w:marRight w:val="0"/>
          <w:marTop w:val="96"/>
          <w:marBottom w:val="0"/>
          <w:divBdr>
            <w:top w:val="none" w:sz="0" w:space="0" w:color="auto"/>
            <w:left w:val="none" w:sz="0" w:space="0" w:color="auto"/>
            <w:bottom w:val="none" w:sz="0" w:space="0" w:color="auto"/>
            <w:right w:val="none" w:sz="0" w:space="0" w:color="auto"/>
          </w:divBdr>
        </w:div>
        <w:div w:id="570433516">
          <w:marLeft w:val="1195"/>
          <w:marRight w:val="0"/>
          <w:marTop w:val="82"/>
          <w:marBottom w:val="0"/>
          <w:divBdr>
            <w:top w:val="none" w:sz="0" w:space="0" w:color="auto"/>
            <w:left w:val="none" w:sz="0" w:space="0" w:color="auto"/>
            <w:bottom w:val="none" w:sz="0" w:space="0" w:color="auto"/>
            <w:right w:val="none" w:sz="0" w:space="0" w:color="auto"/>
          </w:divBdr>
        </w:div>
        <w:div w:id="1637023901">
          <w:marLeft w:val="1195"/>
          <w:marRight w:val="0"/>
          <w:marTop w:val="82"/>
          <w:marBottom w:val="0"/>
          <w:divBdr>
            <w:top w:val="none" w:sz="0" w:space="0" w:color="auto"/>
            <w:left w:val="none" w:sz="0" w:space="0" w:color="auto"/>
            <w:bottom w:val="none" w:sz="0" w:space="0" w:color="auto"/>
            <w:right w:val="none" w:sz="0" w:space="0" w:color="auto"/>
          </w:divBdr>
        </w:div>
        <w:div w:id="683556885">
          <w:marLeft w:val="720"/>
          <w:marRight w:val="0"/>
          <w:marTop w:val="96"/>
          <w:marBottom w:val="0"/>
          <w:divBdr>
            <w:top w:val="none" w:sz="0" w:space="0" w:color="auto"/>
            <w:left w:val="none" w:sz="0" w:space="0" w:color="auto"/>
            <w:bottom w:val="none" w:sz="0" w:space="0" w:color="auto"/>
            <w:right w:val="none" w:sz="0" w:space="0" w:color="auto"/>
          </w:divBdr>
        </w:div>
        <w:div w:id="1835874599">
          <w:marLeft w:val="1195"/>
          <w:marRight w:val="0"/>
          <w:marTop w:val="82"/>
          <w:marBottom w:val="0"/>
          <w:divBdr>
            <w:top w:val="none" w:sz="0" w:space="0" w:color="auto"/>
            <w:left w:val="none" w:sz="0" w:space="0" w:color="auto"/>
            <w:bottom w:val="none" w:sz="0" w:space="0" w:color="auto"/>
            <w:right w:val="none" w:sz="0" w:space="0" w:color="auto"/>
          </w:divBdr>
        </w:div>
        <w:div w:id="432944030">
          <w:marLeft w:val="720"/>
          <w:marRight w:val="0"/>
          <w:marTop w:val="96"/>
          <w:marBottom w:val="0"/>
          <w:divBdr>
            <w:top w:val="none" w:sz="0" w:space="0" w:color="auto"/>
            <w:left w:val="none" w:sz="0" w:space="0" w:color="auto"/>
            <w:bottom w:val="none" w:sz="0" w:space="0" w:color="auto"/>
            <w:right w:val="none" w:sz="0" w:space="0" w:color="auto"/>
          </w:divBdr>
        </w:div>
      </w:divsChild>
    </w:div>
    <w:div w:id="1528331834">
      <w:bodyDiv w:val="1"/>
      <w:marLeft w:val="0"/>
      <w:marRight w:val="0"/>
      <w:marTop w:val="0"/>
      <w:marBottom w:val="0"/>
      <w:divBdr>
        <w:top w:val="none" w:sz="0" w:space="0" w:color="auto"/>
        <w:left w:val="none" w:sz="0" w:space="0" w:color="auto"/>
        <w:bottom w:val="none" w:sz="0" w:space="0" w:color="auto"/>
        <w:right w:val="none" w:sz="0" w:space="0" w:color="auto"/>
      </w:divBdr>
      <w:divsChild>
        <w:div w:id="1034305686">
          <w:marLeft w:val="403"/>
          <w:marRight w:val="0"/>
          <w:marTop w:val="53"/>
          <w:marBottom w:val="0"/>
          <w:divBdr>
            <w:top w:val="none" w:sz="0" w:space="0" w:color="auto"/>
            <w:left w:val="none" w:sz="0" w:space="0" w:color="auto"/>
            <w:bottom w:val="none" w:sz="0" w:space="0" w:color="auto"/>
            <w:right w:val="none" w:sz="0" w:space="0" w:color="auto"/>
          </w:divBdr>
        </w:div>
        <w:div w:id="1633318512">
          <w:marLeft w:val="403"/>
          <w:marRight w:val="0"/>
          <w:marTop w:val="53"/>
          <w:marBottom w:val="0"/>
          <w:divBdr>
            <w:top w:val="none" w:sz="0" w:space="0" w:color="auto"/>
            <w:left w:val="none" w:sz="0" w:space="0" w:color="auto"/>
            <w:bottom w:val="none" w:sz="0" w:space="0" w:color="auto"/>
            <w:right w:val="none" w:sz="0" w:space="0" w:color="auto"/>
          </w:divBdr>
        </w:div>
        <w:div w:id="233010600">
          <w:marLeft w:val="403"/>
          <w:marRight w:val="0"/>
          <w:marTop w:val="53"/>
          <w:marBottom w:val="0"/>
          <w:divBdr>
            <w:top w:val="none" w:sz="0" w:space="0" w:color="auto"/>
            <w:left w:val="none" w:sz="0" w:space="0" w:color="auto"/>
            <w:bottom w:val="none" w:sz="0" w:space="0" w:color="auto"/>
            <w:right w:val="none" w:sz="0" w:space="0" w:color="auto"/>
          </w:divBdr>
        </w:div>
        <w:div w:id="166750586">
          <w:marLeft w:val="403"/>
          <w:marRight w:val="0"/>
          <w:marTop w:val="53"/>
          <w:marBottom w:val="0"/>
          <w:divBdr>
            <w:top w:val="none" w:sz="0" w:space="0" w:color="auto"/>
            <w:left w:val="none" w:sz="0" w:space="0" w:color="auto"/>
            <w:bottom w:val="none" w:sz="0" w:space="0" w:color="auto"/>
            <w:right w:val="none" w:sz="0" w:space="0" w:color="auto"/>
          </w:divBdr>
        </w:div>
        <w:div w:id="278805038">
          <w:marLeft w:val="403"/>
          <w:marRight w:val="0"/>
          <w:marTop w:val="53"/>
          <w:marBottom w:val="0"/>
          <w:divBdr>
            <w:top w:val="none" w:sz="0" w:space="0" w:color="auto"/>
            <w:left w:val="none" w:sz="0" w:space="0" w:color="auto"/>
            <w:bottom w:val="none" w:sz="0" w:space="0" w:color="auto"/>
            <w:right w:val="none" w:sz="0" w:space="0" w:color="auto"/>
          </w:divBdr>
        </w:div>
        <w:div w:id="562643178">
          <w:marLeft w:val="403"/>
          <w:marRight w:val="0"/>
          <w:marTop w:val="53"/>
          <w:marBottom w:val="0"/>
          <w:divBdr>
            <w:top w:val="none" w:sz="0" w:space="0" w:color="auto"/>
            <w:left w:val="none" w:sz="0" w:space="0" w:color="auto"/>
            <w:bottom w:val="none" w:sz="0" w:space="0" w:color="auto"/>
            <w:right w:val="none" w:sz="0" w:space="0" w:color="auto"/>
          </w:divBdr>
        </w:div>
        <w:div w:id="944847802">
          <w:marLeft w:val="403"/>
          <w:marRight w:val="0"/>
          <w:marTop w:val="53"/>
          <w:marBottom w:val="0"/>
          <w:divBdr>
            <w:top w:val="none" w:sz="0" w:space="0" w:color="auto"/>
            <w:left w:val="none" w:sz="0" w:space="0" w:color="auto"/>
            <w:bottom w:val="none" w:sz="0" w:space="0" w:color="auto"/>
            <w:right w:val="none" w:sz="0" w:space="0" w:color="auto"/>
          </w:divBdr>
        </w:div>
      </w:divsChild>
    </w:div>
    <w:div w:id="2067680201">
      <w:bodyDiv w:val="1"/>
      <w:marLeft w:val="0"/>
      <w:marRight w:val="0"/>
      <w:marTop w:val="0"/>
      <w:marBottom w:val="0"/>
      <w:divBdr>
        <w:top w:val="none" w:sz="0" w:space="0" w:color="auto"/>
        <w:left w:val="none" w:sz="0" w:space="0" w:color="auto"/>
        <w:bottom w:val="none" w:sz="0" w:space="0" w:color="auto"/>
        <w:right w:val="none" w:sz="0" w:space="0" w:color="auto"/>
      </w:divBdr>
      <w:divsChild>
        <w:div w:id="147792104">
          <w:marLeft w:val="403"/>
          <w:marRight w:val="0"/>
          <w:marTop w:val="5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8516F-F863-4910-8F23-09673B99D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5860</Words>
  <Characters>33405</Characters>
  <Application>Microsoft Office Word</Application>
  <DocSecurity>4</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39187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Morrison, Kyle W. (MNRF)</dc:creator>
  <cp:lastModifiedBy>Kovios, Roula (MNRF)</cp:lastModifiedBy>
  <cp:revision>2</cp:revision>
  <cp:lastPrinted>2019-05-23T14:41:00Z</cp:lastPrinted>
  <dcterms:created xsi:type="dcterms:W3CDTF">2019-06-04T14:03:00Z</dcterms:created>
  <dcterms:modified xsi:type="dcterms:W3CDTF">2019-06-04T14:03:00Z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Chris.Godwin@ontario.ca</vt:lpwstr>
  </property>
  <property fmtid="{D5CDD505-2E9C-101B-9397-08002B2CF9AE}" pid="5" name="MSIP_Label_034a106e-6316-442c-ad35-738afd673d2b_SetDate">
    <vt:lpwstr>2018-11-14T17:07:53.1750071Z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ies>
</file>